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E0" w:rsidRPr="003A7564" w:rsidRDefault="003A7564" w:rsidP="003A7564">
      <w:pPr>
        <w:spacing w:after="0"/>
        <w:jc w:val="center"/>
        <w:rPr>
          <w:rFonts w:ascii="Cambria" w:hAnsi="Cambria"/>
          <w:b/>
          <w:sz w:val="28"/>
          <w:szCs w:val="28"/>
        </w:rPr>
      </w:pPr>
      <w:bookmarkStart w:id="0" w:name="_GoBack"/>
      <w:r w:rsidRPr="003A7564">
        <w:rPr>
          <w:rFonts w:ascii="Cambria" w:hAnsi="Cambria"/>
          <w:b/>
          <w:sz w:val="28"/>
          <w:szCs w:val="28"/>
        </w:rPr>
        <w:t>7D6N HUALIEN LEGENDARY TOUR</w:t>
      </w:r>
    </w:p>
    <w:bookmarkEnd w:id="0"/>
    <w:p w:rsidR="003A7564" w:rsidRDefault="003A7564" w:rsidP="003A7564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</w:p>
    <w:p w:rsidR="003A7564" w:rsidRPr="003A7564" w:rsidRDefault="003A7564" w:rsidP="003A7564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3A7564">
        <w:rPr>
          <w:rStyle w:val="fontstyle01"/>
          <w:rFonts w:ascii="Cambria" w:hAnsi="Cambria"/>
          <w:b/>
          <w:color w:val="auto"/>
          <w:sz w:val="24"/>
          <w:szCs w:val="24"/>
        </w:rPr>
        <w:t>DAY 1, TUE: DEPARTURE TAIPEI (NO MEAL)</w:t>
      </w:r>
    </w:p>
    <w:p w:rsidR="003A7564" w:rsidRPr="003A7564" w:rsidRDefault="003A7564" w:rsidP="003A7564">
      <w:pPr>
        <w:spacing w:after="0"/>
        <w:rPr>
          <w:rStyle w:val="fontstyle61"/>
          <w:rFonts w:ascii="Cambria" w:hAnsi="Cambria"/>
          <w:color w:val="auto"/>
          <w:sz w:val="24"/>
          <w:szCs w:val="24"/>
        </w:rPr>
      </w:pPr>
      <w:r w:rsidRPr="003A7564">
        <w:rPr>
          <w:rStyle w:val="fontstyle51"/>
          <w:rFonts w:ascii="Cambria" w:hAnsi="Cambria"/>
          <w:color w:val="auto"/>
          <w:sz w:val="24"/>
          <w:szCs w:val="24"/>
        </w:rPr>
        <w:t>Upon arrival, transfer to Taoyuan County- After check in, free at own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 xml:space="preserve">leisure. </w:t>
      </w:r>
    </w:p>
    <w:p w:rsidR="003A7564" w:rsidRPr="003A7564" w:rsidRDefault="003A7564" w:rsidP="003A7564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3A7564">
        <w:rPr>
          <w:rStyle w:val="fontstyle61"/>
          <w:rFonts w:ascii="Cambria" w:hAnsi="Cambria"/>
          <w:b/>
          <w:color w:val="auto"/>
          <w:sz w:val="24"/>
          <w:szCs w:val="24"/>
        </w:rPr>
        <w:t xml:space="preserve">HOTEL: </w:t>
      </w:r>
      <w:r w:rsidRPr="003A7564">
        <w:rPr>
          <w:rStyle w:val="fontstyle61"/>
          <w:rFonts w:ascii="Cambria" w:hAnsi="Cambria"/>
          <w:b/>
          <w:color w:val="auto"/>
          <w:sz w:val="24"/>
          <w:szCs w:val="24"/>
        </w:rPr>
        <w:t>Ximen-Citizen Hotel or similar</w:t>
      </w:r>
      <w:r w:rsidRPr="003A7564">
        <w:rPr>
          <w:rFonts w:ascii="Cambria" w:hAnsi="Cambria"/>
          <w:b/>
          <w:sz w:val="24"/>
          <w:szCs w:val="24"/>
        </w:rPr>
        <w:br/>
      </w:r>
    </w:p>
    <w:p w:rsidR="003A7564" w:rsidRPr="003A7564" w:rsidRDefault="003A7564" w:rsidP="003A756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3A7564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2, WED: </w:t>
      </w: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>Taipei-Yilan</w:t>
      </w: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3A7564">
        <w:rPr>
          <w:rFonts w:ascii="Cambria" w:hAnsi="Cambria"/>
          <w:b/>
          <w:sz w:val="24"/>
          <w:szCs w:val="24"/>
        </w:rPr>
        <w:br/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>Jiufen :</w:t>
      </w:r>
      <w:r w:rsidRPr="003A756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Once the mountain town abandoned after digging gold fever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subsided, the town is bustling again because of the movie "City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Sadness" and becomes as the most popular and longest old street in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Taiwan. It provides a wide range of souvenirs and snacks, attracting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a large number of tourists. If you come to Jiufen do not miss the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famous snack - the taro balls.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>Wufengchi waterfalls :</w:t>
      </w:r>
      <w:r w:rsidRPr="003A756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Wufengchi waterfalls is Yilan territory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the most famous scenic spots, because the back of the waterfall has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five peaks side by side, like a very triangular flag, named "Wufengqi",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fresh air, pleasant scenery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>The Golden Car Whisky :</w:t>
      </w:r>
      <w:r w:rsidRPr="003A756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GFortress uses the clear waters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the Central Mountains and the snow-capped mountains. Under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the influence of the Pacific Ocean water and the snow-capped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mountains, the Golden Car Whisky is mellow and fascinating. It is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branded as "KAVALAN" and honors Yilan. At Golden Car Whisky, you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can not only experience the manufacturing process of whisky, but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also taste its mellow flavor. It is the world's first whisky brand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win the championship in subtropical countries.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>Luodong Night Market :</w:t>
      </w:r>
      <w:r w:rsidRPr="003A756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the more the more beautiful night, Ilan most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famous snack street, almost all concentrated in the LuoDong park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around the park known as tapas, showing H-type distribution; there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ZhangxiuXiongMiTaimu salty, smoked duck Li Buddha sent Chen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Ting shoots Mie meat, Lee again light broth, dragon legs, bean curd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roll, rice soup, seafood, cheap and bowl, it really is to people in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snack of choice.</w:t>
      </w:r>
    </w:p>
    <w:p w:rsidR="003A7564" w:rsidRPr="003A7564" w:rsidRDefault="003A7564" w:rsidP="003A7564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3A7564">
        <w:rPr>
          <w:rStyle w:val="fontstyle51"/>
          <w:rFonts w:ascii="Cambria" w:hAnsi="Cambria"/>
          <w:b/>
          <w:color w:val="auto"/>
          <w:sz w:val="24"/>
          <w:szCs w:val="24"/>
        </w:rPr>
        <w:t xml:space="preserve">HOTEL: </w:t>
      </w:r>
      <w:r w:rsidRPr="003A7564">
        <w:rPr>
          <w:rStyle w:val="fontstyle61"/>
          <w:rFonts w:ascii="Cambria" w:hAnsi="Cambria"/>
          <w:b/>
          <w:color w:val="auto"/>
          <w:sz w:val="24"/>
          <w:szCs w:val="24"/>
        </w:rPr>
        <w:t>Hotel-J or similar</w:t>
      </w:r>
      <w:r w:rsidRPr="003A7564">
        <w:rPr>
          <w:rFonts w:ascii="Cambria" w:hAnsi="Cambria"/>
          <w:b/>
          <w:sz w:val="24"/>
          <w:szCs w:val="24"/>
        </w:rPr>
        <w:br/>
      </w:r>
    </w:p>
    <w:p w:rsidR="003A7564" w:rsidRPr="003A7564" w:rsidRDefault="003A7564" w:rsidP="003A756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3A7564">
        <w:rPr>
          <w:rStyle w:val="fontstyle01"/>
          <w:rFonts w:ascii="Cambria" w:hAnsi="Cambria"/>
          <w:b/>
          <w:color w:val="auto"/>
          <w:sz w:val="24"/>
          <w:szCs w:val="24"/>
        </w:rPr>
        <w:t xml:space="preserve">DAY 3, THU: </w:t>
      </w: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>Yilan-Hualien</w:t>
      </w: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 (BL)</w:t>
      </w:r>
      <w:r w:rsidRPr="003A7564">
        <w:rPr>
          <w:rFonts w:ascii="Cambria" w:hAnsi="Cambria"/>
          <w:b/>
          <w:sz w:val="24"/>
          <w:szCs w:val="24"/>
        </w:rPr>
        <w:br/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>Taiwanmazu :</w:t>
      </w:r>
      <w:r w:rsidRPr="003A756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Yilan local largest temple, due to incense heyday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create millions of tourist attractions every year, the most well known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than its second floor and third floor of Taiwan's largest Golden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Matsu and Jade Matsu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>Taroko National Park :</w:t>
      </w:r>
      <w:r w:rsidRPr="003A756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Taroko is famous for its spectacular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mountains and marble canyons. Cliffs and canyons stretch along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Liwu River. Four million years ago, the island of Taiwan was formed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by the collision of plates. After millions of years of wind erosion,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the marble rocks were exposed and cut by Liwu River, creating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impressive grand canyons.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>Swallow Grotto :</w:t>
      </w:r>
      <w:r w:rsidRPr="003A756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This part of Tailuge(Taroko) Gorge is composed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of marble cliff faces covered with small holes, the result of longterm erosion by river and ground water. House swifts and Pacific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swallows often forage and nest here, giving the place its name.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>Shakadang Trail :</w:t>
      </w:r>
      <w:r w:rsidRPr="003A756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the beautiful Taroko Gorge trail of a small and,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along the way enjoy the beauty of mountains and water Marble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Canyon dialogue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>Chihsing Tan Scenic Area :</w:t>
      </w:r>
      <w:r w:rsidRPr="003A756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The beach there has an elegant arch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shape. The seawater there is clean and blue. The black stones there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are crystal. From here visitors can see the great green mountains afar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and the twisting highways.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lastRenderedPageBreak/>
        <w:t>Impartial Street district :</w:t>
      </w:r>
      <w:r w:rsidRPr="003A7564">
        <w:rPr>
          <w:rStyle w:val="fontstyle7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Hualien City, the most bustling business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district, in addition to a wide range of cheap clothing, the famous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street fair and steamed buns, also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tourists will taste gourmet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snack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 xml:space="preserve">s. </w:t>
      </w:r>
    </w:p>
    <w:p w:rsidR="003A7564" w:rsidRPr="003A7564" w:rsidRDefault="003A7564" w:rsidP="003A7564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3A7564">
        <w:rPr>
          <w:rStyle w:val="fontstyle51"/>
          <w:rFonts w:ascii="Cambria" w:hAnsi="Cambria"/>
          <w:b/>
          <w:color w:val="auto"/>
          <w:sz w:val="24"/>
          <w:szCs w:val="24"/>
        </w:rPr>
        <w:t>HOTEL: PUDDING RABBIT BNB OR SIMILAR</w:t>
      </w:r>
    </w:p>
    <w:p w:rsidR="003A7564" w:rsidRDefault="003A7564" w:rsidP="003A756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3A7564" w:rsidRPr="003A7564" w:rsidRDefault="003A7564" w:rsidP="003A7564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3A7564">
        <w:rPr>
          <w:rStyle w:val="fontstyle51"/>
          <w:rFonts w:ascii="Cambria" w:hAnsi="Cambria"/>
          <w:b/>
          <w:color w:val="auto"/>
          <w:sz w:val="24"/>
          <w:szCs w:val="24"/>
        </w:rPr>
        <w:t>DAY 4, FRI: HUALIAN (BL)</w:t>
      </w:r>
    </w:p>
    <w:p w:rsidR="003A7564" w:rsidRPr="003A7564" w:rsidRDefault="003A7564" w:rsidP="003A756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3A7564">
        <w:rPr>
          <w:rStyle w:val="fontstyle01"/>
          <w:rFonts w:ascii="Cambria" w:hAnsi="Cambria"/>
          <w:b/>
          <w:color w:val="auto"/>
          <w:sz w:val="24"/>
          <w:szCs w:val="24"/>
        </w:rPr>
        <w:t>Rei Suei Ranch :</w:t>
      </w:r>
      <w:r w:rsidRPr="003A7564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21"/>
          <w:rFonts w:ascii="Cambria" w:hAnsi="Cambria"/>
          <w:color w:val="auto"/>
          <w:sz w:val="24"/>
          <w:szCs w:val="24"/>
        </w:rPr>
        <w:t>This ranch is located besides Red Leaves Creek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21"/>
          <w:rFonts w:ascii="Cambria" w:hAnsi="Cambria"/>
          <w:color w:val="auto"/>
          <w:sz w:val="24"/>
          <w:szCs w:val="24"/>
        </w:rPr>
        <w:t>with very beautiful scenery, clean water, fresh air, rich grasslands,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21"/>
          <w:rFonts w:ascii="Cambria" w:hAnsi="Cambria"/>
          <w:color w:val="auto"/>
          <w:sz w:val="24"/>
          <w:szCs w:val="24"/>
        </w:rPr>
        <w:t>and with potential for development of animal husbandry. The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21"/>
          <w:rFonts w:ascii="Cambria" w:hAnsi="Cambria"/>
          <w:color w:val="auto"/>
          <w:sz w:val="24"/>
          <w:szCs w:val="24"/>
        </w:rPr>
        <w:t>visiters can enjoy fresh milk and milk bread.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01"/>
          <w:rFonts w:ascii="Cambria" w:hAnsi="Cambria"/>
          <w:b/>
          <w:color w:val="auto"/>
          <w:sz w:val="24"/>
          <w:szCs w:val="24"/>
        </w:rPr>
        <w:t>Eight Immortals Cave :</w:t>
      </w:r>
      <w:r w:rsidRPr="003A7564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21"/>
          <w:rFonts w:ascii="Cambria" w:hAnsi="Cambria"/>
          <w:color w:val="auto"/>
          <w:sz w:val="24"/>
          <w:szCs w:val="24"/>
        </w:rPr>
        <w:t>It is one of the famous scenic spots on the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21"/>
          <w:rFonts w:ascii="Cambria" w:hAnsi="Cambria"/>
          <w:color w:val="auto"/>
          <w:sz w:val="24"/>
          <w:szCs w:val="24"/>
        </w:rPr>
        <w:t>east coast. There are quite a lot of sea caves to enjoy, and it is also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21"/>
          <w:rFonts w:ascii="Cambria" w:hAnsi="Cambria"/>
          <w:color w:val="auto"/>
          <w:sz w:val="24"/>
          <w:szCs w:val="24"/>
        </w:rPr>
        <w:t>the site of the earliest culture of Taiwan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01"/>
          <w:rFonts w:ascii="Cambria" w:hAnsi="Cambria"/>
          <w:b/>
          <w:color w:val="auto"/>
          <w:sz w:val="24"/>
          <w:szCs w:val="24"/>
        </w:rPr>
        <w:t>Dongdamen Night Market :</w:t>
      </w:r>
      <w:r w:rsidRPr="003A7564"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21"/>
          <w:rFonts w:ascii="Cambria" w:hAnsi="Cambria"/>
          <w:color w:val="auto"/>
          <w:sz w:val="24"/>
          <w:szCs w:val="24"/>
        </w:rPr>
        <w:t>Hualien is the newest and largest tourist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21"/>
          <w:rFonts w:ascii="Cambria" w:hAnsi="Cambria"/>
          <w:color w:val="auto"/>
          <w:sz w:val="24"/>
          <w:szCs w:val="24"/>
        </w:rPr>
        <w:t>night market , the integration of local and international tourist night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21"/>
          <w:rFonts w:ascii="Cambria" w:hAnsi="Cambria"/>
          <w:color w:val="auto"/>
          <w:sz w:val="24"/>
          <w:szCs w:val="24"/>
        </w:rPr>
        <w:t>market , food and cultural characteristics of the Hualien presented</w:t>
      </w:r>
      <w:r>
        <w:rPr>
          <w:rStyle w:val="fontstyle2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21"/>
          <w:rFonts w:ascii="Cambria" w:hAnsi="Cambria"/>
          <w:color w:val="auto"/>
          <w:sz w:val="24"/>
          <w:szCs w:val="24"/>
        </w:rPr>
        <w:t>here , and there are quite a number of indigenous gourmet snacks.</w:t>
      </w:r>
    </w:p>
    <w:p w:rsidR="003A7564" w:rsidRPr="003A7564" w:rsidRDefault="003A7564" w:rsidP="003A7564">
      <w:pPr>
        <w:spacing w:after="0"/>
        <w:rPr>
          <w:rFonts w:ascii="Cambria" w:hAnsi="Cambria"/>
          <w:b/>
          <w:sz w:val="24"/>
          <w:szCs w:val="24"/>
        </w:rPr>
      </w:pPr>
      <w:r w:rsidRPr="003A7564">
        <w:rPr>
          <w:rFonts w:ascii="Cambria" w:hAnsi="Cambria"/>
          <w:b/>
          <w:sz w:val="24"/>
          <w:szCs w:val="24"/>
        </w:rPr>
        <w:t>HOTEL: PUDDING RABBIT BNB OR SIMILAR</w:t>
      </w:r>
    </w:p>
    <w:p w:rsidR="003A7564" w:rsidRDefault="003A7564" w:rsidP="003A7564">
      <w:pPr>
        <w:spacing w:after="0"/>
        <w:rPr>
          <w:rStyle w:val="fontstyle01"/>
          <w:rFonts w:ascii="Cambria" w:hAnsi="Cambria"/>
          <w:color w:val="auto"/>
          <w:sz w:val="24"/>
          <w:szCs w:val="24"/>
        </w:rPr>
      </w:pPr>
      <w:r>
        <w:rPr>
          <w:rStyle w:val="fontstyle01"/>
          <w:rFonts w:ascii="Cambria" w:hAnsi="Cambria"/>
          <w:color w:val="auto"/>
          <w:sz w:val="24"/>
          <w:szCs w:val="24"/>
        </w:rPr>
        <w:t xml:space="preserve"> </w:t>
      </w:r>
    </w:p>
    <w:p w:rsidR="003A7564" w:rsidRPr="003A7564" w:rsidRDefault="003A7564" w:rsidP="003A7564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3A7564">
        <w:rPr>
          <w:rStyle w:val="fontstyle01"/>
          <w:rFonts w:ascii="Cambria" w:hAnsi="Cambria"/>
          <w:b/>
          <w:color w:val="auto"/>
          <w:sz w:val="24"/>
          <w:szCs w:val="24"/>
        </w:rPr>
        <w:t>DAY 5, SAT: HUALIAN YILAN TAIPEI (BL)</w:t>
      </w:r>
    </w:p>
    <w:p w:rsidR="003A7564" w:rsidRDefault="003A7564" w:rsidP="003A756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>Taiwan Theater :</w:t>
      </w:r>
      <w:r w:rsidRPr="003A756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GTaiwan's first public local drama museum, with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its functions of display, performance, inheritance, collection, research,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publishing and education promotion, is a collection of opera, opera,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Beiguan opera and puppet drama. An important place for drama assets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</w:p>
    <w:p w:rsidR="003A7564" w:rsidRDefault="003A7564" w:rsidP="003A7564">
      <w:pPr>
        <w:spacing w:after="0"/>
        <w:rPr>
          <w:rStyle w:val="fontstyle81"/>
          <w:rFonts w:ascii="Cambria" w:hAnsi="Cambria"/>
          <w:b w:val="0"/>
          <w:color w:val="auto"/>
          <w:sz w:val="24"/>
          <w:szCs w:val="24"/>
        </w:rPr>
      </w:pP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>Jimmy Theme Park :</w:t>
      </w:r>
      <w:r w:rsidRPr="003A756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Located next to the train station of Jimmy</w:t>
      </w:r>
      <w:r>
        <w:rPr>
          <w:rStyle w:val="fontstyle61"/>
          <w:rFonts w:ascii="Cambria" w:hAnsi="Cambria"/>
          <w:color w:val="auto"/>
          <w:sz w:val="24"/>
          <w:szCs w:val="24"/>
        </w:rPr>
        <w:t xml:space="preserve"> i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 hometown, it designed to create a park according to the scenes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his book, such as "Turn Left, Turn Right" and "Star", illustrating the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story and the characters in front of you.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>Raohe Street Tourist Night Market :</w:t>
      </w:r>
      <w:r w:rsidRPr="003A756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It is 600 meters in length, near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Shongshan Railway Station. There is a decorated-archway in front of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the entrance. There are various shops and stands in the night market.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It presents Taiwanese characteristic and is definitely a place worth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visiting.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 xml:space="preserve">HOTEL: </w:t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>Xin She Hotel or similar</w:t>
      </w:r>
      <w:r w:rsidRPr="003A7564">
        <w:rPr>
          <w:rFonts w:ascii="Cambria" w:hAnsi="Cambria"/>
          <w:b/>
          <w:sz w:val="24"/>
          <w:szCs w:val="24"/>
        </w:rPr>
        <w:br/>
      </w:r>
    </w:p>
    <w:p w:rsidR="003A7564" w:rsidRPr="003A7564" w:rsidRDefault="003A7564" w:rsidP="003A7564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3A7564">
        <w:rPr>
          <w:rStyle w:val="fontstyle01"/>
          <w:rFonts w:ascii="Cambria" w:hAnsi="Cambria"/>
          <w:b/>
          <w:color w:val="auto"/>
          <w:sz w:val="24"/>
          <w:szCs w:val="24"/>
        </w:rPr>
        <w:t>DAY 6, SUN: TAIPEI (BL)</w:t>
      </w:r>
    </w:p>
    <w:p w:rsidR="003A7564" w:rsidRDefault="003A7564" w:rsidP="003A7564">
      <w:pPr>
        <w:spacing w:after="0"/>
        <w:rPr>
          <w:rStyle w:val="fontstyle81"/>
          <w:rFonts w:ascii="Cambria" w:hAnsi="Cambria"/>
          <w:b w:val="0"/>
          <w:color w:val="auto"/>
          <w:sz w:val="24"/>
          <w:szCs w:val="24"/>
        </w:rPr>
      </w:pP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>Shilin Residence :</w:t>
      </w:r>
      <w:r w:rsidRPr="003A756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It is the residence of President Chiang Kai-shek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during his lifetime. Here you can feel the style of life of President. It is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reconstructed to an ecological park. From time to time it holds flower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shows for visitors to enjoy.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>Geothermal Valley :</w:t>
      </w:r>
      <w:r w:rsidRPr="003A756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Gis one of the sources of Beitou Hot Springs. It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is the hot spring with the highest temperature in the Datunshan Group.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The scenery of sulfur smoke has the reputation of “mineral jade fog the hot spring pool is surrounded by railings, viewing pavilions and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hydrophilic ditches. People can soak their feet in the hydrophilic ditch, so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that people can enjoy the authentic Beitou Hot Springs in the geothermal</w:t>
      </w:r>
      <w:r>
        <w:rPr>
          <w:rFonts w:ascii="Cambria" w:hAnsi="Cambria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valley.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>The Tianmu Creative Market :</w:t>
      </w:r>
      <w:r w:rsidRPr="003A756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Gis the oldest, most popular and most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abundant market in Taipei. It is not only creative and small, but also a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variety of second-hand goods. There are often unexpected gains.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>Shihlin Night Market :</w:t>
      </w:r>
      <w:r w:rsidRPr="003A7564">
        <w:rPr>
          <w:rStyle w:val="fontstyle4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One of the largest night markets in Taipei, famous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at home and abroad in a variety of traditional snacks, such as ho big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 xml:space="preserve">chicken, tofu, oyster omelet,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lastRenderedPageBreak/>
        <w:t>frogs lay eggs, Shihlin sausage ... and other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Taiwanese snacks taste. Cheap clothes jewelry is also a good choice for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shopping.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41"/>
          <w:rFonts w:ascii="Cambria" w:hAnsi="Cambria"/>
          <w:b/>
          <w:color w:val="auto"/>
          <w:sz w:val="24"/>
          <w:szCs w:val="24"/>
        </w:rPr>
        <w:t xml:space="preserve">HOTEL: </w:t>
      </w:r>
      <w:r w:rsidRPr="003A7564">
        <w:rPr>
          <w:rStyle w:val="fontstyle71"/>
          <w:rFonts w:ascii="Cambria" w:hAnsi="Cambria"/>
          <w:b/>
          <w:color w:val="auto"/>
          <w:sz w:val="24"/>
          <w:szCs w:val="24"/>
        </w:rPr>
        <w:t>Xin She Hotel or similar</w:t>
      </w:r>
      <w:r w:rsidRPr="003A7564">
        <w:rPr>
          <w:rFonts w:ascii="Cambria" w:hAnsi="Cambria"/>
          <w:b/>
          <w:sz w:val="24"/>
          <w:szCs w:val="24"/>
        </w:rPr>
        <w:br/>
      </w:r>
    </w:p>
    <w:p w:rsidR="003A7564" w:rsidRPr="003A7564" w:rsidRDefault="003A7564" w:rsidP="003A7564">
      <w:pPr>
        <w:spacing w:after="0"/>
        <w:rPr>
          <w:rStyle w:val="fontstyle01"/>
          <w:rFonts w:ascii="Cambria" w:hAnsi="Cambria"/>
          <w:b/>
          <w:color w:val="auto"/>
          <w:sz w:val="24"/>
          <w:szCs w:val="24"/>
        </w:rPr>
      </w:pPr>
      <w:r w:rsidRPr="003A7564">
        <w:rPr>
          <w:rStyle w:val="fontstyle01"/>
          <w:rFonts w:ascii="Cambria" w:hAnsi="Cambria"/>
          <w:b/>
          <w:color w:val="auto"/>
          <w:sz w:val="24"/>
          <w:szCs w:val="24"/>
        </w:rPr>
        <w:t>DAY 7, MON: TAIPEI SWEET HOME (B)</w:t>
      </w:r>
    </w:p>
    <w:p w:rsidR="003A7564" w:rsidRDefault="003A7564" w:rsidP="003A756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  <w:r w:rsidRPr="003A7564">
        <w:rPr>
          <w:rStyle w:val="fontstyle51"/>
          <w:rFonts w:ascii="Cambria" w:hAnsi="Cambria"/>
          <w:color w:val="auto"/>
          <w:sz w:val="24"/>
          <w:szCs w:val="24"/>
        </w:rPr>
        <w:t>After breakfast, you are free at leisure till your departure transfer to</w:t>
      </w:r>
      <w:r>
        <w:rPr>
          <w:rStyle w:val="fontstyle51"/>
          <w:rFonts w:ascii="Cambria" w:hAnsi="Cambria"/>
          <w:color w:val="auto"/>
          <w:sz w:val="24"/>
          <w:szCs w:val="24"/>
        </w:rPr>
        <w:t xml:space="preserve"> </w:t>
      </w:r>
      <w:r w:rsidRPr="003A7564">
        <w:rPr>
          <w:rStyle w:val="fontstyle51"/>
          <w:rFonts w:ascii="Cambria" w:hAnsi="Cambria"/>
          <w:color w:val="auto"/>
          <w:sz w:val="24"/>
          <w:szCs w:val="24"/>
        </w:rPr>
        <w:t>Taoyuan C.K.S. Airport. Home Sweet Home!</w:t>
      </w:r>
    </w:p>
    <w:p w:rsidR="003A7564" w:rsidRPr="003A7564" w:rsidRDefault="003A7564" w:rsidP="003A756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3A7564" w:rsidRPr="003A7564" w:rsidRDefault="003A7564" w:rsidP="003A7564">
      <w:pPr>
        <w:spacing w:after="0"/>
        <w:rPr>
          <w:rStyle w:val="fontstyle51"/>
          <w:rFonts w:ascii="Cambria" w:hAnsi="Cambria"/>
          <w:b/>
          <w:color w:val="FF0000"/>
          <w:sz w:val="24"/>
          <w:szCs w:val="24"/>
        </w:rPr>
      </w:pPr>
      <w:r w:rsidRPr="003A7564">
        <w:rPr>
          <w:rStyle w:val="fontstyle51"/>
          <w:rFonts w:ascii="Cambria" w:hAnsi="Cambria"/>
          <w:b/>
          <w:color w:val="FF0000"/>
          <w:sz w:val="24"/>
          <w:szCs w:val="24"/>
        </w:rPr>
        <w:t>SHOPPING STOP: TRADITIONAL ABORIGINAL PRODUCT, TIANLU ART CENTER, PEARL</w:t>
      </w:r>
    </w:p>
    <w:p w:rsidR="003A7564" w:rsidRDefault="003A7564" w:rsidP="003A7564">
      <w:pPr>
        <w:spacing w:after="0"/>
        <w:rPr>
          <w:rStyle w:val="fontstyle51"/>
          <w:rFonts w:ascii="Cambria" w:hAnsi="Cambria"/>
          <w:color w:val="auto"/>
          <w:sz w:val="24"/>
          <w:szCs w:val="24"/>
        </w:rPr>
      </w:pPr>
    </w:p>
    <w:p w:rsidR="003A7564" w:rsidRPr="003A7564" w:rsidRDefault="003A7564" w:rsidP="003A7564">
      <w:pPr>
        <w:spacing w:after="0"/>
        <w:rPr>
          <w:rStyle w:val="fontstyle51"/>
          <w:rFonts w:ascii="Cambria" w:hAnsi="Cambria"/>
          <w:b/>
          <w:color w:val="auto"/>
          <w:sz w:val="24"/>
          <w:szCs w:val="24"/>
        </w:rPr>
      </w:pPr>
      <w:r w:rsidRPr="003A7564">
        <w:rPr>
          <w:rStyle w:val="fontstyle51"/>
          <w:rFonts w:ascii="Cambria" w:hAnsi="Cambria"/>
          <w:b/>
          <w:color w:val="auto"/>
          <w:sz w:val="24"/>
          <w:szCs w:val="24"/>
        </w:rPr>
        <w:t>7D6N HUALIEN LEGENDARY TOUR:</w:t>
      </w:r>
    </w:p>
    <w:p w:rsidR="003A7564" w:rsidRPr="003A7564" w:rsidRDefault="003A7564" w:rsidP="003A756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3A7564">
        <w:rPr>
          <w:rFonts w:ascii="Cambria" w:hAnsi="Cambria"/>
          <w:sz w:val="24"/>
          <w:szCs w:val="24"/>
        </w:rPr>
        <w:t>DEPART EVERY TUESDAY</w:t>
      </w:r>
    </w:p>
    <w:p w:rsidR="003A7564" w:rsidRPr="003A7564" w:rsidRDefault="003A7564" w:rsidP="003A756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3A7564">
        <w:rPr>
          <w:rFonts w:ascii="Cambria" w:hAnsi="Cambria"/>
          <w:sz w:val="24"/>
          <w:szCs w:val="24"/>
        </w:rPr>
        <w:t>TOUR PRICE: USD 230/PAX</w:t>
      </w:r>
    </w:p>
    <w:p w:rsidR="003A7564" w:rsidRPr="003A7564" w:rsidRDefault="003A7564" w:rsidP="003A756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3A7564">
        <w:rPr>
          <w:rFonts w:ascii="Cambria" w:hAnsi="Cambria"/>
          <w:sz w:val="24"/>
          <w:szCs w:val="24"/>
        </w:rPr>
        <w:t>TIPPING: USD 24/PAX</w:t>
      </w:r>
    </w:p>
    <w:p w:rsidR="003A7564" w:rsidRPr="003A7564" w:rsidRDefault="003A7564" w:rsidP="003A756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3A7564">
        <w:rPr>
          <w:rFonts w:ascii="Cambria" w:hAnsi="Cambria"/>
          <w:sz w:val="24"/>
          <w:szCs w:val="24"/>
        </w:rPr>
        <w:t>SGL.SUPP: USD 135/PAX</w:t>
      </w:r>
    </w:p>
    <w:p w:rsidR="003A7564" w:rsidRPr="003A7564" w:rsidRDefault="003A7564" w:rsidP="003A756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24"/>
          <w:szCs w:val="24"/>
        </w:rPr>
      </w:pPr>
      <w:r w:rsidRPr="003A7564">
        <w:rPr>
          <w:rFonts w:ascii="Cambria" w:hAnsi="Cambria"/>
          <w:sz w:val="24"/>
          <w:szCs w:val="24"/>
        </w:rPr>
        <w:t>SIC, MIN 2 PAX</w:t>
      </w:r>
    </w:p>
    <w:p w:rsidR="003A7564" w:rsidRPr="003A7564" w:rsidRDefault="003A7564" w:rsidP="003A7564">
      <w:pPr>
        <w:spacing w:after="0"/>
        <w:rPr>
          <w:rFonts w:ascii="Cambria" w:hAnsi="Cambria"/>
          <w:sz w:val="24"/>
          <w:szCs w:val="24"/>
        </w:rPr>
      </w:pPr>
    </w:p>
    <w:p w:rsidR="003A7564" w:rsidRPr="003A7564" w:rsidRDefault="003A7564" w:rsidP="003A7564">
      <w:pPr>
        <w:spacing w:after="0"/>
        <w:rPr>
          <w:rFonts w:ascii="Cambria" w:hAnsi="Cambria"/>
          <w:sz w:val="24"/>
          <w:szCs w:val="24"/>
        </w:rPr>
      </w:pPr>
      <w:r w:rsidRPr="003A7564">
        <w:rPr>
          <w:rStyle w:val="fontstyle01"/>
          <w:rFonts w:ascii="Cambria" w:hAnsi="Cambria"/>
          <w:b/>
          <w:color w:val="auto"/>
          <w:sz w:val="24"/>
          <w:szCs w:val="24"/>
        </w:rPr>
        <w:t>**REMARKS:</w:t>
      </w:r>
      <w:r w:rsidRPr="003A7564">
        <w:rPr>
          <w:rFonts w:ascii="Cambria" w:hAnsi="Cambria"/>
          <w:b/>
          <w:bCs/>
          <w:sz w:val="24"/>
          <w:szCs w:val="24"/>
        </w:rPr>
        <w:br/>
      </w:r>
      <w:r w:rsidRPr="003A7564">
        <w:rPr>
          <w:rStyle w:val="fontstyle11"/>
          <w:rFonts w:ascii="Cambria" w:hAnsi="Cambria"/>
          <w:color w:val="auto"/>
          <w:sz w:val="24"/>
          <w:szCs w:val="24"/>
        </w:rPr>
        <w:t>1. Black out period Chinese New Year Season(28Jan-10Feb) New Year Eve 26DEC-01JAN2020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11"/>
          <w:rFonts w:ascii="Cambria" w:hAnsi="Cambria"/>
          <w:color w:val="auto"/>
          <w:sz w:val="24"/>
          <w:szCs w:val="24"/>
        </w:rPr>
        <w:t>2. CHILD 2YRS-11YRS EXTRA BED 80%, NO BED 60% of Adult Fare, tipping same with adult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11"/>
          <w:rFonts w:ascii="Cambria" w:hAnsi="Cambria"/>
          <w:color w:val="auto"/>
          <w:sz w:val="24"/>
          <w:szCs w:val="24"/>
        </w:rPr>
        <w:t>3. Mandarin Speaking Guide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11"/>
          <w:rFonts w:ascii="Cambria" w:hAnsi="Cambria"/>
          <w:color w:val="auto"/>
          <w:sz w:val="24"/>
          <w:szCs w:val="24"/>
        </w:rPr>
        <w:t>4. MID NIGHT PICK UP AND TRANSFER SURCHAGE (2pax-7pax US50p/way, 8pax above US100p/way) TIME 0100 TILL 0400AM(BASED ON TICKET TIME)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11"/>
          <w:rFonts w:ascii="Cambria" w:hAnsi="Cambria"/>
          <w:color w:val="auto"/>
          <w:sz w:val="24"/>
          <w:szCs w:val="24"/>
        </w:rPr>
        <w:t>5. VALID FOR INDONESIA PASSPORT</w:t>
      </w:r>
      <w:r w:rsidRPr="003A7564">
        <w:rPr>
          <w:rFonts w:ascii="Cambria" w:hAnsi="Cambria"/>
          <w:sz w:val="24"/>
          <w:szCs w:val="24"/>
        </w:rPr>
        <w:br/>
      </w:r>
      <w:r w:rsidRPr="003A7564">
        <w:rPr>
          <w:rStyle w:val="fontstyle11"/>
          <w:rFonts w:ascii="Cambria" w:hAnsi="Cambria"/>
          <w:color w:val="auto"/>
          <w:sz w:val="24"/>
          <w:szCs w:val="24"/>
        </w:rPr>
        <w:t>6. MINIMUM 02PERSON, 01person also need pay 02person fare</w:t>
      </w:r>
    </w:p>
    <w:sectPr w:rsidR="003A7564" w:rsidRPr="003A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roman"/>
    <w:notTrueType/>
    <w:pitch w:val="default"/>
  </w:font>
  <w:font w:name="DFHeiStd-W3-Identity-H">
    <w:panose1 w:val="00000000000000000000"/>
    <w:charset w:val="00"/>
    <w:family w:val="roman"/>
    <w:notTrueType/>
    <w:pitch w:val="default"/>
  </w:font>
  <w:font w:name="DFHeiStd-W7-Identity-H">
    <w:panose1 w:val="00000000000000000000"/>
    <w:charset w:val="00"/>
    <w:family w:val="roman"/>
    <w:notTrueType/>
    <w:pitch w:val="default"/>
  </w:font>
  <w:font w:name="DFHeiStd-W9-Identity-H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666E5"/>
    <w:multiLevelType w:val="hybridMultilevel"/>
    <w:tmpl w:val="A2004D2A"/>
    <w:lvl w:ilvl="0" w:tplc="19C2A67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color w:val="000000"/>
        <w:sz w:val="18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64"/>
    <w:rsid w:val="00171EE0"/>
    <w:rsid w:val="003A7564"/>
    <w:rsid w:val="009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5677"/>
  <w15:chartTrackingRefBased/>
  <w15:docId w15:val="{C1A6B000-EACC-42E5-AB97-B31FEAD2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A7564"/>
    <w:rPr>
      <w:b w:val="0"/>
      <w:bCs w:val="0"/>
      <w:i w:val="0"/>
      <w:iCs w:val="0"/>
      <w:color w:val="C8C2DC"/>
      <w:sz w:val="40"/>
      <w:szCs w:val="40"/>
    </w:rPr>
  </w:style>
  <w:style w:type="character" w:customStyle="1" w:styleId="fontstyle11">
    <w:name w:val="fontstyle11"/>
    <w:basedOn w:val="DefaultParagraphFont"/>
    <w:rsid w:val="003A7564"/>
    <w:rPr>
      <w:b w:val="0"/>
      <w:bCs w:val="0"/>
      <w:i w:val="0"/>
      <w:iCs w:val="0"/>
      <w:color w:val="9489B9"/>
      <w:sz w:val="40"/>
      <w:szCs w:val="40"/>
    </w:rPr>
  </w:style>
  <w:style w:type="character" w:customStyle="1" w:styleId="fontstyle31">
    <w:name w:val="fontstyle31"/>
    <w:basedOn w:val="DefaultParagraphFont"/>
    <w:rsid w:val="003A7564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character" w:customStyle="1" w:styleId="fontstyle41">
    <w:name w:val="fontstyle41"/>
    <w:basedOn w:val="DefaultParagraphFont"/>
    <w:rsid w:val="003A7564"/>
    <w:rPr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3A7564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3A7564"/>
    <w:rPr>
      <w:rFonts w:ascii="DFHeiStd-W7-Identity-H" w:hAnsi="DFHeiStd-W7-Identity-H" w:hint="default"/>
      <w:b w:val="0"/>
      <w:bCs w:val="0"/>
      <w:i w:val="0"/>
      <w:iCs w:val="0"/>
      <w:color w:val="9489B9"/>
      <w:sz w:val="14"/>
      <w:szCs w:val="14"/>
    </w:rPr>
  </w:style>
  <w:style w:type="character" w:customStyle="1" w:styleId="fontstyle71">
    <w:name w:val="fontstyle71"/>
    <w:basedOn w:val="DefaultParagraphFont"/>
    <w:rsid w:val="003A7564"/>
    <w:rPr>
      <w:rFonts w:ascii="DFHeiStd-W9-Identity-H" w:hAnsi="DFHeiStd-W9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3A7564"/>
    <w:rPr>
      <w:rFonts w:ascii="DFHeiStd-W3-Identity-H" w:hAnsi="DFHeiStd-W3-Identity-H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81">
    <w:name w:val="fontstyle81"/>
    <w:basedOn w:val="DefaultParagraphFont"/>
    <w:rsid w:val="003A7564"/>
    <w:rPr>
      <w:rFonts w:ascii="Arial-BoldMT" w:hAnsi="Arial-BoldMT" w:hint="default"/>
      <w:b/>
      <w:bCs/>
      <w:i w:val="0"/>
      <w:iCs w:val="0"/>
      <w:color w:val="FFFFFF"/>
      <w:sz w:val="22"/>
      <w:szCs w:val="22"/>
    </w:rPr>
  </w:style>
  <w:style w:type="paragraph" w:styleId="ListParagraph">
    <w:name w:val="List Paragraph"/>
    <w:basedOn w:val="Normal"/>
    <w:uiPriority w:val="34"/>
    <w:qFormat/>
    <w:rsid w:val="003A7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2019-10-17T08:44:00Z</dcterms:created>
  <dcterms:modified xsi:type="dcterms:W3CDTF">2019-10-17T09:06:00Z</dcterms:modified>
</cp:coreProperties>
</file>