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66E" w:rsidRPr="00C4466E" w:rsidRDefault="00C4466E" w:rsidP="00C4466E">
      <w:pPr>
        <w:pStyle w:val="Heading1"/>
        <w:ind w:left="100"/>
        <w:jc w:val="center"/>
        <w:rPr>
          <w:sz w:val="34"/>
          <w:szCs w:val="34"/>
          <w:lang w:val="id-ID"/>
        </w:rPr>
      </w:pPr>
      <w:bookmarkStart w:id="0" w:name="_GoBack"/>
      <w:r w:rsidRPr="00C4466E">
        <w:rPr>
          <w:sz w:val="34"/>
          <w:szCs w:val="34"/>
          <w:lang w:val="id-ID"/>
        </w:rPr>
        <w:t>7D6N LONDON LOW SEASON</w:t>
      </w:r>
    </w:p>
    <w:bookmarkEnd w:id="0"/>
    <w:p w:rsidR="00C4466E" w:rsidRDefault="00C4466E" w:rsidP="00C4466E">
      <w:pPr>
        <w:pStyle w:val="Heading1"/>
        <w:ind w:left="100"/>
      </w:pPr>
    </w:p>
    <w:p w:rsidR="00C4466E" w:rsidRDefault="00C4466E" w:rsidP="00C4466E">
      <w:pPr>
        <w:pStyle w:val="Heading1"/>
        <w:ind w:left="100"/>
      </w:pPr>
      <w:r>
        <w:t>Itinerary</w:t>
      </w:r>
    </w:p>
    <w:p w:rsidR="00C4466E" w:rsidRDefault="00C4466E" w:rsidP="00C4466E">
      <w:pPr>
        <w:pStyle w:val="BodyText"/>
        <w:tabs>
          <w:tab w:val="left" w:pos="820"/>
        </w:tabs>
        <w:spacing w:before="37"/>
        <w:ind w:left="100" w:firstLine="0"/>
      </w:pPr>
      <w:r>
        <w:t>DAY</w:t>
      </w:r>
      <w:r>
        <w:rPr>
          <w:spacing w:val="-3"/>
        </w:rPr>
        <w:t xml:space="preserve"> </w:t>
      </w:r>
      <w:r>
        <w:t>1</w:t>
      </w:r>
      <w:r>
        <w:tab/>
        <w:t>LONDON</w:t>
      </w:r>
      <w:r>
        <w:rPr>
          <w:spacing w:val="-1"/>
        </w:rPr>
        <w:t xml:space="preserve"> </w:t>
      </w:r>
      <w:r>
        <w:t>ARRIVAL</w:t>
      </w:r>
    </w:p>
    <w:p w:rsidR="00C4466E" w:rsidRDefault="00C4466E" w:rsidP="00C4466E">
      <w:pPr>
        <w:pStyle w:val="BodyText"/>
        <w:ind w:left="0" w:firstLine="0"/>
        <w:rPr>
          <w:sz w:val="26"/>
        </w:rPr>
      </w:pPr>
    </w:p>
    <w:p w:rsidR="00C4466E" w:rsidRDefault="00C4466E" w:rsidP="00C4466E">
      <w:pPr>
        <w:spacing w:line="278" w:lineRule="auto"/>
        <w:ind w:left="808" w:right="123"/>
        <w:jc w:val="both"/>
        <w:rPr>
          <w:sz w:val="20"/>
        </w:rPr>
      </w:pPr>
      <w:r>
        <w:rPr>
          <w:sz w:val="20"/>
        </w:rPr>
        <w:t xml:space="preserve">Following arrival in </w:t>
      </w:r>
      <w:r>
        <w:rPr>
          <w:b/>
          <w:sz w:val="20"/>
        </w:rPr>
        <w:t xml:space="preserve">London </w:t>
      </w:r>
      <w:r>
        <w:rPr>
          <w:sz w:val="20"/>
        </w:rPr>
        <w:t xml:space="preserve">enjoy a panoramic tour guiding you through the history of England’s capital city and its famous monuments and attractions such as </w:t>
      </w:r>
      <w:r>
        <w:rPr>
          <w:b/>
          <w:sz w:val="20"/>
        </w:rPr>
        <w:t xml:space="preserve">the Buckingham Palace, Westminster Abbey, Hyde Park, Kensington Palace, the London Eye </w:t>
      </w:r>
      <w:r>
        <w:rPr>
          <w:sz w:val="20"/>
        </w:rPr>
        <w:t>and more! Overnight in London, England.</w:t>
      </w:r>
    </w:p>
    <w:p w:rsidR="00C4466E" w:rsidRDefault="00C4466E" w:rsidP="00C4466E">
      <w:pPr>
        <w:pStyle w:val="BodyText"/>
        <w:spacing w:before="11"/>
        <w:ind w:left="0" w:firstLine="0"/>
        <w:rPr>
          <w:sz w:val="15"/>
        </w:rPr>
      </w:pPr>
    </w:p>
    <w:p w:rsidR="00C4466E" w:rsidRDefault="00C4466E" w:rsidP="00C4466E">
      <w:pPr>
        <w:pStyle w:val="BodyText"/>
        <w:tabs>
          <w:tab w:val="left" w:pos="820"/>
        </w:tabs>
        <w:ind w:left="100" w:firstLine="0"/>
      </w:pPr>
      <w:r>
        <w:t>DAY</w:t>
      </w:r>
      <w:r>
        <w:rPr>
          <w:spacing w:val="-3"/>
        </w:rPr>
        <w:t xml:space="preserve"> </w:t>
      </w:r>
      <w:r>
        <w:t>2</w:t>
      </w:r>
      <w:r>
        <w:tab/>
        <w:t>LONDON</w:t>
      </w:r>
    </w:p>
    <w:p w:rsidR="00C4466E" w:rsidRDefault="00C4466E" w:rsidP="00C4466E">
      <w:pPr>
        <w:pStyle w:val="BodyText"/>
        <w:ind w:left="0" w:firstLine="0"/>
        <w:rPr>
          <w:sz w:val="26"/>
        </w:rPr>
      </w:pPr>
    </w:p>
    <w:p w:rsidR="00C4466E" w:rsidRDefault="00C4466E" w:rsidP="00C4466E">
      <w:pPr>
        <w:pStyle w:val="BodyText"/>
        <w:spacing w:line="276" w:lineRule="auto"/>
        <w:ind w:left="808" w:right="115" w:firstLine="0"/>
        <w:jc w:val="both"/>
      </w:pPr>
      <w:r>
        <w:t xml:space="preserve">Full day sightseeing in </w:t>
      </w:r>
      <w:r>
        <w:rPr>
          <w:b/>
        </w:rPr>
        <w:t xml:space="preserve">London </w:t>
      </w:r>
      <w:r>
        <w:t xml:space="preserve">starting with a ride on the </w:t>
      </w:r>
      <w:r>
        <w:rPr>
          <w:b/>
        </w:rPr>
        <w:t xml:space="preserve">London Eye </w:t>
      </w:r>
      <w:r>
        <w:t xml:space="preserve">from which you can get a fantastic bird’s eye view of London and beyond. Walk along the </w:t>
      </w:r>
      <w:r>
        <w:rPr>
          <w:b/>
        </w:rPr>
        <w:t xml:space="preserve">Thames </w:t>
      </w:r>
      <w:r>
        <w:t xml:space="preserve">passing the </w:t>
      </w:r>
      <w:r>
        <w:rPr>
          <w:b/>
        </w:rPr>
        <w:t>Houses of Parliament</w:t>
      </w:r>
      <w:r>
        <w:t xml:space="preserve">, famous </w:t>
      </w:r>
      <w:r>
        <w:rPr>
          <w:b/>
        </w:rPr>
        <w:t xml:space="preserve">Big Ben </w:t>
      </w:r>
      <w:r>
        <w:t xml:space="preserve">and </w:t>
      </w:r>
      <w:r>
        <w:rPr>
          <w:b/>
        </w:rPr>
        <w:t xml:space="preserve">Westminster Abbey </w:t>
      </w:r>
      <w:r>
        <w:t xml:space="preserve">– one of the most important religious buildings in Britain. The Abbey has been the site of royal coronations since 1066 and is the final resting place of seventeen monarchs. Afterwards enjoy the </w:t>
      </w:r>
      <w:r>
        <w:rPr>
          <w:b/>
        </w:rPr>
        <w:t xml:space="preserve">Thames river cruise </w:t>
      </w:r>
      <w:r>
        <w:t xml:space="preserve">to </w:t>
      </w:r>
      <w:r>
        <w:rPr>
          <w:b/>
        </w:rPr>
        <w:t xml:space="preserve">Tower of London </w:t>
      </w:r>
      <w:r>
        <w:t xml:space="preserve">followed by a visit to this medieval castle which has served as a fortress, a royal palace, a prison, a place of execution and torture, an armoury, a treasury and, since 1303, the home of the Crown Jewels. Next, enjoy a short walk across </w:t>
      </w:r>
      <w:r>
        <w:rPr>
          <w:b/>
        </w:rPr>
        <w:t>Tower Bridge</w:t>
      </w:r>
      <w:r>
        <w:t>, an iconic symbol of London completed in 1894. Overnight in London, England.</w:t>
      </w:r>
    </w:p>
    <w:p w:rsidR="00C4466E" w:rsidRDefault="00C4466E" w:rsidP="00C4466E">
      <w:pPr>
        <w:pStyle w:val="BodyText"/>
        <w:tabs>
          <w:tab w:val="left" w:pos="820"/>
        </w:tabs>
        <w:spacing w:before="59"/>
        <w:ind w:left="100" w:firstLine="0"/>
      </w:pPr>
    </w:p>
    <w:p w:rsidR="00C4466E" w:rsidRDefault="00C4466E" w:rsidP="00C4466E">
      <w:pPr>
        <w:pStyle w:val="BodyText"/>
        <w:tabs>
          <w:tab w:val="left" w:pos="820"/>
        </w:tabs>
        <w:spacing w:before="59"/>
        <w:ind w:left="100" w:firstLine="0"/>
      </w:pPr>
      <w:r>
        <w:t>DAY</w:t>
      </w:r>
      <w:r>
        <w:rPr>
          <w:spacing w:val="-3"/>
        </w:rPr>
        <w:t xml:space="preserve"> </w:t>
      </w:r>
      <w:r>
        <w:t>3</w:t>
      </w:r>
      <w:r>
        <w:tab/>
        <w:t>LONDON – OXFORD – STRATFORD-UPON-AVON –</w:t>
      </w:r>
      <w:r>
        <w:rPr>
          <w:spacing w:val="-3"/>
        </w:rPr>
        <w:t xml:space="preserve"> </w:t>
      </w:r>
      <w:r>
        <w:t>MANCHESTER</w:t>
      </w:r>
    </w:p>
    <w:p w:rsidR="00C4466E" w:rsidRDefault="00C4466E" w:rsidP="00C4466E">
      <w:pPr>
        <w:pStyle w:val="BodyText"/>
        <w:ind w:left="0" w:firstLine="0"/>
        <w:rPr>
          <w:sz w:val="26"/>
        </w:rPr>
      </w:pPr>
    </w:p>
    <w:p w:rsidR="00C4466E" w:rsidRDefault="00C4466E" w:rsidP="00C4466E">
      <w:pPr>
        <w:spacing w:line="276" w:lineRule="auto"/>
        <w:ind w:left="808" w:right="114"/>
        <w:jc w:val="both"/>
        <w:rPr>
          <w:sz w:val="20"/>
        </w:rPr>
      </w:pPr>
      <w:r>
        <w:rPr>
          <w:sz w:val="20"/>
        </w:rPr>
        <w:t xml:space="preserve">Today travel north to </w:t>
      </w:r>
      <w:r>
        <w:rPr>
          <w:b/>
          <w:sz w:val="20"/>
        </w:rPr>
        <w:t xml:space="preserve">Oxford </w:t>
      </w:r>
      <w:r>
        <w:rPr>
          <w:sz w:val="20"/>
        </w:rPr>
        <w:t xml:space="preserve">home of one of the world’s oldest universities with a visit to one of its prestigious </w:t>
      </w:r>
      <w:r>
        <w:rPr>
          <w:b/>
          <w:sz w:val="20"/>
        </w:rPr>
        <w:t xml:space="preserve">Colleges. </w:t>
      </w:r>
      <w:r>
        <w:rPr>
          <w:sz w:val="20"/>
        </w:rPr>
        <w:t xml:space="preserve">Travel the short distance to </w:t>
      </w:r>
      <w:r>
        <w:rPr>
          <w:b/>
          <w:sz w:val="20"/>
        </w:rPr>
        <w:t xml:space="preserve">Stratford-upon-Avon, </w:t>
      </w:r>
      <w:r>
        <w:rPr>
          <w:sz w:val="20"/>
        </w:rPr>
        <w:t xml:space="preserve">birthplace and home of </w:t>
      </w:r>
      <w:r>
        <w:rPr>
          <w:b/>
          <w:sz w:val="20"/>
        </w:rPr>
        <w:t>William Shakespeare</w:t>
      </w:r>
      <w:r>
        <w:rPr>
          <w:sz w:val="20"/>
        </w:rPr>
        <w:t xml:space="preserve">. Whilst here you can enjoy a </w:t>
      </w:r>
      <w:r>
        <w:rPr>
          <w:b/>
          <w:sz w:val="20"/>
        </w:rPr>
        <w:t>visit to Shakespeare’s house</w:t>
      </w:r>
      <w:r>
        <w:rPr>
          <w:sz w:val="20"/>
        </w:rPr>
        <w:t xml:space="preserve">, the local church which contains his grave and the house of </w:t>
      </w:r>
      <w:r>
        <w:rPr>
          <w:b/>
          <w:sz w:val="20"/>
        </w:rPr>
        <w:t>Mary Arden</w:t>
      </w:r>
      <w:r>
        <w:rPr>
          <w:sz w:val="20"/>
        </w:rPr>
        <w:t>, Shakespeare’s mother. Continue to Manchester. Overnight in Manchester,</w:t>
      </w:r>
      <w:r>
        <w:rPr>
          <w:spacing w:val="-7"/>
          <w:sz w:val="20"/>
        </w:rPr>
        <w:t xml:space="preserve"> </w:t>
      </w:r>
      <w:r>
        <w:rPr>
          <w:sz w:val="20"/>
        </w:rPr>
        <w:t>England.</w:t>
      </w:r>
    </w:p>
    <w:p w:rsidR="00C4466E" w:rsidRDefault="00C4466E" w:rsidP="00C4466E">
      <w:pPr>
        <w:pStyle w:val="BodyText"/>
        <w:spacing w:before="4"/>
        <w:ind w:left="0" w:firstLine="0"/>
        <w:rPr>
          <w:sz w:val="16"/>
        </w:rPr>
      </w:pPr>
    </w:p>
    <w:p w:rsidR="00C4466E" w:rsidRDefault="00C4466E" w:rsidP="00C4466E">
      <w:pPr>
        <w:pStyle w:val="BodyText"/>
        <w:tabs>
          <w:tab w:val="left" w:pos="820"/>
        </w:tabs>
        <w:ind w:left="100" w:firstLine="0"/>
      </w:pPr>
      <w:r>
        <w:t>DAY</w:t>
      </w:r>
      <w:r>
        <w:rPr>
          <w:spacing w:val="-3"/>
        </w:rPr>
        <w:t xml:space="preserve"> </w:t>
      </w:r>
      <w:r>
        <w:t>4</w:t>
      </w:r>
      <w:r>
        <w:tab/>
        <w:t>MANCHESTER – LAKE DISTRICT –</w:t>
      </w:r>
      <w:r>
        <w:rPr>
          <w:spacing w:val="1"/>
        </w:rPr>
        <w:t xml:space="preserve"> </w:t>
      </w:r>
      <w:r>
        <w:t>EDINBURGH</w:t>
      </w:r>
    </w:p>
    <w:p w:rsidR="00C4466E" w:rsidRDefault="00C4466E" w:rsidP="00C4466E">
      <w:pPr>
        <w:pStyle w:val="BodyText"/>
        <w:ind w:left="0" w:firstLine="0"/>
        <w:rPr>
          <w:sz w:val="26"/>
        </w:rPr>
      </w:pPr>
    </w:p>
    <w:p w:rsidR="00C4466E" w:rsidRDefault="00C4466E" w:rsidP="00C4466E">
      <w:pPr>
        <w:spacing w:before="1" w:line="276" w:lineRule="auto"/>
        <w:ind w:left="808" w:right="114"/>
        <w:jc w:val="both"/>
        <w:rPr>
          <w:sz w:val="20"/>
        </w:rPr>
      </w:pPr>
      <w:r>
        <w:rPr>
          <w:sz w:val="20"/>
        </w:rPr>
        <w:t xml:space="preserve">Enjoy a short orientation tour including the view of </w:t>
      </w:r>
      <w:r>
        <w:rPr>
          <w:b/>
          <w:sz w:val="20"/>
        </w:rPr>
        <w:t>Manchester Cathedral and Town Hall</w:t>
      </w:r>
      <w:r>
        <w:rPr>
          <w:sz w:val="20"/>
        </w:rPr>
        <w:t xml:space="preserve">. Manchester is the largest academic centre in Britain with </w:t>
      </w:r>
      <w:r>
        <w:rPr>
          <w:b/>
          <w:sz w:val="20"/>
        </w:rPr>
        <w:t xml:space="preserve">Manchester University </w:t>
      </w:r>
      <w:r>
        <w:rPr>
          <w:sz w:val="20"/>
        </w:rPr>
        <w:t xml:space="preserve">at its heart and is home to the famous </w:t>
      </w:r>
      <w:r>
        <w:rPr>
          <w:b/>
          <w:sz w:val="20"/>
        </w:rPr>
        <w:t>Manchester United</w:t>
      </w:r>
      <w:r>
        <w:rPr>
          <w:sz w:val="20"/>
        </w:rPr>
        <w:t xml:space="preserve">. Enjoy old Victorian industrial architecture sitting side by side with the modern 21st century parts of the city. Continue the tour and visit the </w:t>
      </w:r>
      <w:r>
        <w:rPr>
          <w:b/>
          <w:sz w:val="20"/>
        </w:rPr>
        <w:t xml:space="preserve">Lake District National Park, </w:t>
      </w:r>
      <w:r>
        <w:rPr>
          <w:sz w:val="20"/>
        </w:rPr>
        <w:t xml:space="preserve">home to famous poet </w:t>
      </w:r>
      <w:r>
        <w:rPr>
          <w:b/>
          <w:sz w:val="20"/>
        </w:rPr>
        <w:t>William Wordsworth</w:t>
      </w:r>
      <w:r>
        <w:rPr>
          <w:sz w:val="20"/>
        </w:rPr>
        <w:t xml:space="preserve">, enjoying the breath- taking views throughout the mountain filled countryside for a lunch stop at </w:t>
      </w:r>
      <w:r>
        <w:rPr>
          <w:b/>
          <w:sz w:val="20"/>
        </w:rPr>
        <w:t>Lake Windermere</w:t>
      </w:r>
      <w:r>
        <w:rPr>
          <w:sz w:val="20"/>
        </w:rPr>
        <w:t xml:space="preserve">. Take a </w:t>
      </w:r>
      <w:r>
        <w:rPr>
          <w:b/>
          <w:sz w:val="20"/>
        </w:rPr>
        <w:t xml:space="preserve">Boat Trip on the lake </w:t>
      </w:r>
      <w:r>
        <w:rPr>
          <w:sz w:val="20"/>
        </w:rPr>
        <w:t>which is surrounded by mountain peaks and quaint villages before continuing the journey further into</w:t>
      </w:r>
      <w:r>
        <w:rPr>
          <w:spacing w:val="-29"/>
          <w:sz w:val="20"/>
        </w:rPr>
        <w:t xml:space="preserve"> </w:t>
      </w:r>
      <w:r>
        <w:rPr>
          <w:sz w:val="20"/>
        </w:rPr>
        <w:t>Scotland.</w:t>
      </w:r>
    </w:p>
    <w:p w:rsidR="00C4466E" w:rsidRDefault="00C4466E" w:rsidP="00C4466E">
      <w:pPr>
        <w:pStyle w:val="BodyText"/>
        <w:spacing w:before="3"/>
        <w:ind w:left="0" w:firstLine="0"/>
        <w:rPr>
          <w:sz w:val="16"/>
        </w:rPr>
      </w:pPr>
    </w:p>
    <w:p w:rsidR="00C4466E" w:rsidRDefault="00C4466E" w:rsidP="00C4466E">
      <w:pPr>
        <w:pStyle w:val="BodyText"/>
        <w:tabs>
          <w:tab w:val="left" w:pos="820"/>
        </w:tabs>
        <w:spacing w:before="1"/>
        <w:ind w:left="100" w:firstLine="0"/>
      </w:pPr>
      <w:r>
        <w:t>DAY</w:t>
      </w:r>
      <w:r>
        <w:rPr>
          <w:spacing w:val="-3"/>
        </w:rPr>
        <w:t xml:space="preserve"> </w:t>
      </w:r>
      <w:r>
        <w:t>5</w:t>
      </w:r>
      <w:r>
        <w:tab/>
        <w:t>EDINBURGH</w:t>
      </w:r>
    </w:p>
    <w:p w:rsidR="00C4466E" w:rsidRDefault="00C4466E" w:rsidP="00C4466E">
      <w:pPr>
        <w:pStyle w:val="BodyText"/>
        <w:ind w:left="0" w:firstLine="0"/>
        <w:rPr>
          <w:sz w:val="26"/>
        </w:rPr>
      </w:pPr>
    </w:p>
    <w:p w:rsidR="00C4466E" w:rsidRDefault="00C4466E" w:rsidP="00C4466E">
      <w:pPr>
        <w:pStyle w:val="BodyText"/>
        <w:spacing w:line="276" w:lineRule="auto"/>
        <w:ind w:left="808" w:right="118" w:firstLine="0"/>
        <w:jc w:val="both"/>
      </w:pPr>
      <w:r>
        <w:t xml:space="preserve">Today is dedicated to exploring </w:t>
      </w:r>
      <w:r>
        <w:rPr>
          <w:b/>
        </w:rPr>
        <w:t>Edinburgh</w:t>
      </w:r>
      <w:r>
        <w:t xml:space="preserve">, Scotland’s capital city, starting at Edinburgh Castle, which sits in a prominent defensive position on a volcanic rock and dominates the city, providing amazing views in all directions. The </w:t>
      </w:r>
      <w:r>
        <w:rPr>
          <w:b/>
        </w:rPr>
        <w:t xml:space="preserve">Castle </w:t>
      </w:r>
      <w:r>
        <w:t xml:space="preserve">is the home to the Scottish Crown Jewels and the famous Stone of Destiny, the ancient crowning seat of the Scottish monarchs. Afterwards enjoy a walk along the </w:t>
      </w:r>
      <w:r>
        <w:rPr>
          <w:b/>
        </w:rPr>
        <w:t xml:space="preserve">Royal Mile to St Giles’ Cathedral </w:t>
      </w:r>
      <w:r>
        <w:t xml:space="preserve">with its famed crown spire, the historic city church of Edinburgh, with its Chapel of the Order of the Thistle (Scotland’s chivalric company of knights headed by the Queen). Next, walk further down the </w:t>
      </w:r>
      <w:r>
        <w:rPr>
          <w:b/>
        </w:rPr>
        <w:t>Royal Mile to the Royal Palace of Holyroodhouse</w:t>
      </w:r>
      <w:r>
        <w:t>, closely associated with Scotland’s turbulent past, including the life of Mary, Queen of Scots, who lived there between 1561 and 1567. Now it is still the official residence of the Royal Family when in Scotland. Overnight in Edinburgh area, Scotland.</w:t>
      </w:r>
    </w:p>
    <w:p w:rsidR="00C4466E" w:rsidRDefault="00C4466E" w:rsidP="00C4466E">
      <w:pPr>
        <w:pStyle w:val="BodyText"/>
        <w:spacing w:before="4"/>
        <w:ind w:left="0" w:firstLine="0"/>
        <w:rPr>
          <w:sz w:val="16"/>
        </w:rPr>
      </w:pPr>
    </w:p>
    <w:p w:rsidR="00C4466E" w:rsidRDefault="00C4466E" w:rsidP="00C4466E">
      <w:pPr>
        <w:pStyle w:val="BodyText"/>
        <w:tabs>
          <w:tab w:val="left" w:pos="820"/>
        </w:tabs>
        <w:ind w:left="100" w:firstLine="0"/>
      </w:pPr>
      <w:r>
        <w:t>DAY</w:t>
      </w:r>
      <w:r>
        <w:rPr>
          <w:spacing w:val="-3"/>
        </w:rPr>
        <w:t xml:space="preserve"> </w:t>
      </w:r>
      <w:r>
        <w:t>6</w:t>
      </w:r>
      <w:r>
        <w:tab/>
        <w:t>EDINBURGH – STIRLING – LOCH LOMOND</w:t>
      </w:r>
    </w:p>
    <w:p w:rsidR="00C4466E" w:rsidRDefault="00C4466E" w:rsidP="00C4466E">
      <w:pPr>
        <w:pStyle w:val="BodyText"/>
        <w:spacing w:before="1"/>
        <w:ind w:left="0" w:firstLine="0"/>
        <w:rPr>
          <w:sz w:val="26"/>
        </w:rPr>
      </w:pPr>
    </w:p>
    <w:p w:rsidR="00C4466E" w:rsidRDefault="00C4466E" w:rsidP="00C4466E">
      <w:pPr>
        <w:pStyle w:val="BodyText"/>
        <w:spacing w:line="276" w:lineRule="auto"/>
        <w:ind w:left="808" w:right="117" w:firstLine="0"/>
        <w:jc w:val="both"/>
      </w:pPr>
      <w:r>
        <w:t xml:space="preserve">Head further north to enjoy a photo-stop at </w:t>
      </w:r>
      <w:r>
        <w:rPr>
          <w:b/>
        </w:rPr>
        <w:t>Stirling Castle</w:t>
      </w:r>
      <w:r>
        <w:t xml:space="preserve">, one of Scotland’s grandest castles with its impressive architecture towering over some of the most important battlefields in Scottish history. Then travel through the stunning scenery of </w:t>
      </w:r>
      <w:r>
        <w:rPr>
          <w:b/>
        </w:rPr>
        <w:t xml:space="preserve">the Trossachs </w:t>
      </w:r>
      <w:r>
        <w:t xml:space="preserve">and on to famous </w:t>
      </w:r>
      <w:r>
        <w:rPr>
          <w:b/>
        </w:rPr>
        <w:t>Loch Lomond</w:t>
      </w:r>
      <w:r>
        <w:t xml:space="preserve">, taking in a </w:t>
      </w:r>
      <w:r>
        <w:rPr>
          <w:b/>
        </w:rPr>
        <w:t xml:space="preserve">cruise </w:t>
      </w:r>
      <w:r>
        <w:t xml:space="preserve">on the loch itself before returning to </w:t>
      </w:r>
      <w:r>
        <w:lastRenderedPageBreak/>
        <w:t>Edinburgh. Overnight in Edinburgh area, Scotland.</w:t>
      </w:r>
    </w:p>
    <w:p w:rsidR="00C4466E" w:rsidRDefault="00C4466E" w:rsidP="00C4466E">
      <w:pPr>
        <w:pStyle w:val="BodyText"/>
        <w:spacing w:before="6"/>
        <w:ind w:left="0" w:firstLine="0"/>
        <w:rPr>
          <w:sz w:val="16"/>
        </w:rPr>
      </w:pPr>
    </w:p>
    <w:p w:rsidR="00C4466E" w:rsidRDefault="00C4466E" w:rsidP="00C4466E">
      <w:pPr>
        <w:pStyle w:val="BodyText"/>
        <w:tabs>
          <w:tab w:val="left" w:pos="820"/>
        </w:tabs>
        <w:ind w:left="100" w:firstLine="0"/>
      </w:pPr>
      <w:r>
        <w:t>DAY</w:t>
      </w:r>
      <w:r>
        <w:rPr>
          <w:spacing w:val="-3"/>
        </w:rPr>
        <w:t xml:space="preserve"> </w:t>
      </w:r>
      <w:r>
        <w:t>7</w:t>
      </w:r>
      <w:r>
        <w:tab/>
        <w:t>EDINBURGH</w:t>
      </w:r>
      <w:r>
        <w:rPr>
          <w:spacing w:val="-1"/>
        </w:rPr>
        <w:t xml:space="preserve"> </w:t>
      </w:r>
      <w:r>
        <w:t>DEPARTURE</w:t>
      </w:r>
    </w:p>
    <w:p w:rsidR="00C4466E" w:rsidRDefault="00C4466E" w:rsidP="00C4466E">
      <w:pPr>
        <w:pStyle w:val="BodyText"/>
        <w:ind w:left="0" w:firstLine="0"/>
        <w:rPr>
          <w:sz w:val="26"/>
        </w:rPr>
      </w:pPr>
    </w:p>
    <w:p w:rsidR="00C4466E" w:rsidRDefault="00C4466E" w:rsidP="00C4466E">
      <w:pPr>
        <w:pStyle w:val="BodyText"/>
        <w:ind w:firstLine="0"/>
        <w:jc w:val="both"/>
      </w:pPr>
      <w:r>
        <w:t>Morning free at leisure before transfer to the airport for return flight.</w:t>
      </w:r>
    </w:p>
    <w:p w:rsidR="0098490C" w:rsidRDefault="0098490C">
      <w:pPr>
        <w:pStyle w:val="BodyText"/>
        <w:ind w:left="0" w:firstLine="0"/>
        <w:rPr>
          <w:rFonts w:ascii="Times New Roman"/>
        </w:rPr>
      </w:pPr>
    </w:p>
    <w:p w:rsidR="0098490C" w:rsidRDefault="0098490C">
      <w:pPr>
        <w:pStyle w:val="BodyText"/>
        <w:spacing w:before="6"/>
        <w:ind w:left="0" w:firstLine="0"/>
        <w:rPr>
          <w:rFonts w:ascii="Times New Roman"/>
          <w:sz w:val="16"/>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308"/>
        <w:gridCol w:w="1157"/>
        <w:gridCol w:w="1157"/>
        <w:gridCol w:w="1159"/>
        <w:gridCol w:w="1157"/>
      </w:tblGrid>
      <w:tr w:rsidR="0098490C">
        <w:trPr>
          <w:trHeight w:val="457"/>
        </w:trPr>
        <w:tc>
          <w:tcPr>
            <w:tcW w:w="2547" w:type="dxa"/>
          </w:tcPr>
          <w:p w:rsidR="0098490C" w:rsidRDefault="0098490C">
            <w:pPr>
              <w:pStyle w:val="TableParagraph"/>
              <w:spacing w:before="0"/>
              <w:ind w:left="0" w:right="0"/>
              <w:jc w:val="left"/>
              <w:rPr>
                <w:rFonts w:ascii="Times New Roman"/>
                <w:sz w:val="18"/>
              </w:rPr>
            </w:pPr>
          </w:p>
        </w:tc>
        <w:tc>
          <w:tcPr>
            <w:tcW w:w="1308" w:type="dxa"/>
          </w:tcPr>
          <w:p w:rsidR="0098490C" w:rsidRDefault="009E27EB">
            <w:pPr>
              <w:pStyle w:val="TableParagraph"/>
              <w:ind w:right="78"/>
              <w:rPr>
                <w:b/>
                <w:sz w:val="20"/>
              </w:rPr>
            </w:pPr>
            <w:r>
              <w:rPr>
                <w:b/>
                <w:sz w:val="20"/>
              </w:rPr>
              <w:t>8 +1</w:t>
            </w:r>
          </w:p>
        </w:tc>
        <w:tc>
          <w:tcPr>
            <w:tcW w:w="1157" w:type="dxa"/>
          </w:tcPr>
          <w:p w:rsidR="0098490C" w:rsidRDefault="009E27EB">
            <w:pPr>
              <w:pStyle w:val="TableParagraph"/>
              <w:ind w:left="83"/>
              <w:rPr>
                <w:b/>
                <w:sz w:val="20"/>
              </w:rPr>
            </w:pPr>
            <w:r>
              <w:rPr>
                <w:b/>
                <w:sz w:val="20"/>
              </w:rPr>
              <w:t>10 +1</w:t>
            </w:r>
          </w:p>
        </w:tc>
        <w:tc>
          <w:tcPr>
            <w:tcW w:w="1157" w:type="dxa"/>
          </w:tcPr>
          <w:p w:rsidR="0098490C" w:rsidRDefault="009E27EB">
            <w:pPr>
              <w:pStyle w:val="TableParagraph"/>
              <w:ind w:left="84"/>
              <w:rPr>
                <w:b/>
                <w:sz w:val="20"/>
              </w:rPr>
            </w:pPr>
            <w:r>
              <w:rPr>
                <w:b/>
                <w:sz w:val="20"/>
              </w:rPr>
              <w:t>15 +1</w:t>
            </w:r>
          </w:p>
        </w:tc>
        <w:tc>
          <w:tcPr>
            <w:tcW w:w="1159" w:type="dxa"/>
          </w:tcPr>
          <w:p w:rsidR="0098490C" w:rsidRDefault="009E27EB">
            <w:pPr>
              <w:pStyle w:val="TableParagraph"/>
              <w:ind w:left="86"/>
              <w:rPr>
                <w:b/>
                <w:sz w:val="20"/>
              </w:rPr>
            </w:pPr>
            <w:r>
              <w:rPr>
                <w:b/>
                <w:sz w:val="20"/>
              </w:rPr>
              <w:t>20 +1</w:t>
            </w:r>
          </w:p>
        </w:tc>
        <w:tc>
          <w:tcPr>
            <w:tcW w:w="1157" w:type="dxa"/>
          </w:tcPr>
          <w:p w:rsidR="0098490C" w:rsidRDefault="009E27EB">
            <w:pPr>
              <w:pStyle w:val="TableParagraph"/>
              <w:rPr>
                <w:b/>
                <w:sz w:val="20"/>
              </w:rPr>
            </w:pPr>
            <w:r>
              <w:rPr>
                <w:b/>
                <w:sz w:val="20"/>
              </w:rPr>
              <w:t>25 +1</w:t>
            </w:r>
          </w:p>
        </w:tc>
      </w:tr>
      <w:tr w:rsidR="0098490C">
        <w:trPr>
          <w:trHeight w:val="458"/>
        </w:trPr>
        <w:tc>
          <w:tcPr>
            <w:tcW w:w="2547" w:type="dxa"/>
          </w:tcPr>
          <w:p w:rsidR="0098490C" w:rsidRDefault="009E27EB">
            <w:pPr>
              <w:pStyle w:val="TableParagraph"/>
              <w:ind w:left="107" w:right="0"/>
              <w:jc w:val="left"/>
              <w:rPr>
                <w:b/>
                <w:sz w:val="20"/>
              </w:rPr>
            </w:pPr>
            <w:r>
              <w:rPr>
                <w:b/>
                <w:sz w:val="20"/>
              </w:rPr>
              <w:t>3 Star Hotels – Rates From…</w:t>
            </w:r>
          </w:p>
        </w:tc>
        <w:tc>
          <w:tcPr>
            <w:tcW w:w="1308" w:type="dxa"/>
          </w:tcPr>
          <w:p w:rsidR="0098490C" w:rsidRDefault="009E27EB">
            <w:pPr>
              <w:pStyle w:val="TableParagraph"/>
              <w:rPr>
                <w:sz w:val="20"/>
              </w:rPr>
            </w:pPr>
            <w:r>
              <w:rPr>
                <w:sz w:val="20"/>
              </w:rPr>
              <w:t>GBP 1,080.00</w:t>
            </w:r>
          </w:p>
        </w:tc>
        <w:tc>
          <w:tcPr>
            <w:tcW w:w="1157" w:type="dxa"/>
          </w:tcPr>
          <w:p w:rsidR="0098490C" w:rsidRDefault="009E27EB">
            <w:pPr>
              <w:pStyle w:val="TableParagraph"/>
              <w:rPr>
                <w:sz w:val="20"/>
              </w:rPr>
            </w:pPr>
            <w:r>
              <w:rPr>
                <w:sz w:val="20"/>
              </w:rPr>
              <w:t>GBP 979.00</w:t>
            </w:r>
          </w:p>
        </w:tc>
        <w:tc>
          <w:tcPr>
            <w:tcW w:w="1157" w:type="dxa"/>
          </w:tcPr>
          <w:p w:rsidR="0098490C" w:rsidRDefault="009E27EB">
            <w:pPr>
              <w:pStyle w:val="TableParagraph"/>
              <w:ind w:left="86"/>
              <w:rPr>
                <w:sz w:val="20"/>
              </w:rPr>
            </w:pPr>
            <w:r>
              <w:rPr>
                <w:sz w:val="20"/>
              </w:rPr>
              <w:t>GBP 780.00</w:t>
            </w:r>
          </w:p>
        </w:tc>
        <w:tc>
          <w:tcPr>
            <w:tcW w:w="1159" w:type="dxa"/>
          </w:tcPr>
          <w:p w:rsidR="0098490C" w:rsidRDefault="009E27EB">
            <w:pPr>
              <w:pStyle w:val="TableParagraph"/>
              <w:ind w:left="89"/>
              <w:rPr>
                <w:sz w:val="20"/>
              </w:rPr>
            </w:pPr>
            <w:r>
              <w:rPr>
                <w:sz w:val="20"/>
              </w:rPr>
              <w:t>GBP 709.00</w:t>
            </w:r>
          </w:p>
        </w:tc>
        <w:tc>
          <w:tcPr>
            <w:tcW w:w="1157" w:type="dxa"/>
          </w:tcPr>
          <w:p w:rsidR="0098490C" w:rsidRDefault="009E27EB">
            <w:pPr>
              <w:pStyle w:val="TableParagraph"/>
              <w:ind w:left="86" w:right="78"/>
              <w:rPr>
                <w:sz w:val="20"/>
              </w:rPr>
            </w:pPr>
            <w:r>
              <w:rPr>
                <w:sz w:val="20"/>
              </w:rPr>
              <w:t>GBP 665.00</w:t>
            </w:r>
          </w:p>
        </w:tc>
      </w:tr>
    </w:tbl>
    <w:p w:rsidR="0098490C" w:rsidRDefault="009E27EB">
      <w:pPr>
        <w:spacing w:before="54"/>
        <w:ind w:left="2589" w:right="317" w:hanging="2276"/>
        <w:rPr>
          <w:i/>
          <w:sz w:val="18"/>
        </w:rPr>
      </w:pPr>
      <w:r>
        <w:rPr>
          <w:i/>
          <w:sz w:val="18"/>
        </w:rPr>
        <w:t>The above prices are based on currency exchange rates at 25-Mar-20. In case of currency fluctuations of more than 3% or changes to local government taxes, we reserve the right to adjust the tour price accordingly.</w:t>
      </w:r>
    </w:p>
    <w:p w:rsidR="0098490C" w:rsidRDefault="0098490C">
      <w:pPr>
        <w:pStyle w:val="BodyText"/>
        <w:ind w:left="0" w:firstLine="0"/>
        <w:rPr>
          <w:i/>
          <w:sz w:val="18"/>
        </w:rPr>
      </w:pPr>
    </w:p>
    <w:p w:rsidR="0098490C" w:rsidRDefault="0098490C">
      <w:pPr>
        <w:pStyle w:val="BodyText"/>
        <w:spacing w:before="11"/>
        <w:ind w:left="0" w:firstLine="0"/>
        <w:rPr>
          <w:i/>
          <w:sz w:val="21"/>
        </w:rPr>
      </w:pPr>
    </w:p>
    <w:p w:rsidR="0098490C" w:rsidRDefault="009E27EB">
      <w:pPr>
        <w:pStyle w:val="Heading1"/>
        <w:spacing w:before="1"/>
        <w:ind w:left="100"/>
      </w:pPr>
      <w:r>
        <w:t>Included in the above price:</w:t>
      </w:r>
    </w:p>
    <w:p w:rsidR="0098490C" w:rsidRDefault="009E27EB">
      <w:pPr>
        <w:pStyle w:val="ListParagraph"/>
        <w:numPr>
          <w:ilvl w:val="0"/>
          <w:numId w:val="1"/>
        </w:numPr>
        <w:tabs>
          <w:tab w:val="left" w:pos="820"/>
          <w:tab w:val="left" w:pos="821"/>
        </w:tabs>
        <w:spacing w:before="0"/>
        <w:rPr>
          <w:sz w:val="20"/>
        </w:rPr>
      </w:pPr>
      <w:r>
        <w:rPr>
          <w:sz w:val="20"/>
        </w:rPr>
        <w:t>6 nights’ a</w:t>
      </w:r>
      <w:r>
        <w:rPr>
          <w:sz w:val="20"/>
        </w:rPr>
        <w:t>ccommodation at the below mentioned hotels or those of a similar</w:t>
      </w:r>
      <w:r>
        <w:rPr>
          <w:spacing w:val="-9"/>
          <w:sz w:val="20"/>
        </w:rPr>
        <w:t xml:space="preserve"> </w:t>
      </w:r>
      <w:r>
        <w:rPr>
          <w:sz w:val="20"/>
        </w:rPr>
        <w:t>standard</w:t>
      </w:r>
    </w:p>
    <w:p w:rsidR="0098490C" w:rsidRDefault="009E27EB">
      <w:pPr>
        <w:pStyle w:val="ListParagraph"/>
        <w:numPr>
          <w:ilvl w:val="1"/>
          <w:numId w:val="1"/>
        </w:numPr>
        <w:tabs>
          <w:tab w:val="left" w:pos="1540"/>
          <w:tab w:val="left" w:pos="1541"/>
          <w:tab w:val="left" w:pos="2980"/>
        </w:tabs>
        <w:spacing w:before="1" w:line="246" w:lineRule="exact"/>
        <w:ind w:hanging="361"/>
        <w:rPr>
          <w:sz w:val="20"/>
        </w:rPr>
      </w:pPr>
      <w:r>
        <w:rPr>
          <w:sz w:val="20"/>
        </w:rPr>
        <w:t>2</w:t>
      </w:r>
      <w:r>
        <w:rPr>
          <w:spacing w:val="-2"/>
          <w:sz w:val="20"/>
        </w:rPr>
        <w:t xml:space="preserve"> </w:t>
      </w:r>
      <w:r>
        <w:rPr>
          <w:sz w:val="20"/>
        </w:rPr>
        <w:t>nights</w:t>
      </w:r>
      <w:r>
        <w:rPr>
          <w:spacing w:val="-2"/>
          <w:sz w:val="20"/>
        </w:rPr>
        <w:t xml:space="preserve"> </w:t>
      </w:r>
      <w:r>
        <w:rPr>
          <w:sz w:val="20"/>
        </w:rPr>
        <w:t>at</w:t>
      </w:r>
      <w:r>
        <w:rPr>
          <w:sz w:val="20"/>
        </w:rPr>
        <w:tab/>
        <w:t>3* Hotel St. Giles Feltham London</w:t>
      </w:r>
      <w:r>
        <w:rPr>
          <w:spacing w:val="-7"/>
          <w:sz w:val="20"/>
        </w:rPr>
        <w:t xml:space="preserve"> </w:t>
      </w:r>
      <w:r>
        <w:rPr>
          <w:sz w:val="20"/>
        </w:rPr>
        <w:t>(S/APT)</w:t>
      </w:r>
    </w:p>
    <w:p w:rsidR="0098490C" w:rsidRDefault="009E27EB">
      <w:pPr>
        <w:pStyle w:val="ListParagraph"/>
        <w:numPr>
          <w:ilvl w:val="1"/>
          <w:numId w:val="1"/>
        </w:numPr>
        <w:tabs>
          <w:tab w:val="left" w:pos="1540"/>
          <w:tab w:val="left" w:pos="1541"/>
          <w:tab w:val="left" w:pos="2980"/>
        </w:tabs>
        <w:spacing w:before="0" w:line="244" w:lineRule="exact"/>
        <w:ind w:hanging="361"/>
        <w:rPr>
          <w:sz w:val="20"/>
        </w:rPr>
      </w:pPr>
      <w:r>
        <w:rPr>
          <w:sz w:val="20"/>
        </w:rPr>
        <w:t>1</w:t>
      </w:r>
      <w:r>
        <w:rPr>
          <w:spacing w:val="-2"/>
          <w:sz w:val="20"/>
        </w:rPr>
        <w:t xml:space="preserve"> </w:t>
      </w:r>
      <w:r>
        <w:rPr>
          <w:sz w:val="20"/>
        </w:rPr>
        <w:t>night at</w:t>
      </w:r>
      <w:r>
        <w:rPr>
          <w:sz w:val="20"/>
        </w:rPr>
        <w:tab/>
        <w:t>3* Hotel Victoria Hotel Oldham</w:t>
      </w:r>
      <w:r>
        <w:rPr>
          <w:spacing w:val="-6"/>
          <w:sz w:val="20"/>
        </w:rPr>
        <w:t xml:space="preserve"> </w:t>
      </w:r>
      <w:r>
        <w:rPr>
          <w:sz w:val="20"/>
        </w:rPr>
        <w:t>Manchester</w:t>
      </w:r>
    </w:p>
    <w:p w:rsidR="0098490C" w:rsidRDefault="009E27EB">
      <w:pPr>
        <w:pStyle w:val="ListParagraph"/>
        <w:numPr>
          <w:ilvl w:val="1"/>
          <w:numId w:val="1"/>
        </w:numPr>
        <w:tabs>
          <w:tab w:val="left" w:pos="1540"/>
          <w:tab w:val="left" w:pos="1541"/>
          <w:tab w:val="left" w:pos="2980"/>
        </w:tabs>
        <w:spacing w:before="0" w:line="245" w:lineRule="exact"/>
        <w:ind w:hanging="361"/>
        <w:rPr>
          <w:sz w:val="20"/>
        </w:rPr>
      </w:pPr>
      <w:r>
        <w:rPr>
          <w:sz w:val="20"/>
        </w:rPr>
        <w:t>3</w:t>
      </w:r>
      <w:r>
        <w:rPr>
          <w:spacing w:val="-2"/>
          <w:sz w:val="20"/>
        </w:rPr>
        <w:t xml:space="preserve"> </w:t>
      </w:r>
      <w:r>
        <w:rPr>
          <w:sz w:val="20"/>
        </w:rPr>
        <w:t>nights</w:t>
      </w:r>
      <w:r>
        <w:rPr>
          <w:spacing w:val="-2"/>
          <w:sz w:val="20"/>
        </w:rPr>
        <w:t xml:space="preserve"> </w:t>
      </w:r>
      <w:r>
        <w:rPr>
          <w:sz w:val="20"/>
        </w:rPr>
        <w:t>at</w:t>
      </w:r>
      <w:r>
        <w:rPr>
          <w:sz w:val="20"/>
        </w:rPr>
        <w:tab/>
        <w:t>3* Hotel Holiday Inn Express Edinburgh</w:t>
      </w:r>
      <w:r>
        <w:rPr>
          <w:spacing w:val="-6"/>
          <w:sz w:val="20"/>
        </w:rPr>
        <w:t xml:space="preserve"> </w:t>
      </w:r>
      <w:r>
        <w:rPr>
          <w:sz w:val="20"/>
        </w:rPr>
        <w:t>Airport</w:t>
      </w:r>
    </w:p>
    <w:p w:rsidR="0098490C" w:rsidRDefault="009E27EB">
      <w:pPr>
        <w:pStyle w:val="ListParagraph"/>
        <w:numPr>
          <w:ilvl w:val="0"/>
          <w:numId w:val="1"/>
        </w:numPr>
        <w:tabs>
          <w:tab w:val="left" w:pos="820"/>
          <w:tab w:val="left" w:pos="821"/>
        </w:tabs>
        <w:spacing w:before="0" w:line="241" w:lineRule="exact"/>
        <w:rPr>
          <w:sz w:val="20"/>
        </w:rPr>
      </w:pPr>
      <w:r>
        <w:rPr>
          <w:sz w:val="20"/>
        </w:rPr>
        <w:t>Meals as specified</w:t>
      </w:r>
      <w:r>
        <w:rPr>
          <w:spacing w:val="-4"/>
          <w:sz w:val="20"/>
        </w:rPr>
        <w:t xml:space="preserve"> </w:t>
      </w:r>
      <w:r>
        <w:rPr>
          <w:sz w:val="20"/>
        </w:rPr>
        <w:t>below</w:t>
      </w:r>
    </w:p>
    <w:p w:rsidR="0098490C" w:rsidRDefault="009E27EB">
      <w:pPr>
        <w:pStyle w:val="ListParagraph"/>
        <w:numPr>
          <w:ilvl w:val="1"/>
          <w:numId w:val="1"/>
        </w:numPr>
        <w:tabs>
          <w:tab w:val="left" w:pos="1540"/>
          <w:tab w:val="left" w:pos="1541"/>
          <w:tab w:val="left" w:pos="2260"/>
        </w:tabs>
        <w:ind w:hanging="361"/>
        <w:rPr>
          <w:sz w:val="20"/>
        </w:rPr>
      </w:pPr>
      <w:r>
        <w:rPr>
          <w:sz w:val="20"/>
        </w:rPr>
        <w:t>6x</w:t>
      </w:r>
      <w:r>
        <w:rPr>
          <w:sz w:val="20"/>
        </w:rPr>
        <w:tab/>
        <w:t>Daily breakfast at the</w:t>
      </w:r>
      <w:r>
        <w:rPr>
          <w:spacing w:val="-3"/>
          <w:sz w:val="20"/>
        </w:rPr>
        <w:t xml:space="preserve"> </w:t>
      </w:r>
      <w:r>
        <w:rPr>
          <w:sz w:val="20"/>
        </w:rPr>
        <w:t>hotel</w:t>
      </w:r>
    </w:p>
    <w:p w:rsidR="0098490C" w:rsidRDefault="009E27EB">
      <w:pPr>
        <w:pStyle w:val="ListParagraph"/>
        <w:numPr>
          <w:ilvl w:val="1"/>
          <w:numId w:val="1"/>
        </w:numPr>
        <w:tabs>
          <w:tab w:val="left" w:pos="1540"/>
          <w:tab w:val="left" w:pos="1541"/>
          <w:tab w:val="left" w:pos="2260"/>
        </w:tabs>
        <w:spacing w:before="30"/>
        <w:ind w:hanging="361"/>
        <w:rPr>
          <w:sz w:val="20"/>
        </w:rPr>
      </w:pPr>
      <w:r>
        <w:rPr>
          <w:sz w:val="20"/>
        </w:rPr>
        <w:t>6x</w:t>
      </w:r>
      <w:r>
        <w:rPr>
          <w:sz w:val="20"/>
        </w:rPr>
        <w:tab/>
        <w:t>Lunches</w:t>
      </w:r>
    </w:p>
    <w:p w:rsidR="0098490C" w:rsidRDefault="009E27EB">
      <w:pPr>
        <w:pStyle w:val="ListParagraph"/>
        <w:numPr>
          <w:ilvl w:val="1"/>
          <w:numId w:val="1"/>
        </w:numPr>
        <w:tabs>
          <w:tab w:val="left" w:pos="1540"/>
          <w:tab w:val="left" w:pos="1541"/>
          <w:tab w:val="left" w:pos="2260"/>
        </w:tabs>
        <w:spacing w:before="30"/>
        <w:ind w:hanging="361"/>
        <w:rPr>
          <w:sz w:val="20"/>
        </w:rPr>
      </w:pPr>
      <w:r>
        <w:rPr>
          <w:sz w:val="20"/>
        </w:rPr>
        <w:t>6x</w:t>
      </w:r>
      <w:r>
        <w:rPr>
          <w:sz w:val="20"/>
        </w:rPr>
        <w:tab/>
        <w:t>Dinners</w:t>
      </w:r>
    </w:p>
    <w:p w:rsidR="0098490C" w:rsidRDefault="009E27EB">
      <w:pPr>
        <w:pStyle w:val="ListParagraph"/>
        <w:numPr>
          <w:ilvl w:val="0"/>
          <w:numId w:val="1"/>
        </w:numPr>
        <w:tabs>
          <w:tab w:val="left" w:pos="820"/>
          <w:tab w:val="left" w:pos="821"/>
        </w:tabs>
        <w:spacing w:before="30"/>
        <w:rPr>
          <w:sz w:val="20"/>
        </w:rPr>
      </w:pPr>
      <w:r>
        <w:rPr>
          <w:sz w:val="20"/>
        </w:rPr>
        <w:t>Touring coach for 6 days</w:t>
      </w:r>
    </w:p>
    <w:p w:rsidR="0098490C" w:rsidRDefault="009E27EB">
      <w:pPr>
        <w:pStyle w:val="ListParagraph"/>
        <w:numPr>
          <w:ilvl w:val="1"/>
          <w:numId w:val="1"/>
        </w:numPr>
        <w:tabs>
          <w:tab w:val="left" w:pos="1540"/>
          <w:tab w:val="left" w:pos="1541"/>
        </w:tabs>
        <w:spacing w:before="38"/>
        <w:ind w:hanging="361"/>
        <w:rPr>
          <w:sz w:val="20"/>
        </w:rPr>
      </w:pPr>
      <w:r>
        <w:rPr>
          <w:sz w:val="20"/>
        </w:rPr>
        <w:t>Day</w:t>
      </w:r>
      <w:r>
        <w:rPr>
          <w:spacing w:val="-1"/>
          <w:sz w:val="20"/>
        </w:rPr>
        <w:t xml:space="preserve"> </w:t>
      </w:r>
      <w:r>
        <w:rPr>
          <w:sz w:val="20"/>
        </w:rPr>
        <w:t>1-6</w:t>
      </w:r>
    </w:p>
    <w:p w:rsidR="0098490C" w:rsidRDefault="009E27EB">
      <w:pPr>
        <w:pStyle w:val="ListParagraph"/>
        <w:numPr>
          <w:ilvl w:val="2"/>
          <w:numId w:val="1"/>
        </w:numPr>
        <w:tabs>
          <w:tab w:val="left" w:pos="2260"/>
          <w:tab w:val="left" w:pos="2261"/>
        </w:tabs>
        <w:spacing w:before="30"/>
        <w:ind w:hanging="361"/>
        <w:rPr>
          <w:sz w:val="20"/>
        </w:rPr>
      </w:pPr>
      <w:r>
        <w:rPr>
          <w:sz w:val="20"/>
        </w:rPr>
        <w:t>Max. 12hrs per day based on your itinerary and subject to EU driver</w:t>
      </w:r>
      <w:r>
        <w:rPr>
          <w:spacing w:val="-9"/>
          <w:sz w:val="20"/>
        </w:rPr>
        <w:t xml:space="preserve"> </w:t>
      </w:r>
      <w:r>
        <w:rPr>
          <w:sz w:val="20"/>
        </w:rPr>
        <w:t>regulations</w:t>
      </w:r>
    </w:p>
    <w:p w:rsidR="0098490C" w:rsidRDefault="009E27EB">
      <w:pPr>
        <w:pStyle w:val="ListParagraph"/>
        <w:numPr>
          <w:ilvl w:val="2"/>
          <w:numId w:val="1"/>
        </w:numPr>
        <w:tabs>
          <w:tab w:val="left" w:pos="2260"/>
          <w:tab w:val="left" w:pos="2261"/>
        </w:tabs>
        <w:spacing w:before="36"/>
        <w:ind w:hanging="361"/>
        <w:rPr>
          <w:sz w:val="20"/>
        </w:rPr>
      </w:pPr>
      <w:r>
        <w:rPr>
          <w:sz w:val="20"/>
        </w:rPr>
        <w:t>Driver’s meals &amp;</w:t>
      </w:r>
      <w:r>
        <w:rPr>
          <w:spacing w:val="-4"/>
          <w:sz w:val="20"/>
        </w:rPr>
        <w:t xml:space="preserve"> </w:t>
      </w:r>
      <w:r>
        <w:rPr>
          <w:sz w:val="20"/>
        </w:rPr>
        <w:t>accommodation</w:t>
      </w:r>
    </w:p>
    <w:p w:rsidR="0098490C" w:rsidRDefault="009E27EB">
      <w:pPr>
        <w:pStyle w:val="ListParagraph"/>
        <w:numPr>
          <w:ilvl w:val="2"/>
          <w:numId w:val="1"/>
        </w:numPr>
        <w:tabs>
          <w:tab w:val="left" w:pos="2260"/>
          <w:tab w:val="left" w:pos="2261"/>
        </w:tabs>
        <w:ind w:hanging="361"/>
        <w:rPr>
          <w:sz w:val="20"/>
        </w:rPr>
      </w:pPr>
      <w:r>
        <w:rPr>
          <w:sz w:val="20"/>
        </w:rPr>
        <w:t>Coach sizes quoted: 16-seater for 8-14 pax, 29 seater for 15-24 pax and 49 seater for 25-40</w:t>
      </w:r>
      <w:r>
        <w:rPr>
          <w:spacing w:val="-16"/>
          <w:sz w:val="20"/>
        </w:rPr>
        <w:t xml:space="preserve"> </w:t>
      </w:r>
      <w:r>
        <w:rPr>
          <w:sz w:val="20"/>
        </w:rPr>
        <w:t>pax</w:t>
      </w:r>
    </w:p>
    <w:p w:rsidR="0098490C" w:rsidRDefault="009E27EB">
      <w:pPr>
        <w:pStyle w:val="ListParagraph"/>
        <w:numPr>
          <w:ilvl w:val="0"/>
          <w:numId w:val="1"/>
        </w:numPr>
        <w:tabs>
          <w:tab w:val="left" w:pos="820"/>
          <w:tab w:val="left" w:pos="821"/>
        </w:tabs>
        <w:rPr>
          <w:sz w:val="20"/>
        </w:rPr>
      </w:pPr>
      <w:r>
        <w:rPr>
          <w:sz w:val="20"/>
        </w:rPr>
        <w:t>Coach transfers as detailed</w:t>
      </w:r>
      <w:r>
        <w:rPr>
          <w:spacing w:val="-5"/>
          <w:sz w:val="20"/>
        </w:rPr>
        <w:t xml:space="preserve"> </w:t>
      </w:r>
      <w:r>
        <w:rPr>
          <w:sz w:val="20"/>
        </w:rPr>
        <w:t>below</w:t>
      </w:r>
    </w:p>
    <w:p w:rsidR="0098490C" w:rsidRDefault="009E27EB">
      <w:pPr>
        <w:pStyle w:val="ListParagraph"/>
        <w:numPr>
          <w:ilvl w:val="1"/>
          <w:numId w:val="1"/>
        </w:numPr>
        <w:tabs>
          <w:tab w:val="left" w:pos="1540"/>
          <w:tab w:val="left" w:pos="1541"/>
          <w:tab w:val="left" w:pos="2260"/>
        </w:tabs>
        <w:spacing w:before="36"/>
        <w:ind w:hanging="361"/>
        <w:rPr>
          <w:sz w:val="20"/>
        </w:rPr>
      </w:pPr>
      <w:r>
        <w:rPr>
          <w:sz w:val="20"/>
        </w:rPr>
        <w:t>Day 7</w:t>
      </w:r>
      <w:r>
        <w:rPr>
          <w:sz w:val="20"/>
        </w:rPr>
        <w:tab/>
        <w:t>One way airport</w:t>
      </w:r>
      <w:r>
        <w:rPr>
          <w:spacing w:val="-1"/>
          <w:sz w:val="20"/>
        </w:rPr>
        <w:t xml:space="preserve"> </w:t>
      </w:r>
      <w:r>
        <w:rPr>
          <w:sz w:val="20"/>
        </w:rPr>
        <w:t>transfer</w:t>
      </w:r>
    </w:p>
    <w:p w:rsidR="0098490C" w:rsidRDefault="0098490C">
      <w:pPr>
        <w:pStyle w:val="BodyText"/>
        <w:spacing w:before="6"/>
        <w:ind w:left="0" w:firstLine="0"/>
        <w:rPr>
          <w:sz w:val="25"/>
        </w:rPr>
      </w:pPr>
    </w:p>
    <w:p w:rsidR="0098490C" w:rsidRDefault="009E27EB">
      <w:pPr>
        <w:pStyle w:val="Heading1"/>
        <w:ind w:left="100"/>
      </w:pPr>
      <w:r>
        <w:t>Exclusions</w:t>
      </w:r>
    </w:p>
    <w:p w:rsidR="0098490C" w:rsidRPr="00C4466E" w:rsidRDefault="009E27EB">
      <w:pPr>
        <w:pStyle w:val="ListParagraph"/>
        <w:numPr>
          <w:ilvl w:val="0"/>
          <w:numId w:val="1"/>
        </w:numPr>
        <w:tabs>
          <w:tab w:val="left" w:pos="820"/>
          <w:tab w:val="left" w:pos="821"/>
        </w:tabs>
        <w:rPr>
          <w:b/>
          <w:color w:val="FF0000"/>
          <w:sz w:val="20"/>
        </w:rPr>
      </w:pPr>
      <w:r w:rsidRPr="00C4466E">
        <w:rPr>
          <w:b/>
          <w:color w:val="FF0000"/>
          <w:sz w:val="20"/>
        </w:rPr>
        <w:t>Single room</w:t>
      </w:r>
      <w:r w:rsidRPr="00C4466E">
        <w:rPr>
          <w:b/>
          <w:color w:val="FF0000"/>
          <w:spacing w:val="1"/>
          <w:sz w:val="20"/>
        </w:rPr>
        <w:t xml:space="preserve"> </w:t>
      </w:r>
      <w:r w:rsidRPr="00C4466E">
        <w:rPr>
          <w:b/>
          <w:color w:val="FF0000"/>
          <w:sz w:val="20"/>
        </w:rPr>
        <w:t>supplement</w:t>
      </w:r>
    </w:p>
    <w:p w:rsidR="0098490C" w:rsidRDefault="009E27EB">
      <w:pPr>
        <w:pStyle w:val="ListParagraph"/>
        <w:numPr>
          <w:ilvl w:val="1"/>
          <w:numId w:val="1"/>
        </w:numPr>
        <w:tabs>
          <w:tab w:val="left" w:pos="1540"/>
          <w:tab w:val="left" w:pos="1541"/>
        </w:tabs>
        <w:spacing w:line="247" w:lineRule="exact"/>
        <w:ind w:hanging="361"/>
        <w:rPr>
          <w:sz w:val="20"/>
        </w:rPr>
      </w:pPr>
      <w:r>
        <w:rPr>
          <w:sz w:val="20"/>
        </w:rPr>
        <w:t>GBP 195.00 per</w:t>
      </w:r>
      <w:r>
        <w:rPr>
          <w:spacing w:val="-1"/>
          <w:sz w:val="20"/>
        </w:rPr>
        <w:t xml:space="preserve"> </w:t>
      </w:r>
      <w:r>
        <w:rPr>
          <w:sz w:val="20"/>
        </w:rPr>
        <w:t>person</w:t>
      </w:r>
    </w:p>
    <w:p w:rsidR="0098490C" w:rsidRDefault="009E27EB">
      <w:pPr>
        <w:pStyle w:val="ListParagraph"/>
        <w:numPr>
          <w:ilvl w:val="0"/>
          <w:numId w:val="1"/>
        </w:numPr>
        <w:tabs>
          <w:tab w:val="left" w:pos="820"/>
          <w:tab w:val="left" w:pos="821"/>
        </w:tabs>
        <w:spacing w:before="0" w:line="240" w:lineRule="exact"/>
        <w:rPr>
          <w:sz w:val="20"/>
        </w:rPr>
      </w:pPr>
      <w:r>
        <w:rPr>
          <w:sz w:val="20"/>
        </w:rPr>
        <w:t>Porterage</w:t>
      </w:r>
    </w:p>
    <w:p w:rsidR="0098490C" w:rsidRDefault="009E27EB">
      <w:pPr>
        <w:pStyle w:val="ListParagraph"/>
        <w:numPr>
          <w:ilvl w:val="0"/>
          <w:numId w:val="1"/>
        </w:numPr>
        <w:tabs>
          <w:tab w:val="left" w:pos="820"/>
          <w:tab w:val="left" w:pos="821"/>
        </w:tabs>
        <w:spacing w:before="36"/>
        <w:rPr>
          <w:sz w:val="20"/>
        </w:rPr>
      </w:pPr>
      <w:r>
        <w:rPr>
          <w:sz w:val="20"/>
        </w:rPr>
        <w:t>Drinks with</w:t>
      </w:r>
      <w:r>
        <w:rPr>
          <w:spacing w:val="-1"/>
          <w:sz w:val="20"/>
        </w:rPr>
        <w:t xml:space="preserve"> </w:t>
      </w:r>
      <w:r>
        <w:rPr>
          <w:sz w:val="20"/>
        </w:rPr>
        <w:t>meals</w:t>
      </w:r>
    </w:p>
    <w:p w:rsidR="0098490C" w:rsidRDefault="009E27EB">
      <w:pPr>
        <w:pStyle w:val="ListParagraph"/>
        <w:numPr>
          <w:ilvl w:val="0"/>
          <w:numId w:val="1"/>
        </w:numPr>
        <w:tabs>
          <w:tab w:val="left" w:pos="820"/>
          <w:tab w:val="left" w:pos="821"/>
        </w:tabs>
        <w:rPr>
          <w:sz w:val="20"/>
        </w:rPr>
      </w:pPr>
      <w:r>
        <w:rPr>
          <w:sz w:val="20"/>
        </w:rPr>
        <w:t>Tour Manag</w:t>
      </w:r>
      <w:r>
        <w:rPr>
          <w:sz w:val="20"/>
        </w:rPr>
        <w:t>er to travel with the group for the duration of the</w:t>
      </w:r>
      <w:r>
        <w:rPr>
          <w:spacing w:val="-8"/>
          <w:sz w:val="20"/>
        </w:rPr>
        <w:t xml:space="preserve"> </w:t>
      </w:r>
      <w:r>
        <w:rPr>
          <w:sz w:val="20"/>
        </w:rPr>
        <w:t>tour</w:t>
      </w:r>
    </w:p>
    <w:p w:rsidR="0098490C" w:rsidRDefault="009E27EB">
      <w:pPr>
        <w:pStyle w:val="ListParagraph"/>
        <w:numPr>
          <w:ilvl w:val="0"/>
          <w:numId w:val="1"/>
        </w:numPr>
        <w:tabs>
          <w:tab w:val="left" w:pos="820"/>
          <w:tab w:val="left" w:pos="821"/>
        </w:tabs>
        <w:rPr>
          <w:sz w:val="20"/>
        </w:rPr>
      </w:pPr>
      <w:r>
        <w:rPr>
          <w:sz w:val="20"/>
        </w:rPr>
        <w:t>Airport Assistance | Meet &amp; Greet</w:t>
      </w:r>
    </w:p>
    <w:p w:rsidR="0098490C" w:rsidRDefault="009E27EB">
      <w:pPr>
        <w:pStyle w:val="ListParagraph"/>
        <w:numPr>
          <w:ilvl w:val="0"/>
          <w:numId w:val="1"/>
        </w:numPr>
        <w:tabs>
          <w:tab w:val="left" w:pos="820"/>
          <w:tab w:val="left" w:pos="821"/>
        </w:tabs>
        <w:spacing w:before="36"/>
        <w:rPr>
          <w:sz w:val="20"/>
        </w:rPr>
      </w:pPr>
      <w:r>
        <w:rPr>
          <w:sz w:val="20"/>
        </w:rPr>
        <w:t>English-speaking</w:t>
      </w:r>
      <w:r>
        <w:rPr>
          <w:spacing w:val="-2"/>
          <w:sz w:val="20"/>
        </w:rPr>
        <w:t xml:space="preserve"> </w:t>
      </w:r>
      <w:r>
        <w:rPr>
          <w:sz w:val="20"/>
        </w:rPr>
        <w:t>guides</w:t>
      </w:r>
    </w:p>
    <w:p w:rsidR="0098490C" w:rsidRDefault="009E27EB">
      <w:pPr>
        <w:pStyle w:val="ListParagraph"/>
        <w:numPr>
          <w:ilvl w:val="0"/>
          <w:numId w:val="1"/>
        </w:numPr>
        <w:tabs>
          <w:tab w:val="left" w:pos="820"/>
          <w:tab w:val="left" w:pos="821"/>
        </w:tabs>
        <w:rPr>
          <w:sz w:val="20"/>
        </w:rPr>
      </w:pPr>
      <w:r>
        <w:rPr>
          <w:sz w:val="20"/>
        </w:rPr>
        <w:t>Admission to the following</w:t>
      </w:r>
      <w:r>
        <w:rPr>
          <w:spacing w:val="-2"/>
          <w:sz w:val="20"/>
        </w:rPr>
        <w:t xml:space="preserve"> </w:t>
      </w:r>
      <w:r>
        <w:rPr>
          <w:sz w:val="20"/>
        </w:rPr>
        <w:t>attractions</w:t>
      </w:r>
    </w:p>
    <w:p w:rsidR="0098490C" w:rsidRDefault="009E27EB">
      <w:pPr>
        <w:pStyle w:val="ListParagraph"/>
        <w:numPr>
          <w:ilvl w:val="1"/>
          <w:numId w:val="1"/>
        </w:numPr>
        <w:tabs>
          <w:tab w:val="left" w:pos="1540"/>
          <w:tab w:val="left" w:pos="1541"/>
        </w:tabs>
        <w:ind w:hanging="361"/>
        <w:rPr>
          <w:sz w:val="20"/>
        </w:rPr>
      </w:pPr>
      <w:r>
        <w:rPr>
          <w:sz w:val="20"/>
        </w:rPr>
        <w:t>GBP 165.00 per</w:t>
      </w:r>
      <w:r>
        <w:rPr>
          <w:spacing w:val="-10"/>
          <w:sz w:val="20"/>
        </w:rPr>
        <w:t xml:space="preserve"> </w:t>
      </w:r>
      <w:r>
        <w:rPr>
          <w:sz w:val="20"/>
        </w:rPr>
        <w:t>person</w:t>
      </w:r>
    </w:p>
    <w:p w:rsidR="0098490C" w:rsidRDefault="009E27EB">
      <w:pPr>
        <w:pStyle w:val="ListParagraph"/>
        <w:numPr>
          <w:ilvl w:val="2"/>
          <w:numId w:val="1"/>
        </w:numPr>
        <w:tabs>
          <w:tab w:val="left" w:pos="2260"/>
          <w:tab w:val="left" w:pos="2261"/>
          <w:tab w:val="left" w:pos="2980"/>
        </w:tabs>
        <w:spacing w:before="30"/>
        <w:ind w:hanging="361"/>
        <w:rPr>
          <w:sz w:val="20"/>
        </w:rPr>
      </w:pPr>
      <w:r>
        <w:rPr>
          <w:sz w:val="20"/>
        </w:rPr>
        <w:t>Day</w:t>
      </w:r>
      <w:r>
        <w:rPr>
          <w:spacing w:val="-1"/>
          <w:sz w:val="20"/>
        </w:rPr>
        <w:t xml:space="preserve"> </w:t>
      </w:r>
      <w:r>
        <w:rPr>
          <w:sz w:val="20"/>
        </w:rPr>
        <w:t>2</w:t>
      </w:r>
      <w:r>
        <w:rPr>
          <w:sz w:val="20"/>
        </w:rPr>
        <w:tab/>
        <w:t>London</w:t>
      </w:r>
      <w:r>
        <w:rPr>
          <w:spacing w:val="-4"/>
          <w:sz w:val="20"/>
        </w:rPr>
        <w:t xml:space="preserve"> </w:t>
      </w:r>
      <w:r>
        <w:rPr>
          <w:sz w:val="20"/>
        </w:rPr>
        <w:t>Eye</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2</w:t>
      </w:r>
      <w:r>
        <w:rPr>
          <w:sz w:val="20"/>
        </w:rPr>
        <w:tab/>
        <w:t>Thames River</w:t>
      </w:r>
      <w:r>
        <w:rPr>
          <w:spacing w:val="-12"/>
          <w:sz w:val="20"/>
        </w:rPr>
        <w:t xml:space="preserve"> </w:t>
      </w:r>
      <w:r>
        <w:rPr>
          <w:sz w:val="20"/>
        </w:rPr>
        <w:t>Cruise</w:t>
      </w:r>
    </w:p>
    <w:p w:rsidR="0098490C" w:rsidRDefault="009E27EB">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2</w:t>
      </w:r>
      <w:r>
        <w:rPr>
          <w:sz w:val="20"/>
        </w:rPr>
        <w:tab/>
        <w:t>Tower od</w:t>
      </w:r>
      <w:r>
        <w:rPr>
          <w:spacing w:val="-8"/>
          <w:sz w:val="20"/>
        </w:rPr>
        <w:t xml:space="preserve"> </w:t>
      </w:r>
      <w:r>
        <w:rPr>
          <w:sz w:val="20"/>
        </w:rPr>
        <w:t>London</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3</w:t>
      </w:r>
      <w:r>
        <w:rPr>
          <w:sz w:val="20"/>
        </w:rPr>
        <w:tab/>
      </w:r>
      <w:r>
        <w:rPr>
          <w:sz w:val="20"/>
        </w:rPr>
        <w:t>Chris Church College</w:t>
      </w:r>
      <w:r>
        <w:rPr>
          <w:spacing w:val="-17"/>
          <w:sz w:val="20"/>
        </w:rPr>
        <w:t xml:space="preserve"> </w:t>
      </w:r>
      <w:r>
        <w:rPr>
          <w:sz w:val="20"/>
        </w:rPr>
        <w:t>Oxford</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3</w:t>
      </w:r>
      <w:r>
        <w:rPr>
          <w:sz w:val="20"/>
        </w:rPr>
        <w:tab/>
        <w:t>Shakespeare’s</w:t>
      </w:r>
      <w:r>
        <w:rPr>
          <w:spacing w:val="-10"/>
          <w:sz w:val="20"/>
        </w:rPr>
        <w:t xml:space="preserve"> </w:t>
      </w:r>
      <w:r>
        <w:rPr>
          <w:sz w:val="20"/>
        </w:rPr>
        <w:t>Birthplace</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4</w:t>
      </w:r>
      <w:r>
        <w:rPr>
          <w:sz w:val="20"/>
        </w:rPr>
        <w:tab/>
        <w:t>Windermere Lake</w:t>
      </w:r>
      <w:r>
        <w:rPr>
          <w:spacing w:val="-11"/>
          <w:sz w:val="20"/>
        </w:rPr>
        <w:t xml:space="preserve"> </w:t>
      </w:r>
      <w:r>
        <w:rPr>
          <w:sz w:val="20"/>
        </w:rPr>
        <w:t>Cruise</w:t>
      </w:r>
    </w:p>
    <w:p w:rsidR="0098490C" w:rsidRDefault="009E27EB">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5</w:t>
      </w:r>
      <w:r>
        <w:rPr>
          <w:sz w:val="20"/>
        </w:rPr>
        <w:tab/>
        <w:t>Edinburgh</w:t>
      </w:r>
      <w:r>
        <w:rPr>
          <w:spacing w:val="-12"/>
          <w:sz w:val="20"/>
        </w:rPr>
        <w:t xml:space="preserve"> </w:t>
      </w:r>
      <w:r>
        <w:rPr>
          <w:sz w:val="20"/>
        </w:rPr>
        <w:t>Castle</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5</w:t>
      </w:r>
      <w:r>
        <w:rPr>
          <w:sz w:val="20"/>
        </w:rPr>
        <w:tab/>
        <w:t>St Giles</w:t>
      </w:r>
      <w:r>
        <w:rPr>
          <w:spacing w:val="-12"/>
          <w:sz w:val="20"/>
        </w:rPr>
        <w:t xml:space="preserve"> </w:t>
      </w:r>
      <w:r>
        <w:rPr>
          <w:sz w:val="20"/>
        </w:rPr>
        <w:t>Cathedral</w:t>
      </w:r>
    </w:p>
    <w:p w:rsidR="0098490C" w:rsidRDefault="009E27EB">
      <w:pPr>
        <w:pStyle w:val="ListParagraph"/>
        <w:numPr>
          <w:ilvl w:val="2"/>
          <w:numId w:val="1"/>
        </w:numPr>
        <w:tabs>
          <w:tab w:val="left" w:pos="2260"/>
          <w:tab w:val="left" w:pos="2261"/>
          <w:tab w:val="left" w:pos="2980"/>
        </w:tabs>
        <w:ind w:hanging="361"/>
        <w:rPr>
          <w:sz w:val="20"/>
        </w:rPr>
      </w:pPr>
      <w:r>
        <w:rPr>
          <w:sz w:val="20"/>
        </w:rPr>
        <w:t>Day</w:t>
      </w:r>
      <w:r>
        <w:rPr>
          <w:spacing w:val="-1"/>
          <w:sz w:val="20"/>
        </w:rPr>
        <w:t xml:space="preserve"> </w:t>
      </w:r>
      <w:r>
        <w:rPr>
          <w:sz w:val="20"/>
        </w:rPr>
        <w:t>6</w:t>
      </w:r>
      <w:r>
        <w:rPr>
          <w:sz w:val="20"/>
        </w:rPr>
        <w:tab/>
        <w:t>Stirling</w:t>
      </w:r>
      <w:r>
        <w:rPr>
          <w:spacing w:val="-13"/>
          <w:sz w:val="20"/>
        </w:rPr>
        <w:t xml:space="preserve"> </w:t>
      </w:r>
      <w:r>
        <w:rPr>
          <w:sz w:val="20"/>
        </w:rPr>
        <w:t>Castle</w:t>
      </w:r>
    </w:p>
    <w:p w:rsidR="0098490C" w:rsidRDefault="009E27EB">
      <w:pPr>
        <w:pStyle w:val="ListParagraph"/>
        <w:numPr>
          <w:ilvl w:val="2"/>
          <w:numId w:val="1"/>
        </w:numPr>
        <w:tabs>
          <w:tab w:val="left" w:pos="2260"/>
          <w:tab w:val="left" w:pos="2261"/>
          <w:tab w:val="left" w:pos="2980"/>
        </w:tabs>
        <w:spacing w:before="36"/>
        <w:ind w:hanging="361"/>
        <w:rPr>
          <w:sz w:val="20"/>
        </w:rPr>
      </w:pPr>
      <w:r>
        <w:rPr>
          <w:sz w:val="20"/>
        </w:rPr>
        <w:t>Day</w:t>
      </w:r>
      <w:r>
        <w:rPr>
          <w:spacing w:val="-1"/>
          <w:sz w:val="20"/>
        </w:rPr>
        <w:t xml:space="preserve"> </w:t>
      </w:r>
      <w:r>
        <w:rPr>
          <w:sz w:val="20"/>
        </w:rPr>
        <w:t>6</w:t>
      </w:r>
      <w:r>
        <w:rPr>
          <w:sz w:val="20"/>
        </w:rPr>
        <w:tab/>
        <w:t>Loch Lomond</w:t>
      </w:r>
      <w:r>
        <w:rPr>
          <w:spacing w:val="-13"/>
          <w:sz w:val="20"/>
        </w:rPr>
        <w:t xml:space="preserve"> </w:t>
      </w:r>
      <w:r>
        <w:rPr>
          <w:sz w:val="20"/>
        </w:rPr>
        <w:t>Cruise</w:t>
      </w:r>
    </w:p>
    <w:p w:rsidR="0098490C" w:rsidRDefault="009E27EB">
      <w:pPr>
        <w:pStyle w:val="ListParagraph"/>
        <w:numPr>
          <w:ilvl w:val="0"/>
          <w:numId w:val="1"/>
        </w:numPr>
        <w:tabs>
          <w:tab w:val="left" w:pos="820"/>
          <w:tab w:val="left" w:pos="821"/>
        </w:tabs>
        <w:rPr>
          <w:sz w:val="20"/>
        </w:rPr>
      </w:pPr>
      <w:r>
        <w:rPr>
          <w:sz w:val="20"/>
        </w:rPr>
        <w:t>Tips (for guide and</w:t>
      </w:r>
      <w:r>
        <w:rPr>
          <w:spacing w:val="-4"/>
          <w:sz w:val="20"/>
        </w:rPr>
        <w:t xml:space="preserve"> </w:t>
      </w:r>
      <w:r>
        <w:rPr>
          <w:sz w:val="20"/>
        </w:rPr>
        <w:t>driver)</w:t>
      </w:r>
    </w:p>
    <w:p w:rsidR="0098490C" w:rsidRPr="00C4466E" w:rsidRDefault="009E27EB" w:rsidP="00C4466E">
      <w:pPr>
        <w:pStyle w:val="ListParagraph"/>
        <w:numPr>
          <w:ilvl w:val="0"/>
          <w:numId w:val="1"/>
        </w:numPr>
        <w:tabs>
          <w:tab w:val="left" w:pos="820"/>
          <w:tab w:val="left" w:pos="821"/>
        </w:tabs>
        <w:spacing w:before="40"/>
        <w:rPr>
          <w:sz w:val="20"/>
        </w:rPr>
      </w:pPr>
      <w:r w:rsidRPr="00C4466E">
        <w:rPr>
          <w:sz w:val="20"/>
        </w:rPr>
        <w:t>Bottled water on</w:t>
      </w:r>
      <w:r w:rsidRPr="00C4466E">
        <w:rPr>
          <w:spacing w:val="-1"/>
          <w:sz w:val="20"/>
        </w:rPr>
        <w:t xml:space="preserve"> </w:t>
      </w:r>
      <w:r w:rsidRPr="00C4466E">
        <w:rPr>
          <w:sz w:val="20"/>
        </w:rPr>
        <w:t>coach</w:t>
      </w:r>
    </w:p>
    <w:p w:rsidR="0098490C" w:rsidRDefault="009E27EB">
      <w:pPr>
        <w:pStyle w:val="ListParagraph"/>
        <w:numPr>
          <w:ilvl w:val="0"/>
          <w:numId w:val="1"/>
        </w:numPr>
        <w:tabs>
          <w:tab w:val="left" w:pos="820"/>
          <w:tab w:val="left" w:pos="821"/>
        </w:tabs>
        <w:rPr>
          <w:sz w:val="20"/>
        </w:rPr>
      </w:pPr>
      <w:r>
        <w:rPr>
          <w:sz w:val="20"/>
        </w:rPr>
        <w:lastRenderedPageBreak/>
        <w:t>W</w:t>
      </w:r>
      <w:r>
        <w:rPr>
          <w:sz w:val="20"/>
        </w:rPr>
        <w:t>i-Fi on the</w:t>
      </w:r>
      <w:r>
        <w:rPr>
          <w:spacing w:val="-3"/>
          <w:sz w:val="20"/>
        </w:rPr>
        <w:t xml:space="preserve"> </w:t>
      </w:r>
      <w:r>
        <w:rPr>
          <w:sz w:val="20"/>
        </w:rPr>
        <w:t>coach</w:t>
      </w:r>
    </w:p>
    <w:p w:rsidR="0098490C" w:rsidRDefault="009E27EB">
      <w:pPr>
        <w:pStyle w:val="ListParagraph"/>
        <w:numPr>
          <w:ilvl w:val="0"/>
          <w:numId w:val="1"/>
        </w:numPr>
        <w:tabs>
          <w:tab w:val="left" w:pos="820"/>
          <w:tab w:val="left" w:pos="821"/>
        </w:tabs>
        <w:rPr>
          <w:sz w:val="20"/>
        </w:rPr>
      </w:pPr>
      <w:r>
        <w:rPr>
          <w:sz w:val="20"/>
        </w:rPr>
        <w:t>Airfares</w:t>
      </w:r>
    </w:p>
    <w:p w:rsidR="0098490C" w:rsidRDefault="009E27EB">
      <w:pPr>
        <w:pStyle w:val="ListParagraph"/>
        <w:numPr>
          <w:ilvl w:val="0"/>
          <w:numId w:val="1"/>
        </w:numPr>
        <w:tabs>
          <w:tab w:val="left" w:pos="820"/>
          <w:tab w:val="left" w:pos="821"/>
        </w:tabs>
        <w:spacing w:before="36"/>
        <w:rPr>
          <w:sz w:val="20"/>
        </w:rPr>
      </w:pPr>
      <w:r>
        <w:rPr>
          <w:sz w:val="20"/>
        </w:rPr>
        <w:t>Visa</w:t>
      </w:r>
      <w:r>
        <w:rPr>
          <w:spacing w:val="-1"/>
          <w:sz w:val="20"/>
        </w:rPr>
        <w:t xml:space="preserve"> </w:t>
      </w:r>
      <w:r>
        <w:rPr>
          <w:sz w:val="20"/>
        </w:rPr>
        <w:t>fees</w:t>
      </w:r>
    </w:p>
    <w:p w:rsidR="0098490C" w:rsidRDefault="009E27EB">
      <w:pPr>
        <w:pStyle w:val="ListParagraph"/>
        <w:numPr>
          <w:ilvl w:val="0"/>
          <w:numId w:val="1"/>
        </w:numPr>
        <w:tabs>
          <w:tab w:val="left" w:pos="820"/>
          <w:tab w:val="left" w:pos="821"/>
        </w:tabs>
        <w:rPr>
          <w:sz w:val="20"/>
        </w:rPr>
      </w:pPr>
      <w:r>
        <w:rPr>
          <w:sz w:val="20"/>
        </w:rPr>
        <w:t>Personal items (laundry, drinks, telephone</w:t>
      </w:r>
      <w:r>
        <w:rPr>
          <w:spacing w:val="1"/>
          <w:sz w:val="20"/>
        </w:rPr>
        <w:t xml:space="preserve"> </w:t>
      </w:r>
      <w:r>
        <w:rPr>
          <w:sz w:val="20"/>
        </w:rPr>
        <w:t>etc.)</w:t>
      </w:r>
    </w:p>
    <w:p w:rsidR="0098490C" w:rsidRDefault="009E27EB">
      <w:pPr>
        <w:pStyle w:val="ListParagraph"/>
        <w:numPr>
          <w:ilvl w:val="0"/>
          <w:numId w:val="1"/>
        </w:numPr>
        <w:tabs>
          <w:tab w:val="left" w:pos="820"/>
          <w:tab w:val="left" w:pos="821"/>
        </w:tabs>
        <w:rPr>
          <w:sz w:val="20"/>
        </w:rPr>
      </w:pPr>
      <w:r>
        <w:rPr>
          <w:sz w:val="20"/>
        </w:rPr>
        <w:t>Anything not listed as included</w:t>
      </w:r>
      <w:r>
        <w:rPr>
          <w:spacing w:val="-4"/>
          <w:sz w:val="20"/>
        </w:rPr>
        <w:t xml:space="preserve"> </w:t>
      </w:r>
      <w:r>
        <w:rPr>
          <w:sz w:val="20"/>
        </w:rPr>
        <w:t>above</w:t>
      </w:r>
    </w:p>
    <w:p w:rsidR="0098490C" w:rsidRDefault="0098490C">
      <w:pPr>
        <w:pStyle w:val="BodyText"/>
        <w:ind w:left="0" w:firstLine="0"/>
        <w:rPr>
          <w:sz w:val="26"/>
        </w:rPr>
      </w:pPr>
    </w:p>
    <w:p w:rsidR="0098490C" w:rsidRDefault="009E27EB">
      <w:pPr>
        <w:pStyle w:val="Heading1"/>
        <w:ind w:left="100"/>
      </w:pPr>
      <w:r>
        <w:t>Important Notes</w:t>
      </w:r>
    </w:p>
    <w:p w:rsidR="0098490C" w:rsidRDefault="009E27EB">
      <w:pPr>
        <w:pStyle w:val="ListParagraph"/>
        <w:numPr>
          <w:ilvl w:val="0"/>
          <w:numId w:val="1"/>
        </w:numPr>
        <w:tabs>
          <w:tab w:val="left" w:pos="820"/>
          <w:tab w:val="left" w:pos="821"/>
        </w:tabs>
        <w:spacing w:line="276" w:lineRule="auto"/>
        <w:ind w:right="134"/>
        <w:rPr>
          <w:b/>
          <w:sz w:val="20"/>
        </w:rPr>
      </w:pPr>
      <w:r>
        <w:rPr>
          <w:b/>
          <w:sz w:val="20"/>
        </w:rPr>
        <w:t>Please respond and acknowledge receipt of our offer within 24 ho</w:t>
      </w:r>
      <w:r>
        <w:rPr>
          <w:b/>
          <w:sz w:val="20"/>
        </w:rPr>
        <w:t>urs so we are assured that our email has reached you.</w:t>
      </w:r>
      <w:r>
        <w:rPr>
          <w:b/>
          <w:spacing w:val="-3"/>
          <w:sz w:val="20"/>
        </w:rPr>
        <w:t xml:space="preserve"> </w:t>
      </w:r>
      <w:r>
        <w:rPr>
          <w:b/>
          <w:sz w:val="20"/>
        </w:rPr>
        <w:t>This</w:t>
      </w:r>
      <w:r>
        <w:rPr>
          <w:b/>
          <w:spacing w:val="-3"/>
          <w:sz w:val="20"/>
        </w:rPr>
        <w:t xml:space="preserve"> </w:t>
      </w:r>
      <w:r>
        <w:rPr>
          <w:b/>
          <w:sz w:val="20"/>
        </w:rPr>
        <w:t>is very</w:t>
      </w:r>
      <w:r>
        <w:rPr>
          <w:b/>
          <w:spacing w:val="-3"/>
          <w:sz w:val="20"/>
        </w:rPr>
        <w:t xml:space="preserve"> </w:t>
      </w:r>
      <w:r>
        <w:rPr>
          <w:b/>
          <w:sz w:val="20"/>
        </w:rPr>
        <w:t>important</w:t>
      </w:r>
      <w:r>
        <w:rPr>
          <w:b/>
          <w:spacing w:val="-2"/>
          <w:sz w:val="20"/>
        </w:rPr>
        <w:t xml:space="preserve"> </w:t>
      </w:r>
      <w:r>
        <w:rPr>
          <w:b/>
          <w:sz w:val="20"/>
        </w:rPr>
        <w:t>as</w:t>
      </w:r>
      <w:r>
        <w:rPr>
          <w:b/>
          <w:spacing w:val="-3"/>
          <w:sz w:val="20"/>
        </w:rPr>
        <w:t xml:space="preserve"> </w:t>
      </w:r>
      <w:r>
        <w:rPr>
          <w:b/>
          <w:sz w:val="20"/>
        </w:rPr>
        <w:t>it</w:t>
      </w:r>
      <w:r>
        <w:rPr>
          <w:b/>
          <w:spacing w:val="-2"/>
          <w:sz w:val="20"/>
        </w:rPr>
        <w:t xml:space="preserve"> </w:t>
      </w:r>
      <w:r>
        <w:rPr>
          <w:b/>
          <w:sz w:val="20"/>
        </w:rPr>
        <w:t>allows</w:t>
      </w:r>
      <w:r>
        <w:rPr>
          <w:b/>
          <w:spacing w:val="-2"/>
          <w:sz w:val="20"/>
        </w:rPr>
        <w:t xml:space="preserve"> </w:t>
      </w:r>
      <w:r>
        <w:rPr>
          <w:b/>
          <w:sz w:val="20"/>
        </w:rPr>
        <w:t>us</w:t>
      </w:r>
      <w:r>
        <w:rPr>
          <w:b/>
          <w:spacing w:val="-2"/>
          <w:sz w:val="20"/>
        </w:rPr>
        <w:t xml:space="preserve"> </w:t>
      </w:r>
      <w:r>
        <w:rPr>
          <w:b/>
          <w:sz w:val="20"/>
        </w:rPr>
        <w:t>to</w:t>
      </w:r>
      <w:r>
        <w:rPr>
          <w:b/>
          <w:spacing w:val="-2"/>
          <w:sz w:val="20"/>
        </w:rPr>
        <w:t xml:space="preserve"> </w:t>
      </w:r>
      <w:r>
        <w:rPr>
          <w:b/>
          <w:sz w:val="20"/>
        </w:rPr>
        <w:t>monitor</w:t>
      </w:r>
      <w:r>
        <w:rPr>
          <w:b/>
          <w:spacing w:val="-2"/>
          <w:sz w:val="20"/>
        </w:rPr>
        <w:t xml:space="preserve"> </w:t>
      </w:r>
      <w:r>
        <w:rPr>
          <w:b/>
          <w:sz w:val="20"/>
        </w:rPr>
        <w:t>and</w:t>
      </w:r>
      <w:r>
        <w:rPr>
          <w:b/>
          <w:spacing w:val="5"/>
          <w:sz w:val="20"/>
        </w:rPr>
        <w:t xml:space="preserve"> </w:t>
      </w:r>
      <w:r>
        <w:rPr>
          <w:b/>
          <w:sz w:val="20"/>
        </w:rPr>
        <w:t>ensure</w:t>
      </w:r>
      <w:r>
        <w:rPr>
          <w:b/>
          <w:spacing w:val="-2"/>
          <w:sz w:val="20"/>
        </w:rPr>
        <w:t xml:space="preserve"> </w:t>
      </w:r>
      <w:r>
        <w:rPr>
          <w:b/>
          <w:sz w:val="20"/>
        </w:rPr>
        <w:t>that</w:t>
      </w:r>
      <w:r>
        <w:rPr>
          <w:b/>
          <w:spacing w:val="-2"/>
          <w:sz w:val="20"/>
        </w:rPr>
        <w:t xml:space="preserve"> </w:t>
      </w:r>
      <w:r>
        <w:rPr>
          <w:b/>
          <w:sz w:val="20"/>
        </w:rPr>
        <w:t>emails</w:t>
      </w:r>
      <w:r>
        <w:rPr>
          <w:b/>
          <w:spacing w:val="-3"/>
          <w:sz w:val="20"/>
        </w:rPr>
        <w:t xml:space="preserve"> </w:t>
      </w:r>
      <w:r>
        <w:rPr>
          <w:b/>
          <w:sz w:val="20"/>
        </w:rPr>
        <w:t>are</w:t>
      </w:r>
      <w:r>
        <w:rPr>
          <w:b/>
          <w:spacing w:val="-2"/>
          <w:sz w:val="20"/>
        </w:rPr>
        <w:t xml:space="preserve"> </w:t>
      </w:r>
      <w:r>
        <w:rPr>
          <w:b/>
          <w:sz w:val="20"/>
        </w:rPr>
        <w:t>being</w:t>
      </w:r>
      <w:r>
        <w:rPr>
          <w:b/>
          <w:spacing w:val="-4"/>
          <w:sz w:val="20"/>
        </w:rPr>
        <w:t xml:space="preserve"> </w:t>
      </w:r>
      <w:r>
        <w:rPr>
          <w:b/>
          <w:sz w:val="20"/>
        </w:rPr>
        <w:t>received</w:t>
      </w:r>
      <w:r>
        <w:rPr>
          <w:b/>
          <w:spacing w:val="-2"/>
          <w:sz w:val="20"/>
        </w:rPr>
        <w:t xml:space="preserve"> </w:t>
      </w:r>
      <w:r>
        <w:rPr>
          <w:b/>
          <w:sz w:val="20"/>
        </w:rPr>
        <w:t>without</w:t>
      </w:r>
      <w:r>
        <w:rPr>
          <w:b/>
          <w:spacing w:val="-1"/>
          <w:sz w:val="20"/>
        </w:rPr>
        <w:t xml:space="preserve"> </w:t>
      </w:r>
      <w:r>
        <w:rPr>
          <w:b/>
          <w:sz w:val="20"/>
        </w:rPr>
        <w:t>any</w:t>
      </w:r>
      <w:r>
        <w:rPr>
          <w:b/>
          <w:spacing w:val="-3"/>
          <w:sz w:val="20"/>
        </w:rPr>
        <w:t xml:space="preserve"> </w:t>
      </w:r>
      <w:r>
        <w:rPr>
          <w:b/>
          <w:sz w:val="20"/>
        </w:rPr>
        <w:t>delays.</w:t>
      </w:r>
    </w:p>
    <w:p w:rsidR="0098490C" w:rsidRDefault="009E27EB">
      <w:pPr>
        <w:pStyle w:val="ListParagraph"/>
        <w:numPr>
          <w:ilvl w:val="0"/>
          <w:numId w:val="1"/>
        </w:numPr>
        <w:tabs>
          <w:tab w:val="left" w:pos="820"/>
          <w:tab w:val="left" w:pos="821"/>
        </w:tabs>
        <w:spacing w:before="0" w:line="276" w:lineRule="auto"/>
        <w:ind w:right="129"/>
        <w:rPr>
          <w:sz w:val="20"/>
        </w:rPr>
      </w:pPr>
      <w:r>
        <w:rPr>
          <w:sz w:val="20"/>
        </w:rPr>
        <w:t>It is your responsibility to carefully check what is included, as any services required in addition to those shown under the section “Included in the Price” will incur an extra</w:t>
      </w:r>
      <w:r>
        <w:rPr>
          <w:spacing w:val="-2"/>
          <w:sz w:val="20"/>
        </w:rPr>
        <w:t xml:space="preserve"> </w:t>
      </w:r>
      <w:r>
        <w:rPr>
          <w:sz w:val="20"/>
        </w:rPr>
        <w:t>charge.</w:t>
      </w:r>
    </w:p>
    <w:p w:rsidR="0098490C" w:rsidRDefault="009E27EB">
      <w:pPr>
        <w:pStyle w:val="ListParagraph"/>
        <w:numPr>
          <w:ilvl w:val="0"/>
          <w:numId w:val="1"/>
        </w:numPr>
        <w:tabs>
          <w:tab w:val="left" w:pos="820"/>
          <w:tab w:val="left" w:pos="821"/>
        </w:tabs>
        <w:spacing w:before="0" w:line="276" w:lineRule="auto"/>
        <w:ind w:right="116"/>
        <w:rPr>
          <w:sz w:val="20"/>
        </w:rPr>
      </w:pPr>
      <w:r>
        <w:rPr>
          <w:sz w:val="20"/>
        </w:rPr>
        <w:t>Rooms are not currently being held for this group. If you are intereste</w:t>
      </w:r>
      <w:r>
        <w:rPr>
          <w:sz w:val="20"/>
        </w:rPr>
        <w:t>d in our offer and would like us to hold rooms on option on your behalf, please advise us as soon as</w:t>
      </w:r>
      <w:r>
        <w:rPr>
          <w:spacing w:val="1"/>
          <w:sz w:val="20"/>
        </w:rPr>
        <w:t xml:space="preserve"> </w:t>
      </w:r>
      <w:r>
        <w:rPr>
          <w:sz w:val="20"/>
        </w:rPr>
        <w:t>possible.</w:t>
      </w:r>
    </w:p>
    <w:p w:rsidR="0098490C" w:rsidRDefault="009E27EB">
      <w:pPr>
        <w:pStyle w:val="ListParagraph"/>
        <w:numPr>
          <w:ilvl w:val="0"/>
          <w:numId w:val="1"/>
        </w:numPr>
        <w:tabs>
          <w:tab w:val="left" w:pos="820"/>
          <w:tab w:val="left" w:pos="821"/>
        </w:tabs>
        <w:spacing w:before="0"/>
        <w:rPr>
          <w:sz w:val="20"/>
        </w:rPr>
      </w:pPr>
      <w:r>
        <w:rPr>
          <w:sz w:val="20"/>
        </w:rPr>
        <w:t>Until the group is confirmed, all rates are subject to change and</w:t>
      </w:r>
      <w:r>
        <w:rPr>
          <w:spacing w:val="-1"/>
          <w:sz w:val="20"/>
        </w:rPr>
        <w:t xml:space="preserve"> </w:t>
      </w:r>
      <w:r>
        <w:rPr>
          <w:sz w:val="20"/>
        </w:rPr>
        <w:t>availability.</w:t>
      </w:r>
    </w:p>
    <w:p w:rsidR="0098490C" w:rsidRDefault="009E27EB">
      <w:pPr>
        <w:pStyle w:val="ListParagraph"/>
        <w:numPr>
          <w:ilvl w:val="0"/>
          <w:numId w:val="1"/>
        </w:numPr>
        <w:tabs>
          <w:tab w:val="left" w:pos="820"/>
          <w:tab w:val="left" w:pos="821"/>
        </w:tabs>
        <w:spacing w:line="276" w:lineRule="auto"/>
        <w:ind w:right="120"/>
        <w:rPr>
          <w:sz w:val="20"/>
        </w:rPr>
      </w:pPr>
      <w:r>
        <w:rPr>
          <w:sz w:val="20"/>
        </w:rPr>
        <w:t>Rates can be subject to change due to a variety of factors e.g.: peak season, major conventions and conferences taking place in the requested location. Rates given are based on the requested</w:t>
      </w:r>
      <w:r>
        <w:rPr>
          <w:spacing w:val="-6"/>
          <w:sz w:val="20"/>
        </w:rPr>
        <w:t xml:space="preserve"> </w:t>
      </w:r>
      <w:r>
        <w:rPr>
          <w:sz w:val="20"/>
        </w:rPr>
        <w:t>season.</w:t>
      </w:r>
    </w:p>
    <w:p w:rsidR="0098490C" w:rsidRDefault="009E27EB">
      <w:pPr>
        <w:pStyle w:val="ListParagraph"/>
        <w:numPr>
          <w:ilvl w:val="0"/>
          <w:numId w:val="1"/>
        </w:numPr>
        <w:tabs>
          <w:tab w:val="left" w:pos="820"/>
          <w:tab w:val="left" w:pos="821"/>
        </w:tabs>
        <w:spacing w:before="0" w:line="276" w:lineRule="auto"/>
        <w:ind w:right="119"/>
        <w:rPr>
          <w:sz w:val="20"/>
        </w:rPr>
      </w:pPr>
      <w:r>
        <w:rPr>
          <w:sz w:val="20"/>
        </w:rPr>
        <w:t>Until exact tour dates are given we cannot provide a defi</w:t>
      </w:r>
      <w:r>
        <w:rPr>
          <w:sz w:val="20"/>
        </w:rPr>
        <w:t>nite price. This offer is designed to provide you with an approximate guideline</w:t>
      </w:r>
      <w:r>
        <w:rPr>
          <w:spacing w:val="-2"/>
          <w:sz w:val="20"/>
        </w:rPr>
        <w:t xml:space="preserve"> </w:t>
      </w:r>
      <w:r>
        <w:rPr>
          <w:sz w:val="20"/>
        </w:rPr>
        <w:t>rate.</w:t>
      </w:r>
    </w:p>
    <w:p w:rsidR="0098490C" w:rsidRDefault="009E27EB">
      <w:pPr>
        <w:pStyle w:val="ListParagraph"/>
        <w:numPr>
          <w:ilvl w:val="0"/>
          <w:numId w:val="1"/>
        </w:numPr>
        <w:tabs>
          <w:tab w:val="left" w:pos="820"/>
          <w:tab w:val="left" w:pos="821"/>
        </w:tabs>
        <w:spacing w:before="0" w:line="276" w:lineRule="auto"/>
        <w:ind w:right="128"/>
        <w:rPr>
          <w:sz w:val="20"/>
        </w:rPr>
      </w:pPr>
      <w:r>
        <w:rPr>
          <w:sz w:val="20"/>
        </w:rPr>
        <w:t>Once exact tour dates are confirmed to us we will check availability and recalculate all services and send you an updated</w:t>
      </w:r>
      <w:r>
        <w:rPr>
          <w:spacing w:val="-1"/>
          <w:sz w:val="20"/>
        </w:rPr>
        <w:t xml:space="preserve"> </w:t>
      </w:r>
      <w:r>
        <w:rPr>
          <w:sz w:val="20"/>
        </w:rPr>
        <w:t>offer.</w:t>
      </w:r>
    </w:p>
    <w:p w:rsidR="0098490C" w:rsidRDefault="009E27EB">
      <w:pPr>
        <w:pStyle w:val="ListParagraph"/>
        <w:numPr>
          <w:ilvl w:val="0"/>
          <w:numId w:val="1"/>
        </w:numPr>
        <w:tabs>
          <w:tab w:val="left" w:pos="820"/>
          <w:tab w:val="left" w:pos="821"/>
        </w:tabs>
        <w:spacing w:before="0"/>
        <w:rPr>
          <w:sz w:val="20"/>
        </w:rPr>
      </w:pPr>
      <w:r>
        <w:rPr>
          <w:sz w:val="20"/>
        </w:rPr>
        <w:t>All rates quoted are per person unless ot</w:t>
      </w:r>
      <w:r>
        <w:rPr>
          <w:sz w:val="20"/>
        </w:rPr>
        <w:t>herwise</w:t>
      </w:r>
      <w:r>
        <w:rPr>
          <w:spacing w:val="-8"/>
          <w:sz w:val="20"/>
        </w:rPr>
        <w:t xml:space="preserve"> </w:t>
      </w:r>
      <w:r>
        <w:rPr>
          <w:sz w:val="20"/>
        </w:rPr>
        <w:t>specified.</w:t>
      </w:r>
    </w:p>
    <w:p w:rsidR="0098490C" w:rsidRDefault="009E27EB">
      <w:pPr>
        <w:pStyle w:val="ListParagraph"/>
        <w:numPr>
          <w:ilvl w:val="0"/>
          <w:numId w:val="1"/>
        </w:numPr>
        <w:tabs>
          <w:tab w:val="left" w:pos="820"/>
          <w:tab w:val="left" w:pos="821"/>
        </w:tabs>
        <w:rPr>
          <w:sz w:val="20"/>
        </w:rPr>
      </w:pPr>
      <w:r>
        <w:rPr>
          <w:sz w:val="20"/>
        </w:rPr>
        <w:t>Rates are based on sharing a twin/double, or triple room (if</w:t>
      </w:r>
      <w:r>
        <w:rPr>
          <w:spacing w:val="-11"/>
          <w:sz w:val="20"/>
        </w:rPr>
        <w:t xml:space="preserve"> </w:t>
      </w:r>
      <w:r>
        <w:rPr>
          <w:sz w:val="20"/>
        </w:rPr>
        <w:t>available).</w:t>
      </w:r>
    </w:p>
    <w:p w:rsidR="0098490C" w:rsidRDefault="009E27EB">
      <w:pPr>
        <w:pStyle w:val="ListParagraph"/>
        <w:numPr>
          <w:ilvl w:val="0"/>
          <w:numId w:val="1"/>
        </w:numPr>
        <w:tabs>
          <w:tab w:val="left" w:pos="820"/>
          <w:tab w:val="left" w:pos="821"/>
        </w:tabs>
        <w:spacing w:line="276" w:lineRule="auto"/>
        <w:ind w:right="116"/>
        <w:rPr>
          <w:sz w:val="20"/>
        </w:rPr>
      </w:pPr>
      <w:r>
        <w:rPr>
          <w:sz w:val="20"/>
        </w:rPr>
        <w:t>If at the time of confirmation a triple room is not available in any of the hotels selected, then we will provide a twin and single room at your additional</w:t>
      </w:r>
      <w:r>
        <w:rPr>
          <w:spacing w:val="-7"/>
          <w:sz w:val="20"/>
        </w:rPr>
        <w:t xml:space="preserve"> </w:t>
      </w:r>
      <w:r>
        <w:rPr>
          <w:sz w:val="20"/>
        </w:rPr>
        <w:t>cost.</w:t>
      </w:r>
    </w:p>
    <w:p w:rsidR="0098490C" w:rsidRDefault="009E27EB">
      <w:pPr>
        <w:pStyle w:val="ListParagraph"/>
        <w:numPr>
          <w:ilvl w:val="0"/>
          <w:numId w:val="1"/>
        </w:numPr>
        <w:tabs>
          <w:tab w:val="left" w:pos="820"/>
          <w:tab w:val="left" w:pos="821"/>
        </w:tabs>
        <w:spacing w:before="0" w:line="242" w:lineRule="exact"/>
        <w:rPr>
          <w:sz w:val="20"/>
        </w:rPr>
      </w:pPr>
      <w:r>
        <w:rPr>
          <w:sz w:val="20"/>
        </w:rPr>
        <w:t xml:space="preserve">1 </w:t>
      </w:r>
      <w:r>
        <w:rPr>
          <w:sz w:val="20"/>
        </w:rPr>
        <w:t>FOC is based on a single</w:t>
      </w:r>
      <w:r>
        <w:rPr>
          <w:spacing w:val="-6"/>
          <w:sz w:val="20"/>
        </w:rPr>
        <w:t xml:space="preserve"> </w:t>
      </w:r>
      <w:r>
        <w:rPr>
          <w:sz w:val="20"/>
        </w:rPr>
        <w:t>room.</w:t>
      </w:r>
    </w:p>
    <w:p w:rsidR="0098490C" w:rsidRDefault="009E27EB">
      <w:pPr>
        <w:pStyle w:val="ListParagraph"/>
        <w:numPr>
          <w:ilvl w:val="0"/>
          <w:numId w:val="1"/>
        </w:numPr>
        <w:tabs>
          <w:tab w:val="left" w:pos="820"/>
          <w:tab w:val="left" w:pos="821"/>
        </w:tabs>
        <w:spacing w:before="36" w:line="276" w:lineRule="auto"/>
        <w:ind w:right="132"/>
        <w:rPr>
          <w:sz w:val="20"/>
        </w:rPr>
      </w:pPr>
      <w:r>
        <w:rPr>
          <w:sz w:val="20"/>
        </w:rPr>
        <w:t>Halal food can be provided on request but is subject to availability as Halal restaurants are not common in all European cities. If Halal is unavailable then a fish or vegetarian option will be</w:t>
      </w:r>
      <w:r>
        <w:rPr>
          <w:spacing w:val="-8"/>
          <w:sz w:val="20"/>
        </w:rPr>
        <w:t xml:space="preserve"> </w:t>
      </w:r>
      <w:r>
        <w:rPr>
          <w:sz w:val="20"/>
        </w:rPr>
        <w:t>provided.</w:t>
      </w:r>
    </w:p>
    <w:p w:rsidR="0098490C" w:rsidRDefault="0098490C">
      <w:pPr>
        <w:pStyle w:val="BodyText"/>
        <w:spacing w:before="1"/>
        <w:ind w:left="0" w:firstLine="0"/>
        <w:rPr>
          <w:sz w:val="23"/>
        </w:rPr>
      </w:pPr>
    </w:p>
    <w:sectPr w:rsidR="0098490C" w:rsidSect="00C4466E">
      <w:headerReference w:type="default" r:id="rId7"/>
      <w:footerReference w:type="default" r:id="rId8"/>
      <w:pgSz w:w="11910" w:h="16840"/>
      <w:pgMar w:top="1135" w:right="600" w:bottom="1380" w:left="620" w:header="646" w:footer="11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7EB" w:rsidRDefault="009E27EB">
      <w:r>
        <w:separator/>
      </w:r>
    </w:p>
  </w:endnote>
  <w:endnote w:type="continuationSeparator" w:id="0">
    <w:p w:rsidR="009E27EB" w:rsidRDefault="009E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0C" w:rsidRDefault="0098490C">
    <w:pPr>
      <w:pStyle w:val="BodyText"/>
      <w:spacing w:line="14"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7EB" w:rsidRDefault="009E27EB">
      <w:r>
        <w:separator/>
      </w:r>
    </w:p>
  </w:footnote>
  <w:footnote w:type="continuationSeparator" w:id="0">
    <w:p w:rsidR="009E27EB" w:rsidRDefault="009E2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90C" w:rsidRDefault="0098490C">
    <w:pPr>
      <w:pStyle w:val="BodyText"/>
      <w:spacing w:line="14"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0386F"/>
    <w:multiLevelType w:val="hybridMultilevel"/>
    <w:tmpl w:val="6F1ACC14"/>
    <w:lvl w:ilvl="0" w:tplc="9678E4CE">
      <w:numFmt w:val="bullet"/>
      <w:lvlText w:val="-"/>
      <w:lvlJc w:val="left"/>
      <w:pPr>
        <w:ind w:left="820" w:hanging="361"/>
      </w:pPr>
      <w:rPr>
        <w:rFonts w:ascii="Calibri" w:eastAsia="Calibri" w:hAnsi="Calibri" w:cs="Calibri" w:hint="default"/>
        <w:w w:val="99"/>
        <w:sz w:val="20"/>
        <w:szCs w:val="20"/>
        <w:lang w:val="en-US" w:eastAsia="en-US" w:bidi="en-US"/>
      </w:rPr>
    </w:lvl>
    <w:lvl w:ilvl="1" w:tplc="77F8EDF8">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076E893A">
      <w:numFmt w:val="bullet"/>
      <w:lvlText w:val=""/>
      <w:lvlJc w:val="left"/>
      <w:pPr>
        <w:ind w:left="2260" w:hanging="360"/>
      </w:pPr>
      <w:rPr>
        <w:rFonts w:ascii="Wingdings" w:eastAsia="Wingdings" w:hAnsi="Wingdings" w:cs="Wingdings" w:hint="default"/>
        <w:w w:val="99"/>
        <w:sz w:val="20"/>
        <w:szCs w:val="20"/>
        <w:lang w:val="en-US" w:eastAsia="en-US" w:bidi="en-US"/>
      </w:rPr>
    </w:lvl>
    <w:lvl w:ilvl="3" w:tplc="D6B2E7F2">
      <w:numFmt w:val="bullet"/>
      <w:lvlText w:val="•"/>
      <w:lvlJc w:val="left"/>
      <w:pPr>
        <w:ind w:left="3313" w:hanging="360"/>
      </w:pPr>
      <w:rPr>
        <w:rFonts w:hint="default"/>
        <w:lang w:val="en-US" w:eastAsia="en-US" w:bidi="en-US"/>
      </w:rPr>
    </w:lvl>
    <w:lvl w:ilvl="4" w:tplc="B51C775E">
      <w:numFmt w:val="bullet"/>
      <w:lvlText w:val="•"/>
      <w:lvlJc w:val="left"/>
      <w:pPr>
        <w:ind w:left="4366" w:hanging="360"/>
      </w:pPr>
      <w:rPr>
        <w:rFonts w:hint="default"/>
        <w:lang w:val="en-US" w:eastAsia="en-US" w:bidi="en-US"/>
      </w:rPr>
    </w:lvl>
    <w:lvl w:ilvl="5" w:tplc="E37CA12E">
      <w:numFmt w:val="bullet"/>
      <w:lvlText w:val="•"/>
      <w:lvlJc w:val="left"/>
      <w:pPr>
        <w:ind w:left="5419" w:hanging="360"/>
      </w:pPr>
      <w:rPr>
        <w:rFonts w:hint="default"/>
        <w:lang w:val="en-US" w:eastAsia="en-US" w:bidi="en-US"/>
      </w:rPr>
    </w:lvl>
    <w:lvl w:ilvl="6" w:tplc="D14AC512">
      <w:numFmt w:val="bullet"/>
      <w:lvlText w:val="•"/>
      <w:lvlJc w:val="left"/>
      <w:pPr>
        <w:ind w:left="6473" w:hanging="360"/>
      </w:pPr>
      <w:rPr>
        <w:rFonts w:hint="default"/>
        <w:lang w:val="en-US" w:eastAsia="en-US" w:bidi="en-US"/>
      </w:rPr>
    </w:lvl>
    <w:lvl w:ilvl="7" w:tplc="E02A30E8">
      <w:numFmt w:val="bullet"/>
      <w:lvlText w:val="•"/>
      <w:lvlJc w:val="left"/>
      <w:pPr>
        <w:ind w:left="7526" w:hanging="360"/>
      </w:pPr>
      <w:rPr>
        <w:rFonts w:hint="default"/>
        <w:lang w:val="en-US" w:eastAsia="en-US" w:bidi="en-US"/>
      </w:rPr>
    </w:lvl>
    <w:lvl w:ilvl="8" w:tplc="8438F3E2">
      <w:numFmt w:val="bullet"/>
      <w:lvlText w:val="•"/>
      <w:lvlJc w:val="left"/>
      <w:pPr>
        <w:ind w:left="857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0C"/>
    <w:rsid w:val="00126C28"/>
    <w:rsid w:val="0098490C"/>
    <w:rsid w:val="009E27EB"/>
    <w:rsid w:val="00C4466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622EB"/>
  <w15:docId w15:val="{27B3C858-3871-408E-A074-54B8C6FA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0"/>
      <w:szCs w:val="2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pPr>
      <w:spacing w:before="104"/>
      <w:ind w:left="85" w:right="7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2020-03-29T06:58:00Z</dcterms:created>
  <dcterms:modified xsi:type="dcterms:W3CDTF">2020-03-29T06:58:00Z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Word 2010</vt:lpwstr>
  </property>
  <property fmtid="{D5CDD505-2E9C-101B-9397-08002B2CF9AE}" pid="4" name="LastSaved">
    <vt:filetime>2020-03-29T00:00:00Z</vt:filetime>
  </property>
</Properties>
</file>