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48E" w:rsidRDefault="002D0989">
      <w:pPr>
        <w:pStyle w:val="Heading1"/>
        <w:spacing w:before="74" w:after="5" w:line="240" w:lineRule="auto"/>
        <w:rPr>
          <w:rFonts w:ascii="SimSun" w:eastAsia="SimSun"/>
        </w:rPr>
      </w:pPr>
      <w:r>
        <w:t xml:space="preserve">Quote as per your request </w:t>
      </w:r>
      <w:r>
        <w:rPr>
          <w:rFonts w:ascii="SimSun" w:eastAsia="SimSun" w:hint="eastAsia"/>
        </w:rPr>
        <w:t>：</w:t>
      </w: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1532"/>
        <w:gridCol w:w="1531"/>
        <w:gridCol w:w="1534"/>
        <w:gridCol w:w="1532"/>
        <w:gridCol w:w="1531"/>
      </w:tblGrid>
      <w:tr w:rsidR="00C2448E">
        <w:trPr>
          <w:trHeight w:val="275"/>
        </w:trPr>
        <w:tc>
          <w:tcPr>
            <w:tcW w:w="1868" w:type="dxa"/>
          </w:tcPr>
          <w:p w:rsidR="00C2448E" w:rsidRDefault="002D0989">
            <w:pPr>
              <w:pStyle w:val="TableParagraph"/>
              <w:spacing w:line="256" w:lineRule="exact"/>
              <w:ind w:left="110"/>
              <w:rPr>
                <w:b/>
                <w:sz w:val="24"/>
              </w:rPr>
            </w:pPr>
            <w:proofErr w:type="spellStart"/>
            <w:r>
              <w:rPr>
                <w:b/>
                <w:sz w:val="24"/>
              </w:rPr>
              <w:t>Pax</w:t>
            </w:r>
            <w:proofErr w:type="spellEnd"/>
            <w:r>
              <w:rPr>
                <w:b/>
                <w:sz w:val="24"/>
              </w:rPr>
              <w:t>:</w:t>
            </w:r>
          </w:p>
        </w:tc>
        <w:tc>
          <w:tcPr>
            <w:tcW w:w="1532" w:type="dxa"/>
          </w:tcPr>
          <w:p w:rsidR="00C2448E" w:rsidRDefault="002D0989">
            <w:pPr>
              <w:pStyle w:val="TableParagraph"/>
              <w:spacing w:line="256" w:lineRule="exact"/>
              <w:ind w:left="0" w:right="507"/>
              <w:jc w:val="right"/>
              <w:rPr>
                <w:b/>
                <w:sz w:val="24"/>
              </w:rPr>
            </w:pPr>
            <w:r>
              <w:rPr>
                <w:b/>
                <w:sz w:val="24"/>
              </w:rPr>
              <w:t>10+1</w:t>
            </w:r>
          </w:p>
        </w:tc>
        <w:tc>
          <w:tcPr>
            <w:tcW w:w="1531" w:type="dxa"/>
          </w:tcPr>
          <w:p w:rsidR="00C2448E" w:rsidRDefault="002D0989">
            <w:pPr>
              <w:pStyle w:val="TableParagraph"/>
              <w:spacing w:line="256" w:lineRule="exact"/>
              <w:ind w:left="0" w:right="507"/>
              <w:jc w:val="right"/>
              <w:rPr>
                <w:b/>
                <w:sz w:val="24"/>
              </w:rPr>
            </w:pPr>
            <w:r>
              <w:rPr>
                <w:b/>
                <w:sz w:val="24"/>
              </w:rPr>
              <w:t>15+1</w:t>
            </w:r>
          </w:p>
        </w:tc>
        <w:tc>
          <w:tcPr>
            <w:tcW w:w="1534" w:type="dxa"/>
          </w:tcPr>
          <w:p w:rsidR="00C2448E" w:rsidRDefault="002D0989">
            <w:pPr>
              <w:pStyle w:val="TableParagraph"/>
              <w:spacing w:line="256" w:lineRule="exact"/>
              <w:ind w:left="498" w:right="489"/>
              <w:jc w:val="center"/>
              <w:rPr>
                <w:b/>
                <w:sz w:val="24"/>
              </w:rPr>
            </w:pPr>
            <w:r>
              <w:rPr>
                <w:b/>
                <w:sz w:val="24"/>
              </w:rPr>
              <w:t>20+1</w:t>
            </w:r>
          </w:p>
        </w:tc>
        <w:tc>
          <w:tcPr>
            <w:tcW w:w="1532" w:type="dxa"/>
          </w:tcPr>
          <w:p w:rsidR="00C2448E" w:rsidRDefault="002D0989">
            <w:pPr>
              <w:pStyle w:val="TableParagraph"/>
              <w:spacing w:line="256" w:lineRule="exact"/>
              <w:ind w:left="515"/>
              <w:rPr>
                <w:b/>
                <w:sz w:val="24"/>
              </w:rPr>
            </w:pPr>
            <w:r>
              <w:rPr>
                <w:b/>
                <w:sz w:val="24"/>
              </w:rPr>
              <w:t>25+1</w:t>
            </w:r>
          </w:p>
        </w:tc>
        <w:tc>
          <w:tcPr>
            <w:tcW w:w="1531" w:type="dxa"/>
          </w:tcPr>
          <w:p w:rsidR="00C2448E" w:rsidRDefault="002D0989">
            <w:pPr>
              <w:pStyle w:val="TableParagraph"/>
              <w:spacing w:line="256" w:lineRule="exact"/>
              <w:ind w:left="0" w:right="507"/>
              <w:jc w:val="right"/>
              <w:rPr>
                <w:b/>
                <w:sz w:val="24"/>
              </w:rPr>
            </w:pPr>
            <w:r>
              <w:rPr>
                <w:b/>
                <w:sz w:val="24"/>
              </w:rPr>
              <w:t>30+1</w:t>
            </w:r>
          </w:p>
        </w:tc>
      </w:tr>
      <w:tr w:rsidR="00C2448E">
        <w:trPr>
          <w:trHeight w:val="552"/>
        </w:trPr>
        <w:tc>
          <w:tcPr>
            <w:tcW w:w="1868" w:type="dxa"/>
          </w:tcPr>
          <w:p w:rsidR="00C2448E" w:rsidRDefault="002D0989">
            <w:pPr>
              <w:pStyle w:val="TableParagraph"/>
              <w:spacing w:line="273" w:lineRule="exact"/>
              <w:ind w:left="110"/>
              <w:rPr>
                <w:b/>
                <w:sz w:val="24"/>
              </w:rPr>
            </w:pPr>
            <w:r>
              <w:rPr>
                <w:b/>
                <w:sz w:val="24"/>
              </w:rPr>
              <w:t xml:space="preserve">Price / </w:t>
            </w:r>
            <w:proofErr w:type="spellStart"/>
            <w:r>
              <w:rPr>
                <w:b/>
                <w:sz w:val="24"/>
              </w:rPr>
              <w:t>pax</w:t>
            </w:r>
            <w:proofErr w:type="spellEnd"/>
          </w:p>
          <w:p w:rsidR="00C2448E" w:rsidRDefault="002D0989">
            <w:pPr>
              <w:pStyle w:val="TableParagraph"/>
              <w:spacing w:line="259" w:lineRule="exact"/>
              <w:ind w:left="110"/>
              <w:rPr>
                <w:b/>
                <w:sz w:val="24"/>
              </w:rPr>
            </w:pPr>
            <w:r>
              <w:rPr>
                <w:b/>
                <w:sz w:val="24"/>
              </w:rPr>
              <w:t>(Euro)</w:t>
            </w:r>
          </w:p>
        </w:tc>
        <w:tc>
          <w:tcPr>
            <w:tcW w:w="1532" w:type="dxa"/>
          </w:tcPr>
          <w:p w:rsidR="00C2448E" w:rsidRDefault="002D0989">
            <w:pPr>
              <w:pStyle w:val="TableParagraph"/>
              <w:spacing w:before="131"/>
              <w:ind w:left="0" w:right="516"/>
              <w:jc w:val="right"/>
              <w:rPr>
                <w:sz w:val="24"/>
              </w:rPr>
            </w:pPr>
            <w:r>
              <w:rPr>
                <w:sz w:val="24"/>
              </w:rPr>
              <w:t>1425</w:t>
            </w:r>
          </w:p>
        </w:tc>
        <w:tc>
          <w:tcPr>
            <w:tcW w:w="1531" w:type="dxa"/>
          </w:tcPr>
          <w:p w:rsidR="00C2448E" w:rsidRDefault="002D0989">
            <w:pPr>
              <w:pStyle w:val="TableParagraph"/>
              <w:spacing w:before="131"/>
              <w:ind w:left="0" w:right="514"/>
              <w:jc w:val="right"/>
              <w:rPr>
                <w:sz w:val="24"/>
              </w:rPr>
            </w:pPr>
            <w:r>
              <w:rPr>
                <w:sz w:val="24"/>
              </w:rPr>
              <w:t>1055</w:t>
            </w:r>
          </w:p>
        </w:tc>
        <w:tc>
          <w:tcPr>
            <w:tcW w:w="1534" w:type="dxa"/>
          </w:tcPr>
          <w:p w:rsidR="00C2448E" w:rsidRDefault="002D0989">
            <w:pPr>
              <w:pStyle w:val="TableParagraph"/>
              <w:spacing w:before="131"/>
              <w:ind w:left="498" w:right="487"/>
              <w:jc w:val="center"/>
              <w:rPr>
                <w:sz w:val="24"/>
              </w:rPr>
            </w:pPr>
            <w:r>
              <w:rPr>
                <w:sz w:val="24"/>
              </w:rPr>
              <w:t>955</w:t>
            </w:r>
          </w:p>
        </w:tc>
        <w:tc>
          <w:tcPr>
            <w:tcW w:w="1532" w:type="dxa"/>
          </w:tcPr>
          <w:p w:rsidR="00C2448E" w:rsidRDefault="002D0989">
            <w:pPr>
              <w:pStyle w:val="TableParagraph"/>
              <w:spacing w:before="131"/>
              <w:ind w:left="585"/>
              <w:rPr>
                <w:sz w:val="24"/>
              </w:rPr>
            </w:pPr>
            <w:r>
              <w:rPr>
                <w:sz w:val="24"/>
              </w:rPr>
              <w:t>895</w:t>
            </w:r>
          </w:p>
        </w:tc>
        <w:tc>
          <w:tcPr>
            <w:tcW w:w="1531" w:type="dxa"/>
          </w:tcPr>
          <w:p w:rsidR="00C2448E" w:rsidRDefault="002D0989">
            <w:pPr>
              <w:pStyle w:val="TableParagraph"/>
              <w:spacing w:before="131"/>
              <w:ind w:left="0" w:right="574"/>
              <w:jc w:val="right"/>
              <w:rPr>
                <w:sz w:val="24"/>
              </w:rPr>
            </w:pPr>
            <w:r>
              <w:rPr>
                <w:sz w:val="24"/>
              </w:rPr>
              <w:t>850</w:t>
            </w:r>
          </w:p>
        </w:tc>
      </w:tr>
      <w:tr w:rsidR="00C2448E">
        <w:trPr>
          <w:trHeight w:val="554"/>
        </w:trPr>
        <w:tc>
          <w:tcPr>
            <w:tcW w:w="1868" w:type="dxa"/>
          </w:tcPr>
          <w:p w:rsidR="00C2448E" w:rsidRDefault="002D0989">
            <w:pPr>
              <w:pStyle w:val="TableParagraph"/>
              <w:spacing w:before="2" w:line="276" w:lineRule="exact"/>
              <w:ind w:left="110" w:right="387"/>
              <w:rPr>
                <w:b/>
                <w:sz w:val="24"/>
              </w:rPr>
            </w:pPr>
            <w:proofErr w:type="spellStart"/>
            <w:r>
              <w:rPr>
                <w:b/>
                <w:sz w:val="24"/>
              </w:rPr>
              <w:t>Sgl</w:t>
            </w:r>
            <w:proofErr w:type="spellEnd"/>
            <w:r>
              <w:rPr>
                <w:b/>
                <w:sz w:val="24"/>
              </w:rPr>
              <w:t xml:space="preserve"> Sup / </w:t>
            </w:r>
            <w:proofErr w:type="spellStart"/>
            <w:r>
              <w:rPr>
                <w:b/>
                <w:sz w:val="24"/>
              </w:rPr>
              <w:t>pax</w:t>
            </w:r>
            <w:proofErr w:type="spellEnd"/>
            <w:r>
              <w:rPr>
                <w:b/>
                <w:sz w:val="24"/>
              </w:rPr>
              <w:t xml:space="preserve"> (Euro)</w:t>
            </w:r>
          </w:p>
        </w:tc>
        <w:tc>
          <w:tcPr>
            <w:tcW w:w="7660" w:type="dxa"/>
            <w:gridSpan w:val="5"/>
          </w:tcPr>
          <w:p w:rsidR="00C2448E" w:rsidRDefault="002D0989">
            <w:pPr>
              <w:pStyle w:val="TableParagraph"/>
              <w:spacing w:before="131"/>
              <w:ind w:left="3628" w:right="3622"/>
              <w:jc w:val="center"/>
              <w:rPr>
                <w:sz w:val="24"/>
              </w:rPr>
            </w:pPr>
            <w:r>
              <w:rPr>
                <w:sz w:val="24"/>
              </w:rPr>
              <w:t>370</w:t>
            </w:r>
          </w:p>
        </w:tc>
      </w:tr>
      <w:tr w:rsidR="00C2448E">
        <w:trPr>
          <w:trHeight w:val="1379"/>
        </w:trPr>
        <w:tc>
          <w:tcPr>
            <w:tcW w:w="1868" w:type="dxa"/>
          </w:tcPr>
          <w:p w:rsidR="00C2448E" w:rsidRDefault="002D0989">
            <w:pPr>
              <w:pStyle w:val="TableParagraph"/>
              <w:ind w:left="110" w:right="387"/>
              <w:rPr>
                <w:b/>
                <w:sz w:val="24"/>
              </w:rPr>
            </w:pPr>
            <w:r>
              <w:rPr>
                <w:b/>
                <w:sz w:val="24"/>
              </w:rPr>
              <w:t>Reference hotels</w:t>
            </w:r>
          </w:p>
        </w:tc>
        <w:tc>
          <w:tcPr>
            <w:tcW w:w="7660" w:type="dxa"/>
            <w:gridSpan w:val="5"/>
          </w:tcPr>
          <w:p w:rsidR="00C2448E" w:rsidRDefault="002D0989">
            <w:pPr>
              <w:pStyle w:val="TableParagraph"/>
              <w:spacing w:line="268" w:lineRule="exact"/>
              <w:rPr>
                <w:sz w:val="24"/>
              </w:rPr>
            </w:pPr>
            <w:proofErr w:type="gramStart"/>
            <w:r>
              <w:rPr>
                <w:sz w:val="24"/>
              </w:rPr>
              <w:t>Zurich :</w:t>
            </w:r>
            <w:proofErr w:type="gramEnd"/>
            <w:r>
              <w:rPr>
                <w:sz w:val="24"/>
              </w:rPr>
              <w:t xml:space="preserve"> </w:t>
            </w:r>
            <w:proofErr w:type="spellStart"/>
            <w:r>
              <w:rPr>
                <w:sz w:val="24"/>
              </w:rPr>
              <w:t>Dorint</w:t>
            </w:r>
            <w:proofErr w:type="spellEnd"/>
            <w:r>
              <w:rPr>
                <w:sz w:val="24"/>
              </w:rPr>
              <w:t xml:space="preserve"> Zurich Airport *4/ Similar</w:t>
            </w:r>
          </w:p>
          <w:p w:rsidR="00C2448E" w:rsidRDefault="002D0989">
            <w:pPr>
              <w:pStyle w:val="TableParagraph"/>
              <w:ind w:right="1377"/>
              <w:rPr>
                <w:sz w:val="24"/>
              </w:rPr>
            </w:pPr>
            <w:r>
              <w:rPr>
                <w:sz w:val="24"/>
              </w:rPr>
              <w:t xml:space="preserve">Frankfurt : Best Western </w:t>
            </w:r>
            <w:proofErr w:type="spellStart"/>
            <w:r>
              <w:rPr>
                <w:sz w:val="24"/>
              </w:rPr>
              <w:t>Amedia</w:t>
            </w:r>
            <w:proofErr w:type="spellEnd"/>
            <w:r>
              <w:rPr>
                <w:sz w:val="24"/>
              </w:rPr>
              <w:t xml:space="preserve"> Frankfurt Airport *4/ Similar Amsterdam : Best Western Plus Amsterdam Airport *4/ Similar Paris : Best Western Plus Paris </w:t>
            </w:r>
            <w:proofErr w:type="spellStart"/>
            <w:r>
              <w:rPr>
                <w:sz w:val="24"/>
              </w:rPr>
              <w:t>Velizy</w:t>
            </w:r>
            <w:proofErr w:type="spellEnd"/>
            <w:r>
              <w:rPr>
                <w:sz w:val="24"/>
              </w:rPr>
              <w:t xml:space="preserve"> *4/ Similar</w:t>
            </w:r>
          </w:p>
        </w:tc>
      </w:tr>
      <w:tr w:rsidR="00C2448E">
        <w:trPr>
          <w:trHeight w:val="345"/>
        </w:trPr>
        <w:tc>
          <w:tcPr>
            <w:tcW w:w="1868" w:type="dxa"/>
          </w:tcPr>
          <w:p w:rsidR="00C2448E" w:rsidRDefault="002D0989">
            <w:pPr>
              <w:pStyle w:val="TableParagraph"/>
              <w:spacing w:line="273" w:lineRule="exact"/>
              <w:ind w:left="110"/>
              <w:rPr>
                <w:b/>
                <w:sz w:val="24"/>
              </w:rPr>
            </w:pPr>
            <w:r>
              <w:rPr>
                <w:b/>
                <w:sz w:val="24"/>
              </w:rPr>
              <w:t>Guider</w:t>
            </w:r>
          </w:p>
        </w:tc>
        <w:tc>
          <w:tcPr>
            <w:tcW w:w="7660" w:type="dxa"/>
            <w:gridSpan w:val="5"/>
          </w:tcPr>
          <w:p w:rsidR="00C2448E" w:rsidRDefault="002D0989">
            <w:pPr>
              <w:pStyle w:val="TableParagraph"/>
              <w:spacing w:line="268" w:lineRule="exact"/>
              <w:rPr>
                <w:sz w:val="24"/>
              </w:rPr>
            </w:pPr>
            <w:r>
              <w:rPr>
                <w:sz w:val="24"/>
              </w:rPr>
              <w:t>1x St Peter Basilica</w:t>
            </w:r>
          </w:p>
        </w:tc>
      </w:tr>
      <w:tr w:rsidR="00C2448E">
        <w:trPr>
          <w:trHeight w:val="275"/>
        </w:trPr>
        <w:tc>
          <w:tcPr>
            <w:tcW w:w="1868" w:type="dxa"/>
          </w:tcPr>
          <w:p w:rsidR="00C2448E" w:rsidRDefault="002D0989">
            <w:pPr>
              <w:pStyle w:val="TableParagraph"/>
              <w:spacing w:line="256" w:lineRule="exact"/>
              <w:ind w:left="110"/>
              <w:rPr>
                <w:b/>
                <w:sz w:val="24"/>
              </w:rPr>
            </w:pPr>
            <w:r>
              <w:rPr>
                <w:b/>
                <w:sz w:val="24"/>
              </w:rPr>
              <w:t>meals</w:t>
            </w:r>
          </w:p>
        </w:tc>
        <w:tc>
          <w:tcPr>
            <w:tcW w:w="7660" w:type="dxa"/>
            <w:gridSpan w:val="5"/>
          </w:tcPr>
          <w:p w:rsidR="00C2448E" w:rsidRDefault="002D0989">
            <w:pPr>
              <w:pStyle w:val="TableParagraph"/>
              <w:spacing w:line="256" w:lineRule="exact"/>
              <w:rPr>
                <w:sz w:val="24"/>
              </w:rPr>
            </w:pPr>
            <w:r>
              <w:rPr>
                <w:sz w:val="24"/>
              </w:rPr>
              <w:t>12</w:t>
            </w:r>
          </w:p>
        </w:tc>
      </w:tr>
      <w:tr w:rsidR="00C2448E">
        <w:trPr>
          <w:trHeight w:val="1380"/>
        </w:trPr>
        <w:tc>
          <w:tcPr>
            <w:tcW w:w="1868" w:type="dxa"/>
          </w:tcPr>
          <w:p w:rsidR="00C2448E" w:rsidRDefault="002D0989">
            <w:pPr>
              <w:pStyle w:val="TableParagraph"/>
              <w:ind w:left="110" w:right="741"/>
              <w:rPr>
                <w:b/>
                <w:sz w:val="24"/>
              </w:rPr>
            </w:pPr>
            <w:r>
              <w:rPr>
                <w:b/>
                <w:sz w:val="24"/>
              </w:rPr>
              <w:t xml:space="preserve">Tips: </w:t>
            </w:r>
            <w:r>
              <w:rPr>
                <w:b/>
                <w:sz w:val="24"/>
                <w:shd w:val="clear" w:color="auto" w:fill="00FFFF"/>
              </w:rPr>
              <w:t>(Exclude)</w:t>
            </w:r>
          </w:p>
        </w:tc>
        <w:tc>
          <w:tcPr>
            <w:tcW w:w="7660" w:type="dxa"/>
            <w:gridSpan w:val="5"/>
          </w:tcPr>
          <w:p w:rsidR="00C2448E" w:rsidRDefault="002D0989">
            <w:pPr>
              <w:pStyle w:val="TableParagraph"/>
              <w:spacing w:line="270" w:lineRule="exact"/>
              <w:rPr>
                <w:b/>
                <w:sz w:val="24"/>
              </w:rPr>
            </w:pPr>
            <w:proofErr w:type="gramStart"/>
            <w:r>
              <w:rPr>
                <w:b/>
                <w:sz w:val="24"/>
              </w:rPr>
              <w:t>Europe :</w:t>
            </w:r>
            <w:proofErr w:type="gramEnd"/>
          </w:p>
          <w:p w:rsidR="00C2448E" w:rsidRDefault="002D0989">
            <w:pPr>
              <w:pStyle w:val="TableParagraph"/>
              <w:ind w:right="4997"/>
              <w:rPr>
                <w:sz w:val="24"/>
              </w:rPr>
            </w:pPr>
            <w:r>
              <w:rPr>
                <w:sz w:val="24"/>
              </w:rPr>
              <w:t xml:space="preserve">Driver : Euro 2 / </w:t>
            </w:r>
            <w:proofErr w:type="spellStart"/>
            <w:r>
              <w:rPr>
                <w:sz w:val="24"/>
              </w:rPr>
              <w:t>pax</w:t>
            </w:r>
            <w:proofErr w:type="spellEnd"/>
            <w:r>
              <w:rPr>
                <w:sz w:val="24"/>
              </w:rPr>
              <w:t xml:space="preserve"> / day Guide : Euro 2 / </w:t>
            </w:r>
            <w:proofErr w:type="spellStart"/>
            <w:r>
              <w:rPr>
                <w:sz w:val="24"/>
              </w:rPr>
              <w:t>pax</w:t>
            </w:r>
            <w:proofErr w:type="spellEnd"/>
            <w:r>
              <w:rPr>
                <w:sz w:val="24"/>
              </w:rPr>
              <w:t xml:space="preserve"> / day</w:t>
            </w:r>
          </w:p>
        </w:tc>
      </w:tr>
      <w:tr w:rsidR="00C2448E">
        <w:trPr>
          <w:trHeight w:val="551"/>
        </w:trPr>
        <w:tc>
          <w:tcPr>
            <w:tcW w:w="1868" w:type="dxa"/>
          </w:tcPr>
          <w:p w:rsidR="00C2448E" w:rsidRDefault="002D0989">
            <w:pPr>
              <w:pStyle w:val="TableParagraph"/>
              <w:spacing w:line="273" w:lineRule="exact"/>
              <w:ind w:left="110"/>
              <w:rPr>
                <w:b/>
                <w:sz w:val="24"/>
              </w:rPr>
            </w:pPr>
            <w:r>
              <w:rPr>
                <w:b/>
                <w:sz w:val="24"/>
              </w:rPr>
              <w:t>Optional</w:t>
            </w:r>
          </w:p>
          <w:p w:rsidR="00C2448E" w:rsidRDefault="002D0989">
            <w:pPr>
              <w:pStyle w:val="TableParagraph"/>
              <w:spacing w:line="259" w:lineRule="exact"/>
              <w:ind w:left="110"/>
              <w:rPr>
                <w:b/>
                <w:sz w:val="24"/>
              </w:rPr>
            </w:pPr>
            <w:r>
              <w:rPr>
                <w:b/>
                <w:sz w:val="24"/>
                <w:shd w:val="clear" w:color="auto" w:fill="00FFFF"/>
              </w:rPr>
              <w:t>(Exclude)</w:t>
            </w:r>
          </w:p>
        </w:tc>
        <w:tc>
          <w:tcPr>
            <w:tcW w:w="7660" w:type="dxa"/>
            <w:gridSpan w:val="5"/>
          </w:tcPr>
          <w:p w:rsidR="00C2448E" w:rsidRDefault="00C2448E">
            <w:pPr>
              <w:pStyle w:val="TableParagraph"/>
              <w:ind w:left="0"/>
              <w:rPr>
                <w:sz w:val="24"/>
              </w:rPr>
            </w:pPr>
          </w:p>
        </w:tc>
      </w:tr>
    </w:tbl>
    <w:p w:rsidR="00C2448E" w:rsidRDefault="00C2448E">
      <w:pPr>
        <w:pStyle w:val="BodyText"/>
        <w:spacing w:before="3"/>
        <w:rPr>
          <w:rFonts w:ascii="SimSun"/>
          <w:b/>
          <w:sz w:val="21"/>
        </w:rPr>
      </w:pPr>
    </w:p>
    <w:p w:rsidR="00C2448E" w:rsidRDefault="002D0989">
      <w:pPr>
        <w:ind w:left="152"/>
        <w:rPr>
          <w:b/>
          <w:sz w:val="24"/>
        </w:rPr>
      </w:pPr>
      <w:r>
        <w:rPr>
          <w:b/>
          <w:sz w:val="24"/>
        </w:rPr>
        <w:t>Remark:</w:t>
      </w:r>
    </w:p>
    <w:p w:rsidR="00C2448E" w:rsidRDefault="002D0989">
      <w:pPr>
        <w:pStyle w:val="ListParagraph"/>
        <w:numPr>
          <w:ilvl w:val="0"/>
          <w:numId w:val="4"/>
        </w:numPr>
        <w:tabs>
          <w:tab w:val="left" w:pos="437"/>
        </w:tabs>
        <w:spacing w:before="2" w:line="292" w:lineRule="exact"/>
        <w:ind w:hanging="285"/>
        <w:rPr>
          <w:b/>
          <w:sz w:val="24"/>
        </w:rPr>
      </w:pPr>
      <w:r>
        <w:rPr>
          <w:b/>
          <w:sz w:val="24"/>
        </w:rPr>
        <w:t>Child Policy:</w:t>
      </w:r>
    </w:p>
    <w:p w:rsidR="00C2448E" w:rsidRDefault="002D0989">
      <w:pPr>
        <w:tabs>
          <w:tab w:val="left" w:pos="5116"/>
        </w:tabs>
        <w:ind w:left="436" w:right="1515"/>
        <w:rPr>
          <w:b/>
          <w:sz w:val="24"/>
        </w:rPr>
      </w:pPr>
      <w:r>
        <w:rPr>
          <w:b/>
          <w:sz w:val="24"/>
        </w:rPr>
        <w:t xml:space="preserve">Child </w:t>
      </w:r>
      <w:r>
        <w:rPr>
          <w:b/>
          <w:spacing w:val="-5"/>
          <w:sz w:val="24"/>
        </w:rPr>
        <w:t xml:space="preserve">Twin </w:t>
      </w:r>
      <w:r>
        <w:rPr>
          <w:b/>
          <w:sz w:val="24"/>
        </w:rPr>
        <w:t>share = 100%</w:t>
      </w:r>
      <w:r>
        <w:rPr>
          <w:b/>
          <w:spacing w:val="-8"/>
          <w:sz w:val="24"/>
        </w:rPr>
        <w:t xml:space="preserve"> </w:t>
      </w:r>
      <w:r>
        <w:rPr>
          <w:b/>
          <w:sz w:val="24"/>
        </w:rPr>
        <w:t>full</w:t>
      </w:r>
      <w:r>
        <w:rPr>
          <w:b/>
          <w:spacing w:val="-3"/>
          <w:sz w:val="24"/>
        </w:rPr>
        <w:t xml:space="preserve"> </w:t>
      </w:r>
      <w:r>
        <w:rPr>
          <w:b/>
          <w:sz w:val="24"/>
        </w:rPr>
        <w:t>fare</w:t>
      </w:r>
      <w:r>
        <w:rPr>
          <w:b/>
          <w:sz w:val="24"/>
        </w:rPr>
        <w:tab/>
        <w:t xml:space="preserve">Child Extra Bed = 80% full </w:t>
      </w:r>
      <w:r>
        <w:rPr>
          <w:b/>
          <w:spacing w:val="-5"/>
          <w:sz w:val="24"/>
        </w:rPr>
        <w:t xml:space="preserve">fare </w:t>
      </w:r>
      <w:r>
        <w:rPr>
          <w:b/>
          <w:sz w:val="24"/>
        </w:rPr>
        <w:t xml:space="preserve">Child no bed = 60% full fare </w:t>
      </w:r>
      <w:r>
        <w:rPr>
          <w:b/>
          <w:sz w:val="24"/>
          <w:shd w:val="clear" w:color="auto" w:fill="00FFFF"/>
        </w:rPr>
        <w:t>(No Breakfast)</w:t>
      </w:r>
      <w:r>
        <w:rPr>
          <w:b/>
          <w:sz w:val="24"/>
        </w:rPr>
        <w:t xml:space="preserve"> Infant (0-2 </w:t>
      </w:r>
      <w:r>
        <w:rPr>
          <w:b/>
          <w:spacing w:val="-5"/>
          <w:sz w:val="24"/>
        </w:rPr>
        <w:t xml:space="preserve">Years) </w:t>
      </w:r>
      <w:r>
        <w:rPr>
          <w:b/>
          <w:sz w:val="24"/>
        </w:rPr>
        <w:t>=</w:t>
      </w:r>
      <w:r>
        <w:rPr>
          <w:b/>
          <w:spacing w:val="-17"/>
          <w:sz w:val="24"/>
        </w:rPr>
        <w:t xml:space="preserve"> </w:t>
      </w:r>
      <w:r>
        <w:rPr>
          <w:b/>
          <w:sz w:val="24"/>
        </w:rPr>
        <w:t>FOC</w:t>
      </w:r>
    </w:p>
    <w:p w:rsidR="00C2448E" w:rsidRDefault="002D0989">
      <w:pPr>
        <w:pStyle w:val="ListParagraph"/>
        <w:numPr>
          <w:ilvl w:val="0"/>
          <w:numId w:val="4"/>
        </w:numPr>
        <w:tabs>
          <w:tab w:val="left" w:pos="437"/>
        </w:tabs>
        <w:spacing w:before="3" w:line="237" w:lineRule="auto"/>
        <w:ind w:right="445"/>
        <w:rPr>
          <w:b/>
          <w:sz w:val="24"/>
        </w:rPr>
      </w:pPr>
      <w:r>
        <w:rPr>
          <w:b/>
          <w:spacing w:val="-3"/>
          <w:sz w:val="24"/>
        </w:rPr>
        <w:t xml:space="preserve">Triple </w:t>
      </w:r>
      <w:r>
        <w:rPr>
          <w:b/>
          <w:sz w:val="24"/>
        </w:rPr>
        <w:t>room is not guaranteed. If hotel cannot confirm triple rooms, then client to stay</w:t>
      </w:r>
      <w:r>
        <w:rPr>
          <w:b/>
          <w:spacing w:val="-27"/>
          <w:sz w:val="24"/>
        </w:rPr>
        <w:t xml:space="preserve"> </w:t>
      </w:r>
      <w:r>
        <w:rPr>
          <w:b/>
          <w:sz w:val="24"/>
        </w:rPr>
        <w:t xml:space="preserve">at </w:t>
      </w:r>
      <w:proofErr w:type="spellStart"/>
      <w:r>
        <w:rPr>
          <w:b/>
          <w:sz w:val="24"/>
        </w:rPr>
        <w:t>Twin+Single</w:t>
      </w:r>
      <w:proofErr w:type="spellEnd"/>
      <w:r>
        <w:rPr>
          <w:b/>
          <w:sz w:val="24"/>
        </w:rPr>
        <w:t xml:space="preserve"> </w:t>
      </w:r>
      <w:r>
        <w:rPr>
          <w:b/>
          <w:spacing w:val="-3"/>
          <w:sz w:val="24"/>
        </w:rPr>
        <w:t xml:space="preserve">room. </w:t>
      </w:r>
      <w:r>
        <w:rPr>
          <w:b/>
          <w:sz w:val="24"/>
        </w:rPr>
        <w:t>Single supplement for the specific hotel will be</w:t>
      </w:r>
      <w:r>
        <w:rPr>
          <w:b/>
          <w:spacing w:val="-15"/>
          <w:sz w:val="24"/>
        </w:rPr>
        <w:t xml:space="preserve"> </w:t>
      </w:r>
      <w:r>
        <w:rPr>
          <w:b/>
          <w:sz w:val="24"/>
        </w:rPr>
        <w:t>charged.</w:t>
      </w:r>
    </w:p>
    <w:p w:rsidR="00C2448E" w:rsidRDefault="002D0989">
      <w:pPr>
        <w:pStyle w:val="ListParagraph"/>
        <w:numPr>
          <w:ilvl w:val="0"/>
          <w:numId w:val="4"/>
        </w:numPr>
        <w:tabs>
          <w:tab w:val="left" w:pos="437"/>
        </w:tabs>
        <w:spacing w:before="3" w:line="294" w:lineRule="exact"/>
        <w:ind w:hanging="285"/>
        <w:rPr>
          <w:b/>
          <w:sz w:val="24"/>
        </w:rPr>
      </w:pPr>
      <w:r>
        <w:rPr>
          <w:b/>
          <w:sz w:val="24"/>
        </w:rPr>
        <w:t>Hotels quoted in the itinerary are for quotation purpose</w:t>
      </w:r>
      <w:r>
        <w:rPr>
          <w:b/>
          <w:spacing w:val="-9"/>
          <w:sz w:val="24"/>
        </w:rPr>
        <w:t xml:space="preserve"> </w:t>
      </w:r>
      <w:r>
        <w:rPr>
          <w:b/>
          <w:spacing w:val="-3"/>
          <w:sz w:val="24"/>
        </w:rPr>
        <w:t>only.</w:t>
      </w:r>
    </w:p>
    <w:p w:rsidR="00C2448E" w:rsidRDefault="002D0989">
      <w:pPr>
        <w:ind w:left="436" w:right="247"/>
        <w:rPr>
          <w:b/>
          <w:sz w:val="24"/>
        </w:rPr>
      </w:pPr>
      <w:r>
        <w:rPr>
          <w:b/>
          <w:sz w:val="24"/>
        </w:rPr>
        <w:t>Hotel confirmation will be as per quote or similar subject to availability upon booking stage.</w:t>
      </w:r>
    </w:p>
    <w:p w:rsidR="00C2448E" w:rsidRDefault="002D0989">
      <w:pPr>
        <w:pStyle w:val="ListParagraph"/>
        <w:numPr>
          <w:ilvl w:val="0"/>
          <w:numId w:val="4"/>
        </w:numPr>
        <w:tabs>
          <w:tab w:val="left" w:pos="437"/>
        </w:tabs>
        <w:spacing w:before="4" w:line="237" w:lineRule="auto"/>
        <w:ind w:right="455"/>
        <w:rPr>
          <w:b/>
          <w:sz w:val="24"/>
        </w:rPr>
      </w:pPr>
      <w:r>
        <w:rPr>
          <w:b/>
          <w:sz w:val="24"/>
        </w:rPr>
        <w:t xml:space="preserve">Hotel city tax is not included in the tour price; tour leader has to pay directly to hotel. As guidance: hotel city tax various between 1-7 Euro per </w:t>
      </w:r>
      <w:proofErr w:type="spellStart"/>
      <w:r>
        <w:rPr>
          <w:b/>
          <w:sz w:val="24"/>
        </w:rPr>
        <w:t>pax</w:t>
      </w:r>
      <w:proofErr w:type="spellEnd"/>
      <w:r>
        <w:rPr>
          <w:b/>
          <w:sz w:val="24"/>
        </w:rPr>
        <w:t xml:space="preserve"> per nigh</w:t>
      </w:r>
      <w:r>
        <w:rPr>
          <w:b/>
          <w:sz w:val="24"/>
        </w:rPr>
        <w:t>t depending on</w:t>
      </w:r>
      <w:r>
        <w:rPr>
          <w:b/>
          <w:spacing w:val="-29"/>
          <w:sz w:val="24"/>
        </w:rPr>
        <w:t xml:space="preserve"> </w:t>
      </w:r>
      <w:r>
        <w:rPr>
          <w:b/>
          <w:sz w:val="24"/>
        </w:rPr>
        <w:t>the city and hotel</w:t>
      </w:r>
      <w:r>
        <w:rPr>
          <w:b/>
          <w:spacing w:val="-2"/>
          <w:sz w:val="24"/>
        </w:rPr>
        <w:t xml:space="preserve"> </w:t>
      </w:r>
      <w:r>
        <w:rPr>
          <w:b/>
          <w:sz w:val="24"/>
        </w:rPr>
        <w:t>category</w:t>
      </w:r>
    </w:p>
    <w:p w:rsidR="00C2448E" w:rsidRDefault="002D0989">
      <w:pPr>
        <w:pStyle w:val="ListParagraph"/>
        <w:numPr>
          <w:ilvl w:val="0"/>
          <w:numId w:val="4"/>
        </w:numPr>
        <w:tabs>
          <w:tab w:val="left" w:pos="437"/>
        </w:tabs>
        <w:spacing w:before="7" w:line="237" w:lineRule="auto"/>
        <w:ind w:right="309"/>
        <w:rPr>
          <w:b/>
          <w:sz w:val="24"/>
        </w:rPr>
      </w:pPr>
      <w:r>
        <w:rPr>
          <w:b/>
          <w:sz w:val="24"/>
        </w:rPr>
        <w:t xml:space="preserve">Quotation base on normal contract rates from our supplier, should the travel date falls on Trade Fair /Congress / Special Event period, </w:t>
      </w:r>
      <w:r w:rsidR="00CA3871">
        <w:rPr>
          <w:b/>
          <w:sz w:val="24"/>
        </w:rPr>
        <w:t>TRAVEL</w:t>
      </w:r>
      <w:r>
        <w:rPr>
          <w:b/>
          <w:sz w:val="24"/>
        </w:rPr>
        <w:t xml:space="preserve"> reserves the right to accommodate group stay approximately 60KM outsid</w:t>
      </w:r>
      <w:r>
        <w:rPr>
          <w:b/>
          <w:sz w:val="24"/>
        </w:rPr>
        <w:t>e city and supplement will apply if</w:t>
      </w:r>
      <w:r>
        <w:rPr>
          <w:b/>
          <w:spacing w:val="-10"/>
          <w:sz w:val="24"/>
        </w:rPr>
        <w:t xml:space="preserve"> </w:t>
      </w:r>
      <w:r>
        <w:rPr>
          <w:b/>
          <w:sz w:val="24"/>
        </w:rPr>
        <w:t>necessary.</w:t>
      </w:r>
    </w:p>
    <w:p w:rsidR="00C2448E" w:rsidRDefault="002D0989">
      <w:pPr>
        <w:pStyle w:val="ListParagraph"/>
        <w:numPr>
          <w:ilvl w:val="0"/>
          <w:numId w:val="4"/>
        </w:numPr>
        <w:tabs>
          <w:tab w:val="left" w:pos="437"/>
        </w:tabs>
        <w:spacing w:before="7" w:line="237" w:lineRule="auto"/>
        <w:ind w:right="371"/>
        <w:rPr>
          <w:b/>
          <w:sz w:val="24"/>
        </w:rPr>
      </w:pPr>
      <w:r>
        <w:rPr>
          <w:b/>
          <w:sz w:val="24"/>
        </w:rPr>
        <w:t xml:space="preserve">Any other service/arrangement not listed in </w:t>
      </w:r>
      <w:r w:rsidR="00CA3871">
        <w:rPr>
          <w:b/>
          <w:sz w:val="24"/>
        </w:rPr>
        <w:t>TRAVEL</w:t>
      </w:r>
      <w:r>
        <w:rPr>
          <w:b/>
          <w:sz w:val="24"/>
        </w:rPr>
        <w:t xml:space="preserve"> itinerary means-it is not included in the tour fare. </w:t>
      </w:r>
      <w:proofErr w:type="gramStart"/>
      <w:r>
        <w:rPr>
          <w:b/>
          <w:sz w:val="24"/>
        </w:rPr>
        <w:t>Therefore</w:t>
      </w:r>
      <w:proofErr w:type="gramEnd"/>
      <w:r>
        <w:rPr>
          <w:b/>
          <w:sz w:val="24"/>
        </w:rPr>
        <w:t xml:space="preserve"> supplement/additional charge will be apply for any extra services/arrangement required.</w:t>
      </w:r>
    </w:p>
    <w:p w:rsidR="00C2448E" w:rsidRDefault="00C2448E">
      <w:pPr>
        <w:spacing w:line="237" w:lineRule="auto"/>
        <w:rPr>
          <w:sz w:val="24"/>
        </w:rPr>
        <w:sectPr w:rsidR="00C2448E">
          <w:headerReference w:type="default" r:id="rId7"/>
          <w:type w:val="continuous"/>
          <w:pgSz w:w="11910" w:h="16840"/>
          <w:pgMar w:top="2120" w:right="1000" w:bottom="280" w:left="980" w:header="1020" w:footer="720" w:gutter="0"/>
          <w:cols w:space="720"/>
        </w:sectPr>
      </w:pPr>
    </w:p>
    <w:p w:rsidR="00C2448E" w:rsidRDefault="00C2448E">
      <w:pPr>
        <w:pStyle w:val="BodyText"/>
        <w:spacing w:before="2"/>
        <w:rPr>
          <w:b/>
          <w:sz w:val="15"/>
        </w:rPr>
      </w:pPr>
    </w:p>
    <w:p w:rsidR="00C2448E" w:rsidRDefault="002D0989">
      <w:pPr>
        <w:pStyle w:val="ListParagraph"/>
        <w:numPr>
          <w:ilvl w:val="0"/>
          <w:numId w:val="4"/>
        </w:numPr>
        <w:tabs>
          <w:tab w:val="left" w:pos="437"/>
        </w:tabs>
        <w:spacing w:before="100" w:line="293" w:lineRule="exact"/>
        <w:ind w:hanging="285"/>
        <w:rPr>
          <w:b/>
          <w:sz w:val="24"/>
        </w:rPr>
      </w:pPr>
      <w:r>
        <w:rPr>
          <w:b/>
          <w:spacing w:val="-4"/>
          <w:sz w:val="24"/>
        </w:rPr>
        <w:t xml:space="preserve">Travel </w:t>
      </w:r>
      <w:r>
        <w:rPr>
          <w:b/>
          <w:sz w:val="24"/>
        </w:rPr>
        <w:t>agent to check if single visa or multiple visa will be required for the</w:t>
      </w:r>
      <w:r>
        <w:rPr>
          <w:b/>
          <w:spacing w:val="-17"/>
          <w:sz w:val="24"/>
        </w:rPr>
        <w:t xml:space="preserve"> </w:t>
      </w:r>
      <w:r>
        <w:rPr>
          <w:b/>
          <w:sz w:val="24"/>
        </w:rPr>
        <w:t>itinerary</w:t>
      </w:r>
    </w:p>
    <w:p w:rsidR="00C2448E" w:rsidRDefault="002D0989">
      <w:pPr>
        <w:ind w:left="436" w:right="247" w:hanging="284"/>
        <w:rPr>
          <w:b/>
          <w:sz w:val="24"/>
        </w:rPr>
      </w:pPr>
      <w:r>
        <w:rPr>
          <w:spacing w:val="-60"/>
          <w:sz w:val="24"/>
          <w:shd w:val="clear" w:color="auto" w:fill="00FFFF"/>
        </w:rPr>
        <w:t xml:space="preserve"> </w:t>
      </w:r>
      <w:r>
        <w:rPr>
          <w:rFonts w:ascii="Symbol" w:hAnsi="Symbol"/>
          <w:sz w:val="24"/>
          <w:shd w:val="clear" w:color="auto" w:fill="00FFFF"/>
        </w:rPr>
        <w:t></w:t>
      </w:r>
      <w:r>
        <w:rPr>
          <w:sz w:val="24"/>
          <w:shd w:val="clear" w:color="auto" w:fill="00FFFF"/>
        </w:rPr>
        <w:t xml:space="preserve"> </w:t>
      </w:r>
      <w:r>
        <w:rPr>
          <w:b/>
          <w:sz w:val="24"/>
          <w:shd w:val="clear" w:color="auto" w:fill="00FFFF"/>
        </w:rPr>
        <w:t xml:space="preserve">UK bus Driver working time only 10 – </w:t>
      </w:r>
      <w:r>
        <w:rPr>
          <w:b/>
          <w:spacing w:val="-8"/>
          <w:sz w:val="24"/>
          <w:shd w:val="clear" w:color="auto" w:fill="00FFFF"/>
        </w:rPr>
        <w:t xml:space="preserve">11 </w:t>
      </w:r>
      <w:r>
        <w:rPr>
          <w:b/>
          <w:sz w:val="24"/>
          <w:shd w:val="clear" w:color="auto" w:fill="00FFFF"/>
        </w:rPr>
        <w:t>Hours. More than that will be calculate as</w:t>
      </w:r>
      <w:r>
        <w:rPr>
          <w:b/>
          <w:sz w:val="24"/>
        </w:rPr>
        <w:t xml:space="preserve"> </w:t>
      </w:r>
      <w:r>
        <w:rPr>
          <w:b/>
          <w:sz w:val="24"/>
          <w:shd w:val="clear" w:color="auto" w:fill="00FFFF"/>
        </w:rPr>
        <w:t>Overtime</w:t>
      </w:r>
      <w:r>
        <w:rPr>
          <w:b/>
          <w:spacing w:val="-2"/>
          <w:sz w:val="24"/>
          <w:shd w:val="clear" w:color="auto" w:fill="00FFFF"/>
        </w:rPr>
        <w:t xml:space="preserve"> </w:t>
      </w:r>
      <w:r>
        <w:rPr>
          <w:b/>
          <w:sz w:val="24"/>
          <w:shd w:val="clear" w:color="auto" w:fill="00FFFF"/>
        </w:rPr>
        <w:t>driving.</w:t>
      </w:r>
    </w:p>
    <w:p w:rsidR="00C2448E" w:rsidRDefault="00C2448E">
      <w:pPr>
        <w:pStyle w:val="BodyText"/>
        <w:rPr>
          <w:b/>
          <w:sz w:val="26"/>
        </w:rPr>
      </w:pPr>
    </w:p>
    <w:p w:rsidR="00C2448E" w:rsidRDefault="00C2448E">
      <w:pPr>
        <w:pStyle w:val="BodyText"/>
        <w:spacing w:before="10"/>
        <w:rPr>
          <w:b/>
          <w:sz w:val="21"/>
        </w:rPr>
      </w:pPr>
    </w:p>
    <w:p w:rsidR="00C2448E" w:rsidRDefault="002D0989">
      <w:pPr>
        <w:spacing w:line="274" w:lineRule="exact"/>
        <w:ind w:left="152"/>
        <w:rPr>
          <w:b/>
          <w:sz w:val="24"/>
        </w:rPr>
      </w:pPr>
      <w:r>
        <w:rPr>
          <w:b/>
          <w:sz w:val="24"/>
        </w:rPr>
        <w:t>Quotation</w:t>
      </w:r>
      <w:r>
        <w:rPr>
          <w:b/>
          <w:spacing w:val="-1"/>
          <w:sz w:val="24"/>
        </w:rPr>
        <w:t xml:space="preserve"> </w:t>
      </w:r>
      <w:r>
        <w:rPr>
          <w:b/>
          <w:sz w:val="24"/>
        </w:rPr>
        <w:t>including:</w:t>
      </w:r>
    </w:p>
    <w:p w:rsidR="00C2448E" w:rsidRDefault="002D0989">
      <w:pPr>
        <w:pStyle w:val="ListParagraph"/>
        <w:numPr>
          <w:ilvl w:val="1"/>
          <w:numId w:val="4"/>
        </w:numPr>
        <w:tabs>
          <w:tab w:val="left" w:pos="862"/>
        </w:tabs>
        <w:spacing w:line="274" w:lineRule="exact"/>
        <w:ind w:hanging="349"/>
        <w:rPr>
          <w:sz w:val="24"/>
        </w:rPr>
      </w:pPr>
      <w:proofErr w:type="gramStart"/>
      <w:r>
        <w:rPr>
          <w:sz w:val="24"/>
        </w:rPr>
        <w:t>4 star</w:t>
      </w:r>
      <w:proofErr w:type="gramEnd"/>
      <w:r>
        <w:rPr>
          <w:sz w:val="24"/>
        </w:rPr>
        <w:t xml:space="preserve"> hotel Accommodation for 6</w:t>
      </w:r>
      <w:r>
        <w:rPr>
          <w:spacing w:val="-18"/>
          <w:sz w:val="24"/>
        </w:rPr>
        <w:t xml:space="preserve"> </w:t>
      </w:r>
      <w:r>
        <w:rPr>
          <w:sz w:val="24"/>
        </w:rPr>
        <w:t>Nights</w:t>
      </w:r>
    </w:p>
    <w:p w:rsidR="00C2448E" w:rsidRDefault="002D0989">
      <w:pPr>
        <w:pStyle w:val="ListParagraph"/>
        <w:numPr>
          <w:ilvl w:val="1"/>
          <w:numId w:val="4"/>
        </w:numPr>
        <w:tabs>
          <w:tab w:val="left" w:pos="862"/>
        </w:tabs>
        <w:spacing w:before="1"/>
        <w:ind w:hanging="349"/>
        <w:rPr>
          <w:sz w:val="24"/>
        </w:rPr>
      </w:pPr>
      <w:r>
        <w:rPr>
          <w:sz w:val="24"/>
        </w:rPr>
        <w:t>Full breakfast and meals as per</w:t>
      </w:r>
      <w:r>
        <w:rPr>
          <w:spacing w:val="-1"/>
          <w:sz w:val="24"/>
        </w:rPr>
        <w:t xml:space="preserve"> </w:t>
      </w:r>
      <w:r>
        <w:rPr>
          <w:sz w:val="24"/>
        </w:rPr>
        <w:t>mentioned</w:t>
      </w:r>
    </w:p>
    <w:p w:rsidR="00C2448E" w:rsidRDefault="002D0989">
      <w:pPr>
        <w:pStyle w:val="ListParagraph"/>
        <w:numPr>
          <w:ilvl w:val="1"/>
          <w:numId w:val="4"/>
        </w:numPr>
        <w:tabs>
          <w:tab w:val="left" w:pos="862"/>
        </w:tabs>
        <w:ind w:hanging="349"/>
        <w:rPr>
          <w:sz w:val="24"/>
        </w:rPr>
      </w:pPr>
      <w:r>
        <w:rPr>
          <w:sz w:val="24"/>
        </w:rPr>
        <w:t xml:space="preserve">Check </w:t>
      </w:r>
      <w:proofErr w:type="gramStart"/>
      <w:r>
        <w:rPr>
          <w:sz w:val="24"/>
        </w:rPr>
        <w:t>point :</w:t>
      </w:r>
      <w:proofErr w:type="gramEnd"/>
      <w:r>
        <w:rPr>
          <w:sz w:val="24"/>
        </w:rPr>
        <w:t xml:space="preserve"> Swiss, German, Paris</w:t>
      </w:r>
    </w:p>
    <w:p w:rsidR="00C2448E" w:rsidRDefault="002D0989">
      <w:pPr>
        <w:pStyle w:val="ListParagraph"/>
        <w:numPr>
          <w:ilvl w:val="1"/>
          <w:numId w:val="4"/>
        </w:numPr>
        <w:tabs>
          <w:tab w:val="left" w:pos="862"/>
        </w:tabs>
        <w:spacing w:line="275" w:lineRule="exact"/>
        <w:ind w:hanging="349"/>
        <w:rPr>
          <w:b/>
          <w:sz w:val="24"/>
        </w:rPr>
      </w:pPr>
      <w:r>
        <w:rPr>
          <w:sz w:val="24"/>
        </w:rPr>
        <w:t xml:space="preserve">Entrance </w:t>
      </w:r>
      <w:proofErr w:type="gramStart"/>
      <w:r>
        <w:rPr>
          <w:sz w:val="24"/>
        </w:rPr>
        <w:t>Fee :</w:t>
      </w:r>
      <w:proofErr w:type="gramEnd"/>
      <w:r>
        <w:rPr>
          <w:sz w:val="24"/>
        </w:rPr>
        <w:t xml:space="preserve">   </w:t>
      </w:r>
      <w:proofErr w:type="spellStart"/>
      <w:r>
        <w:rPr>
          <w:b/>
          <w:sz w:val="24"/>
        </w:rPr>
        <w:t>Titlis</w:t>
      </w:r>
      <w:proofErr w:type="spellEnd"/>
      <w:r>
        <w:rPr>
          <w:b/>
          <w:sz w:val="24"/>
        </w:rPr>
        <w:t xml:space="preserve"> cable</w:t>
      </w:r>
      <w:r>
        <w:rPr>
          <w:b/>
          <w:spacing w:val="6"/>
          <w:sz w:val="24"/>
        </w:rPr>
        <w:t xml:space="preserve"> </w:t>
      </w:r>
      <w:r>
        <w:rPr>
          <w:b/>
          <w:sz w:val="24"/>
        </w:rPr>
        <w:t>car</w:t>
      </w:r>
    </w:p>
    <w:p w:rsidR="00C2448E" w:rsidRDefault="002D0989">
      <w:pPr>
        <w:pStyle w:val="ListParagraph"/>
        <w:numPr>
          <w:ilvl w:val="1"/>
          <w:numId w:val="4"/>
        </w:numPr>
        <w:tabs>
          <w:tab w:val="left" w:pos="862"/>
        </w:tabs>
        <w:spacing w:line="275" w:lineRule="exact"/>
        <w:ind w:hanging="349"/>
        <w:rPr>
          <w:sz w:val="24"/>
        </w:rPr>
      </w:pPr>
      <w:r>
        <w:rPr>
          <w:sz w:val="24"/>
        </w:rPr>
        <w:t>Transportation as per</w:t>
      </w:r>
      <w:r>
        <w:rPr>
          <w:spacing w:val="-15"/>
          <w:sz w:val="24"/>
        </w:rPr>
        <w:t xml:space="preserve"> </w:t>
      </w:r>
      <w:r>
        <w:rPr>
          <w:sz w:val="24"/>
        </w:rPr>
        <w:t>mentioned</w:t>
      </w:r>
    </w:p>
    <w:p w:rsidR="00C2448E" w:rsidRDefault="002D0989">
      <w:pPr>
        <w:pStyle w:val="ListParagraph"/>
        <w:numPr>
          <w:ilvl w:val="1"/>
          <w:numId w:val="4"/>
        </w:numPr>
        <w:tabs>
          <w:tab w:val="left" w:pos="862"/>
        </w:tabs>
        <w:ind w:hanging="349"/>
        <w:rPr>
          <w:sz w:val="24"/>
        </w:rPr>
      </w:pPr>
      <w:r>
        <w:rPr>
          <w:sz w:val="24"/>
        </w:rPr>
        <w:t xml:space="preserve">Hotel and meal </w:t>
      </w:r>
      <w:proofErr w:type="spellStart"/>
      <w:r>
        <w:rPr>
          <w:sz w:val="24"/>
        </w:rPr>
        <w:t>supp</w:t>
      </w:r>
      <w:proofErr w:type="spellEnd"/>
      <w:r>
        <w:rPr>
          <w:sz w:val="24"/>
        </w:rPr>
        <w:t xml:space="preserve"> for driver</w:t>
      </w:r>
    </w:p>
    <w:p w:rsidR="00C2448E" w:rsidRDefault="002D0989">
      <w:pPr>
        <w:pStyle w:val="ListParagraph"/>
        <w:numPr>
          <w:ilvl w:val="1"/>
          <w:numId w:val="4"/>
        </w:numPr>
        <w:tabs>
          <w:tab w:val="left" w:pos="862"/>
        </w:tabs>
        <w:ind w:hanging="349"/>
        <w:rPr>
          <w:sz w:val="24"/>
        </w:rPr>
      </w:pPr>
      <w:r>
        <w:rPr>
          <w:sz w:val="24"/>
        </w:rPr>
        <w:t xml:space="preserve">Parking fee &amp; </w:t>
      </w:r>
      <w:r>
        <w:rPr>
          <w:spacing w:val="-5"/>
          <w:sz w:val="24"/>
        </w:rPr>
        <w:t xml:space="preserve">Toll </w:t>
      </w:r>
      <w:r>
        <w:rPr>
          <w:sz w:val="24"/>
        </w:rPr>
        <w:t>for full</w:t>
      </w:r>
      <w:r>
        <w:rPr>
          <w:spacing w:val="-3"/>
          <w:sz w:val="24"/>
        </w:rPr>
        <w:t xml:space="preserve"> </w:t>
      </w:r>
      <w:r>
        <w:rPr>
          <w:sz w:val="24"/>
        </w:rPr>
        <w:t>itinerary</w:t>
      </w:r>
    </w:p>
    <w:p w:rsidR="00C2448E" w:rsidRDefault="00C2448E">
      <w:pPr>
        <w:pStyle w:val="BodyText"/>
        <w:spacing w:before="5"/>
      </w:pPr>
    </w:p>
    <w:p w:rsidR="00C2448E" w:rsidRDefault="002D0989">
      <w:pPr>
        <w:pStyle w:val="Heading1"/>
      </w:pPr>
      <w:r>
        <w:t>Quotation Excluding:</w:t>
      </w:r>
    </w:p>
    <w:p w:rsidR="00C2448E" w:rsidRDefault="002D0989">
      <w:pPr>
        <w:pStyle w:val="ListParagraph"/>
        <w:numPr>
          <w:ilvl w:val="0"/>
          <w:numId w:val="3"/>
        </w:numPr>
        <w:tabs>
          <w:tab w:val="left" w:pos="862"/>
        </w:tabs>
        <w:spacing w:line="274" w:lineRule="exact"/>
        <w:ind w:hanging="349"/>
        <w:rPr>
          <w:sz w:val="24"/>
        </w:rPr>
      </w:pPr>
      <w:r>
        <w:rPr>
          <w:sz w:val="24"/>
        </w:rPr>
        <w:t>City tax based on hotel</w:t>
      </w:r>
      <w:r>
        <w:rPr>
          <w:spacing w:val="-7"/>
          <w:sz w:val="24"/>
        </w:rPr>
        <w:t xml:space="preserve"> </w:t>
      </w:r>
      <w:r>
        <w:rPr>
          <w:sz w:val="24"/>
        </w:rPr>
        <w:t>request.</w:t>
      </w:r>
    </w:p>
    <w:p w:rsidR="00C2448E" w:rsidRDefault="002D0989">
      <w:pPr>
        <w:pStyle w:val="ListParagraph"/>
        <w:numPr>
          <w:ilvl w:val="0"/>
          <w:numId w:val="3"/>
        </w:numPr>
        <w:tabs>
          <w:tab w:val="left" w:pos="862"/>
        </w:tabs>
        <w:ind w:hanging="349"/>
        <w:rPr>
          <w:sz w:val="24"/>
        </w:rPr>
      </w:pPr>
      <w:r>
        <w:rPr>
          <w:sz w:val="24"/>
        </w:rPr>
        <w:t>Porterage in airport and</w:t>
      </w:r>
      <w:r>
        <w:rPr>
          <w:spacing w:val="-2"/>
          <w:sz w:val="24"/>
        </w:rPr>
        <w:t xml:space="preserve"> </w:t>
      </w:r>
      <w:r>
        <w:rPr>
          <w:sz w:val="24"/>
        </w:rPr>
        <w:t>hotel.</w:t>
      </w:r>
    </w:p>
    <w:p w:rsidR="00C2448E" w:rsidRDefault="002D0989">
      <w:pPr>
        <w:pStyle w:val="ListParagraph"/>
        <w:numPr>
          <w:ilvl w:val="0"/>
          <w:numId w:val="3"/>
        </w:numPr>
        <w:tabs>
          <w:tab w:val="left" w:pos="862"/>
        </w:tabs>
        <w:ind w:hanging="349"/>
        <w:rPr>
          <w:sz w:val="24"/>
        </w:rPr>
      </w:pPr>
      <w:r>
        <w:rPr>
          <w:sz w:val="24"/>
        </w:rPr>
        <w:t>Entrance fee not mentioned in the Itinerary</w:t>
      </w:r>
    </w:p>
    <w:p w:rsidR="00C2448E" w:rsidRDefault="002D0989">
      <w:pPr>
        <w:pStyle w:val="ListParagraph"/>
        <w:numPr>
          <w:ilvl w:val="0"/>
          <w:numId w:val="3"/>
        </w:numPr>
        <w:tabs>
          <w:tab w:val="left" w:pos="862"/>
        </w:tabs>
        <w:ind w:hanging="349"/>
        <w:rPr>
          <w:sz w:val="24"/>
        </w:rPr>
      </w:pPr>
      <w:r>
        <w:rPr>
          <w:spacing w:val="-3"/>
          <w:sz w:val="24"/>
        </w:rPr>
        <w:t xml:space="preserve">Tips </w:t>
      </w:r>
      <w:r>
        <w:rPr>
          <w:sz w:val="24"/>
        </w:rPr>
        <w:t>for driver &amp;</w:t>
      </w:r>
      <w:r>
        <w:rPr>
          <w:spacing w:val="1"/>
          <w:sz w:val="24"/>
        </w:rPr>
        <w:t xml:space="preserve"> </w:t>
      </w:r>
      <w:r>
        <w:rPr>
          <w:sz w:val="24"/>
        </w:rPr>
        <w:t>Guide</w:t>
      </w:r>
    </w:p>
    <w:p w:rsidR="00C2448E" w:rsidRDefault="002D0989">
      <w:pPr>
        <w:pStyle w:val="ListParagraph"/>
        <w:numPr>
          <w:ilvl w:val="0"/>
          <w:numId w:val="3"/>
        </w:numPr>
        <w:tabs>
          <w:tab w:val="left" w:pos="862"/>
        </w:tabs>
        <w:ind w:hanging="349"/>
        <w:rPr>
          <w:sz w:val="24"/>
        </w:rPr>
      </w:pPr>
      <w:r>
        <w:rPr>
          <w:sz w:val="24"/>
        </w:rPr>
        <w:t>Mineral</w:t>
      </w:r>
      <w:r>
        <w:rPr>
          <w:spacing w:val="-1"/>
          <w:sz w:val="24"/>
        </w:rPr>
        <w:t xml:space="preserve"> </w:t>
      </w:r>
      <w:r>
        <w:rPr>
          <w:sz w:val="24"/>
        </w:rPr>
        <w:t>water</w:t>
      </w:r>
    </w:p>
    <w:p w:rsidR="00C2448E" w:rsidRDefault="002D0989">
      <w:pPr>
        <w:pStyle w:val="ListParagraph"/>
        <w:numPr>
          <w:ilvl w:val="0"/>
          <w:numId w:val="3"/>
        </w:numPr>
        <w:tabs>
          <w:tab w:val="left" w:pos="862"/>
        </w:tabs>
        <w:spacing w:before="1"/>
        <w:ind w:hanging="349"/>
        <w:rPr>
          <w:sz w:val="24"/>
        </w:rPr>
      </w:pPr>
      <w:r>
        <w:rPr>
          <w:sz w:val="24"/>
        </w:rPr>
        <w:t>The international round trip ticket and taxes, the iron</w:t>
      </w:r>
      <w:r>
        <w:rPr>
          <w:spacing w:val="-3"/>
          <w:sz w:val="24"/>
        </w:rPr>
        <w:t xml:space="preserve"> </w:t>
      </w:r>
      <w:r>
        <w:rPr>
          <w:sz w:val="24"/>
        </w:rPr>
        <w:t>cost;</w:t>
      </w:r>
    </w:p>
    <w:p w:rsidR="00C2448E" w:rsidRDefault="002D0989">
      <w:pPr>
        <w:pStyle w:val="ListParagraph"/>
        <w:numPr>
          <w:ilvl w:val="0"/>
          <w:numId w:val="3"/>
        </w:numPr>
        <w:tabs>
          <w:tab w:val="left" w:pos="862"/>
        </w:tabs>
        <w:ind w:hanging="349"/>
        <w:rPr>
          <w:sz w:val="24"/>
        </w:rPr>
      </w:pPr>
      <w:r>
        <w:rPr>
          <w:sz w:val="24"/>
        </w:rPr>
        <w:t>Deal with a passport and visa fees</w:t>
      </w:r>
    </w:p>
    <w:p w:rsidR="00C2448E" w:rsidRDefault="00C2448E">
      <w:pPr>
        <w:pStyle w:val="BodyText"/>
        <w:rPr>
          <w:sz w:val="20"/>
        </w:rPr>
      </w:pPr>
    </w:p>
    <w:p w:rsidR="00C2448E" w:rsidRDefault="00C2448E">
      <w:pPr>
        <w:pStyle w:val="BodyText"/>
        <w:spacing w:before="8"/>
        <w:rPr>
          <w:sz w:val="28"/>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C2448E">
        <w:trPr>
          <w:trHeight w:val="383"/>
        </w:trPr>
        <w:tc>
          <w:tcPr>
            <w:tcW w:w="1407" w:type="dxa"/>
          </w:tcPr>
          <w:p w:rsidR="00C2448E" w:rsidRDefault="002D0989">
            <w:pPr>
              <w:pStyle w:val="TableParagraph"/>
              <w:spacing w:before="51"/>
              <w:rPr>
                <w:b/>
                <w:sz w:val="24"/>
              </w:rPr>
            </w:pPr>
            <w:r>
              <w:rPr>
                <w:b/>
                <w:sz w:val="24"/>
              </w:rPr>
              <w:t>DATE</w:t>
            </w:r>
          </w:p>
        </w:tc>
        <w:tc>
          <w:tcPr>
            <w:tcW w:w="7691" w:type="dxa"/>
          </w:tcPr>
          <w:p w:rsidR="00C2448E" w:rsidRDefault="002D0989">
            <w:pPr>
              <w:pStyle w:val="TableParagraph"/>
              <w:spacing w:before="51"/>
              <w:rPr>
                <w:b/>
                <w:sz w:val="24"/>
              </w:rPr>
            </w:pPr>
            <w:r>
              <w:rPr>
                <w:b/>
                <w:sz w:val="24"/>
              </w:rPr>
              <w:t>ITINERARY</w:t>
            </w:r>
          </w:p>
        </w:tc>
      </w:tr>
      <w:tr w:rsidR="00C2448E">
        <w:trPr>
          <w:trHeight w:val="3588"/>
        </w:trPr>
        <w:tc>
          <w:tcPr>
            <w:tcW w:w="1407" w:type="dxa"/>
          </w:tcPr>
          <w:p w:rsidR="00C2448E" w:rsidRDefault="002D0989">
            <w:pPr>
              <w:pStyle w:val="TableParagraph"/>
              <w:ind w:right="563"/>
              <w:rPr>
                <w:b/>
                <w:sz w:val="24"/>
              </w:rPr>
            </w:pPr>
            <w:r>
              <w:rPr>
                <w:b/>
                <w:sz w:val="24"/>
              </w:rPr>
              <w:t>DAY 1 01JUN</w:t>
            </w:r>
          </w:p>
        </w:tc>
        <w:tc>
          <w:tcPr>
            <w:tcW w:w="7691" w:type="dxa"/>
          </w:tcPr>
          <w:p w:rsidR="00C2448E" w:rsidRDefault="002D0989">
            <w:pPr>
              <w:pStyle w:val="TableParagraph"/>
              <w:spacing w:line="273" w:lineRule="exact"/>
              <w:rPr>
                <w:b/>
                <w:sz w:val="24"/>
              </w:rPr>
            </w:pPr>
            <w:r>
              <w:rPr>
                <w:b/>
                <w:sz w:val="24"/>
              </w:rPr>
              <w:t>ZURICH – 130KM – LAUTERBRUNNEN /// MURREN-SCHILTORN</w:t>
            </w:r>
          </w:p>
          <w:p w:rsidR="00C2448E" w:rsidRDefault="002D0989">
            <w:pPr>
              <w:pStyle w:val="TableParagraph"/>
              <w:spacing w:line="274" w:lineRule="exact"/>
              <w:rPr>
                <w:b/>
                <w:sz w:val="24"/>
              </w:rPr>
            </w:pPr>
            <w:r>
              <w:rPr>
                <w:b/>
                <w:sz w:val="24"/>
              </w:rPr>
              <w:t>/// LAUTERBRUNEN – 130KM – ZURICH (BD)</w:t>
            </w:r>
          </w:p>
          <w:p w:rsidR="00C2448E" w:rsidRDefault="002D0989">
            <w:pPr>
              <w:pStyle w:val="TableParagraph"/>
              <w:ind w:right="5694"/>
              <w:rPr>
                <w:sz w:val="24"/>
              </w:rPr>
            </w:pPr>
            <w:r>
              <w:rPr>
                <w:sz w:val="24"/>
              </w:rPr>
              <w:t xml:space="preserve">Arrive Zurich </w:t>
            </w:r>
            <w:proofErr w:type="gramStart"/>
            <w:r>
              <w:rPr>
                <w:sz w:val="24"/>
              </w:rPr>
              <w:t>Flight :</w:t>
            </w:r>
            <w:proofErr w:type="gramEnd"/>
            <w:r>
              <w:rPr>
                <w:sz w:val="24"/>
              </w:rPr>
              <w:t xml:space="preserve"> </w:t>
            </w:r>
            <w:proofErr w:type="spellStart"/>
            <w:r>
              <w:rPr>
                <w:sz w:val="24"/>
              </w:rPr>
              <w:t>tba</w:t>
            </w:r>
            <w:proofErr w:type="spellEnd"/>
            <w:r>
              <w:rPr>
                <w:sz w:val="24"/>
              </w:rPr>
              <w:t xml:space="preserve"> Immigration check Start LDC Coach</w:t>
            </w:r>
          </w:p>
          <w:p w:rsidR="00C2448E" w:rsidRDefault="002D0989">
            <w:pPr>
              <w:pStyle w:val="TableParagraph"/>
              <w:rPr>
                <w:sz w:val="24"/>
              </w:rPr>
            </w:pPr>
            <w:r>
              <w:rPr>
                <w:sz w:val="24"/>
              </w:rPr>
              <w:t xml:space="preserve">Transfer to </w:t>
            </w:r>
            <w:proofErr w:type="spellStart"/>
            <w:r>
              <w:rPr>
                <w:sz w:val="24"/>
              </w:rPr>
              <w:t>Lauterbrunen</w:t>
            </w:r>
            <w:proofErr w:type="spellEnd"/>
          </w:p>
          <w:p w:rsidR="00C2448E" w:rsidRDefault="002D0989">
            <w:pPr>
              <w:pStyle w:val="TableParagraph"/>
              <w:tabs>
                <w:tab w:val="left" w:pos="2433"/>
              </w:tabs>
              <w:rPr>
                <w:sz w:val="24"/>
              </w:rPr>
            </w:pPr>
            <w:r>
              <w:rPr>
                <w:sz w:val="24"/>
              </w:rPr>
              <w:t>Free time</w:t>
            </w:r>
            <w:r>
              <w:rPr>
                <w:spacing w:val="-3"/>
                <w:sz w:val="24"/>
              </w:rPr>
              <w:t xml:space="preserve"> </w:t>
            </w:r>
            <w:r>
              <w:rPr>
                <w:sz w:val="24"/>
              </w:rPr>
              <w:t xml:space="preserve">at </w:t>
            </w:r>
            <w:proofErr w:type="spellStart"/>
            <w:r>
              <w:rPr>
                <w:sz w:val="24"/>
              </w:rPr>
              <w:t>Schiltorn</w:t>
            </w:r>
            <w:proofErr w:type="spellEnd"/>
            <w:r>
              <w:rPr>
                <w:sz w:val="24"/>
              </w:rPr>
              <w:tab/>
            </w:r>
            <w:r>
              <w:rPr>
                <w:sz w:val="24"/>
                <w:shd w:val="clear" w:color="auto" w:fill="FFFF00"/>
              </w:rPr>
              <w:t>(include return cable</w:t>
            </w:r>
            <w:r>
              <w:rPr>
                <w:spacing w:val="-1"/>
                <w:sz w:val="24"/>
                <w:shd w:val="clear" w:color="auto" w:fill="FFFF00"/>
              </w:rPr>
              <w:t xml:space="preserve"> </w:t>
            </w:r>
            <w:r>
              <w:rPr>
                <w:sz w:val="24"/>
                <w:shd w:val="clear" w:color="auto" w:fill="FFFF00"/>
              </w:rPr>
              <w:t>car)</w:t>
            </w:r>
          </w:p>
          <w:p w:rsidR="00C2448E" w:rsidRDefault="002D0989">
            <w:pPr>
              <w:pStyle w:val="TableParagraph"/>
              <w:ind w:left="2388"/>
              <w:rPr>
                <w:sz w:val="24"/>
              </w:rPr>
            </w:pPr>
            <w:r>
              <w:rPr>
                <w:sz w:val="24"/>
                <w:shd w:val="clear" w:color="auto" w:fill="00FFFF"/>
              </w:rPr>
              <w:t>(lunch on own arrangement)</w:t>
            </w:r>
          </w:p>
          <w:p w:rsidR="00C2448E" w:rsidRDefault="002D0989">
            <w:pPr>
              <w:pStyle w:val="TableParagraph"/>
              <w:rPr>
                <w:sz w:val="24"/>
              </w:rPr>
            </w:pPr>
            <w:r>
              <w:rPr>
                <w:sz w:val="24"/>
              </w:rPr>
              <w:t>Transfer to Zurich</w:t>
            </w:r>
          </w:p>
          <w:p w:rsidR="00C2448E" w:rsidRDefault="002D0989">
            <w:pPr>
              <w:pStyle w:val="TableParagraph"/>
              <w:ind w:right="4774"/>
              <w:rPr>
                <w:sz w:val="24"/>
              </w:rPr>
            </w:pPr>
            <w:r>
              <w:rPr>
                <w:sz w:val="24"/>
              </w:rPr>
              <w:t xml:space="preserve">Dinner at </w:t>
            </w:r>
            <w:r>
              <w:rPr>
                <w:b/>
                <w:sz w:val="24"/>
              </w:rPr>
              <w:t xml:space="preserve">Chinese </w:t>
            </w:r>
            <w:r>
              <w:rPr>
                <w:sz w:val="24"/>
              </w:rPr>
              <w:t>restaurant Transfer to hotel</w:t>
            </w:r>
          </w:p>
        </w:tc>
      </w:tr>
      <w:tr w:rsidR="00C2448E">
        <w:trPr>
          <w:trHeight w:val="1932"/>
        </w:trPr>
        <w:tc>
          <w:tcPr>
            <w:tcW w:w="1407" w:type="dxa"/>
          </w:tcPr>
          <w:p w:rsidR="00C2448E" w:rsidRDefault="002D0989">
            <w:pPr>
              <w:pStyle w:val="TableParagraph"/>
              <w:ind w:right="563"/>
              <w:rPr>
                <w:b/>
                <w:sz w:val="24"/>
              </w:rPr>
            </w:pPr>
            <w:r>
              <w:rPr>
                <w:b/>
                <w:sz w:val="24"/>
              </w:rPr>
              <w:t>DAY 2 02JUN</w:t>
            </w:r>
          </w:p>
        </w:tc>
        <w:tc>
          <w:tcPr>
            <w:tcW w:w="7691" w:type="dxa"/>
          </w:tcPr>
          <w:p w:rsidR="00C2448E" w:rsidRDefault="002D0989">
            <w:pPr>
              <w:pStyle w:val="TableParagraph"/>
              <w:rPr>
                <w:b/>
                <w:sz w:val="24"/>
              </w:rPr>
            </w:pPr>
            <w:r>
              <w:rPr>
                <w:b/>
                <w:sz w:val="24"/>
              </w:rPr>
              <w:t xml:space="preserve">ZURICH – </w:t>
            </w:r>
            <w:r>
              <w:rPr>
                <w:b/>
                <w:color w:val="E26C09"/>
                <w:sz w:val="24"/>
              </w:rPr>
              <w:t xml:space="preserve">50KM </w:t>
            </w:r>
            <w:r>
              <w:rPr>
                <w:b/>
                <w:sz w:val="24"/>
              </w:rPr>
              <w:t xml:space="preserve">– SCHAFFHAUSEN – </w:t>
            </w:r>
            <w:r>
              <w:rPr>
                <w:b/>
                <w:color w:val="E26C09"/>
                <w:sz w:val="24"/>
              </w:rPr>
              <w:t xml:space="preserve">64KM </w:t>
            </w:r>
            <w:r>
              <w:rPr>
                <w:b/>
                <w:sz w:val="24"/>
              </w:rPr>
              <w:t xml:space="preserve">– TITISEE – </w:t>
            </w:r>
            <w:r>
              <w:rPr>
                <w:b/>
                <w:color w:val="E26C09"/>
                <w:sz w:val="24"/>
              </w:rPr>
              <w:t xml:space="preserve">303KM </w:t>
            </w:r>
            <w:r>
              <w:rPr>
                <w:b/>
                <w:sz w:val="24"/>
              </w:rPr>
              <w:t>– FRANKFURT (BLD)</w:t>
            </w:r>
          </w:p>
          <w:p w:rsidR="00C2448E" w:rsidRDefault="002D0989">
            <w:pPr>
              <w:pStyle w:val="TableParagraph"/>
              <w:spacing w:line="271" w:lineRule="exact"/>
              <w:rPr>
                <w:sz w:val="24"/>
              </w:rPr>
            </w:pPr>
            <w:r>
              <w:rPr>
                <w:sz w:val="24"/>
              </w:rPr>
              <w:t>07.00 – 08.00 Breakfast</w:t>
            </w:r>
          </w:p>
          <w:p w:rsidR="00C2448E" w:rsidRDefault="002D0989">
            <w:pPr>
              <w:pStyle w:val="TableParagraph"/>
              <w:ind w:left="947"/>
              <w:rPr>
                <w:sz w:val="24"/>
              </w:rPr>
            </w:pPr>
            <w:r>
              <w:rPr>
                <w:sz w:val="24"/>
              </w:rPr>
              <w:t>08.30 Start coach</w:t>
            </w:r>
          </w:p>
          <w:p w:rsidR="00C2448E" w:rsidRDefault="002D0989">
            <w:pPr>
              <w:pStyle w:val="TableParagraph"/>
              <w:rPr>
                <w:sz w:val="24"/>
              </w:rPr>
            </w:pPr>
            <w:r>
              <w:rPr>
                <w:sz w:val="24"/>
              </w:rPr>
              <w:t>08.30 – 09.30 transfer to Schaffhausen</w:t>
            </w:r>
          </w:p>
          <w:p w:rsidR="00C2448E" w:rsidRDefault="002D0989">
            <w:pPr>
              <w:pStyle w:val="TableParagraph"/>
              <w:rPr>
                <w:sz w:val="24"/>
              </w:rPr>
            </w:pPr>
            <w:r>
              <w:rPr>
                <w:sz w:val="24"/>
              </w:rPr>
              <w:t xml:space="preserve">09.30 – 10.30 </w:t>
            </w:r>
            <w:proofErr w:type="spellStart"/>
            <w:r>
              <w:rPr>
                <w:sz w:val="24"/>
              </w:rPr>
              <w:t>Photostop</w:t>
            </w:r>
            <w:proofErr w:type="spellEnd"/>
            <w:r>
              <w:rPr>
                <w:sz w:val="24"/>
              </w:rPr>
              <w:t xml:space="preserve"> </w:t>
            </w:r>
            <w:proofErr w:type="spellStart"/>
            <w:r>
              <w:rPr>
                <w:sz w:val="24"/>
              </w:rPr>
              <w:t>Rhein</w:t>
            </w:r>
            <w:proofErr w:type="spellEnd"/>
            <w:r>
              <w:rPr>
                <w:sz w:val="24"/>
              </w:rPr>
              <w:t xml:space="preserve"> Fall</w:t>
            </w:r>
          </w:p>
          <w:p w:rsidR="00C2448E" w:rsidRDefault="002D0989">
            <w:pPr>
              <w:pStyle w:val="TableParagraph"/>
              <w:spacing w:line="264" w:lineRule="exact"/>
              <w:rPr>
                <w:sz w:val="24"/>
              </w:rPr>
            </w:pPr>
            <w:r>
              <w:rPr>
                <w:sz w:val="24"/>
              </w:rPr>
              <w:t xml:space="preserve">10.30 – 11.30 Transfer to </w:t>
            </w:r>
            <w:proofErr w:type="spellStart"/>
            <w:r>
              <w:rPr>
                <w:sz w:val="24"/>
              </w:rPr>
              <w:t>Titisee</w:t>
            </w:r>
            <w:proofErr w:type="spellEnd"/>
          </w:p>
        </w:tc>
      </w:tr>
    </w:tbl>
    <w:p w:rsidR="00C2448E" w:rsidRDefault="00C2448E">
      <w:pPr>
        <w:spacing w:line="264" w:lineRule="exact"/>
        <w:rPr>
          <w:sz w:val="24"/>
        </w:rPr>
        <w:sectPr w:rsidR="00C2448E">
          <w:pgSz w:w="11910" w:h="16840"/>
          <w:pgMar w:top="2120" w:right="1000" w:bottom="280" w:left="980" w:header="1020" w:footer="0" w:gutter="0"/>
          <w:cols w:space="720"/>
        </w:sectPr>
      </w:pPr>
    </w:p>
    <w:p w:rsidR="00C2448E" w:rsidRDefault="00C2448E">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C2448E">
        <w:trPr>
          <w:trHeight w:val="1655"/>
        </w:trPr>
        <w:tc>
          <w:tcPr>
            <w:tcW w:w="1407" w:type="dxa"/>
          </w:tcPr>
          <w:p w:rsidR="00C2448E" w:rsidRDefault="00C2448E">
            <w:pPr>
              <w:pStyle w:val="TableParagraph"/>
              <w:ind w:left="0"/>
              <w:rPr>
                <w:sz w:val="24"/>
              </w:rPr>
            </w:pPr>
          </w:p>
        </w:tc>
        <w:tc>
          <w:tcPr>
            <w:tcW w:w="7691" w:type="dxa"/>
          </w:tcPr>
          <w:p w:rsidR="00C2448E" w:rsidRDefault="002D0989">
            <w:pPr>
              <w:pStyle w:val="TableParagraph"/>
              <w:spacing w:line="268" w:lineRule="exact"/>
              <w:rPr>
                <w:sz w:val="24"/>
              </w:rPr>
            </w:pPr>
            <w:r>
              <w:rPr>
                <w:sz w:val="24"/>
              </w:rPr>
              <w:t xml:space="preserve">11.30 – 12.30 Lunch at </w:t>
            </w:r>
            <w:r>
              <w:rPr>
                <w:b/>
                <w:color w:val="E26C09"/>
                <w:sz w:val="24"/>
              </w:rPr>
              <w:t xml:space="preserve">Local </w:t>
            </w:r>
            <w:r>
              <w:rPr>
                <w:sz w:val="24"/>
              </w:rPr>
              <w:t>restaurant</w:t>
            </w:r>
          </w:p>
          <w:p w:rsidR="00C2448E" w:rsidRDefault="002D0989">
            <w:pPr>
              <w:pStyle w:val="TableParagraph"/>
              <w:rPr>
                <w:sz w:val="24"/>
              </w:rPr>
            </w:pPr>
            <w:r>
              <w:rPr>
                <w:sz w:val="24"/>
              </w:rPr>
              <w:t xml:space="preserve">12.30 – 15.00 </w:t>
            </w:r>
            <w:proofErr w:type="spellStart"/>
            <w:r>
              <w:rPr>
                <w:sz w:val="24"/>
              </w:rPr>
              <w:t>Titisee</w:t>
            </w:r>
            <w:proofErr w:type="spellEnd"/>
            <w:r>
              <w:rPr>
                <w:sz w:val="24"/>
              </w:rPr>
              <w:t xml:space="preserve"> Orientation</w:t>
            </w:r>
          </w:p>
          <w:p w:rsidR="00C2448E" w:rsidRDefault="002D0989">
            <w:pPr>
              <w:pStyle w:val="TableParagraph"/>
              <w:rPr>
                <w:sz w:val="24"/>
              </w:rPr>
            </w:pPr>
            <w:r>
              <w:rPr>
                <w:sz w:val="24"/>
              </w:rPr>
              <w:t>15.00 – 19.00 Transfer to Frankfurt</w:t>
            </w:r>
          </w:p>
          <w:p w:rsidR="00C2448E" w:rsidRDefault="002D0989">
            <w:pPr>
              <w:pStyle w:val="TableParagraph"/>
              <w:rPr>
                <w:sz w:val="24"/>
              </w:rPr>
            </w:pPr>
            <w:r>
              <w:rPr>
                <w:sz w:val="24"/>
              </w:rPr>
              <w:t xml:space="preserve">19.00 – 20.00 Dinner at </w:t>
            </w:r>
            <w:r>
              <w:rPr>
                <w:b/>
                <w:sz w:val="24"/>
              </w:rPr>
              <w:t xml:space="preserve">Chinese </w:t>
            </w:r>
            <w:r>
              <w:rPr>
                <w:sz w:val="24"/>
              </w:rPr>
              <w:t>Restaurant</w:t>
            </w:r>
          </w:p>
          <w:p w:rsidR="00C2448E" w:rsidRDefault="002D0989">
            <w:pPr>
              <w:pStyle w:val="TableParagraph"/>
              <w:rPr>
                <w:sz w:val="24"/>
              </w:rPr>
            </w:pPr>
            <w:r>
              <w:rPr>
                <w:sz w:val="24"/>
              </w:rPr>
              <w:t>20.00 – 20.30 Transfer to hotel</w:t>
            </w:r>
          </w:p>
        </w:tc>
      </w:tr>
      <w:tr w:rsidR="00C2448E">
        <w:trPr>
          <w:trHeight w:val="3864"/>
        </w:trPr>
        <w:tc>
          <w:tcPr>
            <w:tcW w:w="1407" w:type="dxa"/>
          </w:tcPr>
          <w:p w:rsidR="00C2448E" w:rsidRDefault="002D0989">
            <w:pPr>
              <w:pStyle w:val="TableParagraph"/>
              <w:ind w:right="563"/>
              <w:rPr>
                <w:b/>
                <w:sz w:val="24"/>
              </w:rPr>
            </w:pPr>
            <w:r>
              <w:rPr>
                <w:b/>
                <w:sz w:val="24"/>
              </w:rPr>
              <w:t>DAY 3 03JUN</w:t>
            </w:r>
          </w:p>
        </w:tc>
        <w:tc>
          <w:tcPr>
            <w:tcW w:w="7691" w:type="dxa"/>
          </w:tcPr>
          <w:p w:rsidR="00C2448E" w:rsidRDefault="002D0989">
            <w:pPr>
              <w:pStyle w:val="TableParagraph"/>
              <w:ind w:right="865"/>
              <w:rPr>
                <w:b/>
                <w:sz w:val="24"/>
              </w:rPr>
            </w:pPr>
            <w:r>
              <w:rPr>
                <w:b/>
                <w:sz w:val="24"/>
              </w:rPr>
              <w:t xml:space="preserve">FRANKFURT – </w:t>
            </w:r>
            <w:r>
              <w:rPr>
                <w:b/>
                <w:color w:val="E26C09"/>
                <w:sz w:val="24"/>
              </w:rPr>
              <w:t xml:space="preserve">177KM </w:t>
            </w:r>
            <w:r>
              <w:rPr>
                <w:b/>
                <w:sz w:val="24"/>
              </w:rPr>
              <w:t xml:space="preserve">– BON – </w:t>
            </w:r>
            <w:r>
              <w:rPr>
                <w:b/>
                <w:color w:val="E26C09"/>
                <w:sz w:val="24"/>
              </w:rPr>
              <w:t xml:space="preserve">35km </w:t>
            </w:r>
            <w:r>
              <w:rPr>
                <w:b/>
                <w:sz w:val="24"/>
              </w:rPr>
              <w:t xml:space="preserve">- COLOGNE – </w:t>
            </w:r>
            <w:r>
              <w:rPr>
                <w:b/>
                <w:color w:val="E26C09"/>
                <w:sz w:val="24"/>
              </w:rPr>
              <w:t>262KM</w:t>
            </w:r>
            <w:r>
              <w:rPr>
                <w:b/>
                <w:color w:val="E26C09"/>
                <w:spacing w:val="-25"/>
                <w:sz w:val="24"/>
              </w:rPr>
              <w:t xml:space="preserve"> </w:t>
            </w:r>
            <w:r>
              <w:rPr>
                <w:b/>
                <w:sz w:val="24"/>
              </w:rPr>
              <w:t>– AMSTERDAM</w:t>
            </w:r>
            <w:r>
              <w:rPr>
                <w:b/>
                <w:spacing w:val="-3"/>
                <w:sz w:val="24"/>
              </w:rPr>
              <w:t xml:space="preserve"> </w:t>
            </w:r>
            <w:r>
              <w:rPr>
                <w:b/>
                <w:sz w:val="24"/>
              </w:rPr>
              <w:t>(BLD)</w:t>
            </w:r>
          </w:p>
          <w:p w:rsidR="00C2448E" w:rsidRDefault="002D0989">
            <w:pPr>
              <w:pStyle w:val="TableParagraph"/>
              <w:spacing w:line="269" w:lineRule="exact"/>
              <w:rPr>
                <w:sz w:val="24"/>
              </w:rPr>
            </w:pPr>
            <w:r>
              <w:rPr>
                <w:sz w:val="24"/>
              </w:rPr>
              <w:t>07.00 – 08.00</w:t>
            </w:r>
            <w:r>
              <w:rPr>
                <w:spacing w:val="-4"/>
                <w:sz w:val="24"/>
              </w:rPr>
              <w:t xml:space="preserve"> </w:t>
            </w:r>
            <w:r>
              <w:rPr>
                <w:sz w:val="24"/>
              </w:rPr>
              <w:t>Breakfast</w:t>
            </w:r>
          </w:p>
          <w:p w:rsidR="00C2448E" w:rsidRDefault="002D0989">
            <w:pPr>
              <w:pStyle w:val="TableParagraph"/>
              <w:ind w:left="947"/>
              <w:rPr>
                <w:sz w:val="24"/>
              </w:rPr>
            </w:pPr>
            <w:r>
              <w:rPr>
                <w:sz w:val="24"/>
              </w:rPr>
              <w:t>08.30 Start coach</w:t>
            </w:r>
          </w:p>
          <w:p w:rsidR="00C2448E" w:rsidRDefault="002D0989">
            <w:pPr>
              <w:pStyle w:val="TableParagraph"/>
              <w:rPr>
                <w:sz w:val="24"/>
              </w:rPr>
            </w:pPr>
            <w:r>
              <w:rPr>
                <w:sz w:val="24"/>
              </w:rPr>
              <w:t>08.30 – 10.30 Transfer to Bonn</w:t>
            </w:r>
          </w:p>
          <w:p w:rsidR="00C2448E" w:rsidRDefault="002D0989">
            <w:pPr>
              <w:pStyle w:val="TableParagraph"/>
              <w:ind w:left="1428" w:right="2194" w:hanging="1321"/>
              <w:rPr>
                <w:sz w:val="24"/>
              </w:rPr>
            </w:pPr>
            <w:r>
              <w:rPr>
                <w:sz w:val="24"/>
              </w:rPr>
              <w:t xml:space="preserve">10.30 – 12.00 </w:t>
            </w:r>
            <w:proofErr w:type="spellStart"/>
            <w:r>
              <w:rPr>
                <w:sz w:val="24"/>
              </w:rPr>
              <w:t>Photostop</w:t>
            </w:r>
            <w:proofErr w:type="spellEnd"/>
            <w:r>
              <w:rPr>
                <w:sz w:val="24"/>
              </w:rPr>
              <w:t xml:space="preserve"> Van Beethoven house</w:t>
            </w:r>
            <w:r>
              <w:rPr>
                <w:sz w:val="24"/>
                <w:shd w:val="clear" w:color="auto" w:fill="00FFFF"/>
              </w:rPr>
              <w:t xml:space="preserve"> (museum will be close mar-</w:t>
            </w:r>
            <w:proofErr w:type="spellStart"/>
            <w:r>
              <w:rPr>
                <w:sz w:val="24"/>
                <w:shd w:val="clear" w:color="auto" w:fill="00FFFF"/>
              </w:rPr>
              <w:t>jul</w:t>
            </w:r>
            <w:proofErr w:type="spellEnd"/>
            <w:r>
              <w:rPr>
                <w:sz w:val="24"/>
                <w:shd w:val="clear" w:color="auto" w:fill="00FFFF"/>
              </w:rPr>
              <w:t xml:space="preserve"> 2019)</w:t>
            </w:r>
          </w:p>
          <w:p w:rsidR="00C2448E" w:rsidRDefault="002D0989">
            <w:pPr>
              <w:pStyle w:val="TableParagraph"/>
              <w:rPr>
                <w:sz w:val="24"/>
              </w:rPr>
            </w:pPr>
            <w:r>
              <w:rPr>
                <w:sz w:val="24"/>
              </w:rPr>
              <w:t>12.00 – 13.00 transfer to Cologne</w:t>
            </w:r>
          </w:p>
          <w:p w:rsidR="00C2448E" w:rsidRDefault="002D0989">
            <w:pPr>
              <w:pStyle w:val="TableParagraph"/>
              <w:rPr>
                <w:sz w:val="24"/>
              </w:rPr>
            </w:pPr>
            <w:r>
              <w:rPr>
                <w:sz w:val="24"/>
              </w:rPr>
              <w:t xml:space="preserve">13.00 – 14.00 lunch at </w:t>
            </w:r>
            <w:r>
              <w:rPr>
                <w:b/>
                <w:sz w:val="24"/>
              </w:rPr>
              <w:t xml:space="preserve">Chinese </w:t>
            </w:r>
            <w:r>
              <w:rPr>
                <w:sz w:val="24"/>
              </w:rPr>
              <w:t>restaurant</w:t>
            </w:r>
          </w:p>
          <w:p w:rsidR="00C2448E" w:rsidRDefault="002D0989">
            <w:pPr>
              <w:pStyle w:val="TableParagraph"/>
              <w:rPr>
                <w:sz w:val="24"/>
              </w:rPr>
            </w:pPr>
            <w:r>
              <w:rPr>
                <w:sz w:val="24"/>
              </w:rPr>
              <w:t>14.30 – 15.00 Cologne orientation</w:t>
            </w:r>
          </w:p>
          <w:p w:rsidR="00C2448E" w:rsidRDefault="002D0989">
            <w:pPr>
              <w:pStyle w:val="TableParagraph"/>
              <w:rPr>
                <w:sz w:val="24"/>
              </w:rPr>
            </w:pPr>
            <w:r>
              <w:rPr>
                <w:sz w:val="24"/>
              </w:rPr>
              <w:t>15.00 – 18.00 Transfer to Amsterdam</w:t>
            </w:r>
          </w:p>
          <w:p w:rsidR="00C2448E" w:rsidRDefault="002D0989">
            <w:pPr>
              <w:pStyle w:val="TableParagraph"/>
              <w:rPr>
                <w:sz w:val="24"/>
              </w:rPr>
            </w:pPr>
            <w:r>
              <w:rPr>
                <w:sz w:val="24"/>
              </w:rPr>
              <w:t xml:space="preserve">18.30 – 19.30 Dinner at </w:t>
            </w:r>
            <w:r>
              <w:rPr>
                <w:b/>
                <w:color w:val="E26C09"/>
                <w:sz w:val="24"/>
              </w:rPr>
              <w:t xml:space="preserve">Indonesia </w:t>
            </w:r>
            <w:r>
              <w:rPr>
                <w:sz w:val="24"/>
              </w:rPr>
              <w:t>restaurant</w:t>
            </w:r>
          </w:p>
          <w:p w:rsidR="00C2448E" w:rsidRDefault="002D0989">
            <w:pPr>
              <w:pStyle w:val="TableParagraph"/>
              <w:rPr>
                <w:sz w:val="24"/>
              </w:rPr>
            </w:pPr>
            <w:r>
              <w:rPr>
                <w:sz w:val="24"/>
              </w:rPr>
              <w:t>19.30 – 20.00 Transfer to hotel</w:t>
            </w:r>
          </w:p>
        </w:tc>
      </w:tr>
      <w:tr w:rsidR="00C2448E">
        <w:trPr>
          <w:trHeight w:val="4416"/>
        </w:trPr>
        <w:tc>
          <w:tcPr>
            <w:tcW w:w="1407" w:type="dxa"/>
          </w:tcPr>
          <w:p w:rsidR="00C2448E" w:rsidRDefault="002D0989">
            <w:pPr>
              <w:pStyle w:val="TableParagraph"/>
              <w:ind w:right="563"/>
              <w:rPr>
                <w:b/>
                <w:sz w:val="24"/>
              </w:rPr>
            </w:pPr>
            <w:r>
              <w:rPr>
                <w:b/>
                <w:sz w:val="24"/>
              </w:rPr>
              <w:t>DAY 4 04JUN</w:t>
            </w:r>
          </w:p>
        </w:tc>
        <w:tc>
          <w:tcPr>
            <w:tcW w:w="7691" w:type="dxa"/>
          </w:tcPr>
          <w:p w:rsidR="00C2448E" w:rsidRDefault="002D0989">
            <w:pPr>
              <w:pStyle w:val="TableParagraph"/>
              <w:rPr>
                <w:b/>
                <w:sz w:val="24"/>
              </w:rPr>
            </w:pPr>
            <w:r>
              <w:rPr>
                <w:b/>
                <w:sz w:val="24"/>
              </w:rPr>
              <w:t>AMSTERDAM – VOLENDAM – ZAANSE SCHANS – AMSTERDAM (BLD)</w:t>
            </w:r>
          </w:p>
          <w:p w:rsidR="00C2448E" w:rsidRDefault="002D0989">
            <w:pPr>
              <w:pStyle w:val="TableParagraph"/>
              <w:spacing w:line="271" w:lineRule="exact"/>
              <w:rPr>
                <w:sz w:val="24"/>
              </w:rPr>
            </w:pPr>
            <w:r>
              <w:rPr>
                <w:sz w:val="24"/>
              </w:rPr>
              <w:t>07.00 – 08.00 breakfast</w:t>
            </w:r>
          </w:p>
          <w:p w:rsidR="00C2448E" w:rsidRDefault="002D0989">
            <w:pPr>
              <w:pStyle w:val="TableParagraph"/>
              <w:ind w:left="947"/>
              <w:rPr>
                <w:sz w:val="24"/>
              </w:rPr>
            </w:pPr>
            <w:r>
              <w:rPr>
                <w:sz w:val="24"/>
              </w:rPr>
              <w:t>08.30 Start coach</w:t>
            </w:r>
          </w:p>
          <w:p w:rsidR="00C2448E" w:rsidRDefault="002D0989">
            <w:pPr>
              <w:pStyle w:val="TableParagraph"/>
              <w:spacing w:line="275" w:lineRule="exact"/>
              <w:rPr>
                <w:sz w:val="24"/>
              </w:rPr>
            </w:pPr>
            <w:r>
              <w:rPr>
                <w:sz w:val="24"/>
              </w:rPr>
              <w:t>08.30 – 12.30 Visit cheese Factor</w:t>
            </w:r>
            <w:r>
              <w:rPr>
                <w:sz w:val="24"/>
              </w:rPr>
              <w:t xml:space="preserve">y, Clog Factory, </w:t>
            </w:r>
            <w:proofErr w:type="spellStart"/>
            <w:r>
              <w:rPr>
                <w:sz w:val="24"/>
              </w:rPr>
              <w:t>Volendam</w:t>
            </w:r>
            <w:proofErr w:type="spellEnd"/>
          </w:p>
          <w:p w:rsidR="00C2448E" w:rsidRDefault="002D0989">
            <w:pPr>
              <w:pStyle w:val="TableParagraph"/>
              <w:spacing w:line="275" w:lineRule="exact"/>
              <w:rPr>
                <w:sz w:val="24"/>
              </w:rPr>
            </w:pPr>
            <w:r>
              <w:rPr>
                <w:sz w:val="24"/>
              </w:rPr>
              <w:t xml:space="preserve">13.00 – 14.00 Lunch at </w:t>
            </w:r>
            <w:r>
              <w:rPr>
                <w:b/>
                <w:color w:val="E26C09"/>
                <w:sz w:val="24"/>
              </w:rPr>
              <w:t xml:space="preserve">Local </w:t>
            </w:r>
            <w:r>
              <w:rPr>
                <w:sz w:val="24"/>
              </w:rPr>
              <w:t>restaurant</w:t>
            </w:r>
          </w:p>
          <w:p w:rsidR="00C2448E" w:rsidRDefault="002D0989">
            <w:pPr>
              <w:pStyle w:val="TableParagraph"/>
              <w:rPr>
                <w:sz w:val="24"/>
              </w:rPr>
            </w:pPr>
            <w:r>
              <w:rPr>
                <w:sz w:val="24"/>
              </w:rPr>
              <w:t xml:space="preserve">14.00 – 14.30 Transfer to </w:t>
            </w:r>
            <w:proofErr w:type="spellStart"/>
            <w:r>
              <w:rPr>
                <w:sz w:val="24"/>
              </w:rPr>
              <w:t>Zaanse</w:t>
            </w:r>
            <w:proofErr w:type="spellEnd"/>
            <w:r>
              <w:rPr>
                <w:sz w:val="24"/>
              </w:rPr>
              <w:t xml:space="preserve"> </w:t>
            </w:r>
            <w:proofErr w:type="spellStart"/>
            <w:r>
              <w:rPr>
                <w:sz w:val="24"/>
              </w:rPr>
              <w:t>Schans</w:t>
            </w:r>
            <w:proofErr w:type="spellEnd"/>
          </w:p>
          <w:p w:rsidR="00C2448E" w:rsidRDefault="002D0989">
            <w:pPr>
              <w:pStyle w:val="TableParagraph"/>
              <w:rPr>
                <w:sz w:val="24"/>
              </w:rPr>
            </w:pPr>
            <w:r>
              <w:rPr>
                <w:sz w:val="24"/>
              </w:rPr>
              <w:t xml:space="preserve">14.30 – 15.00 </w:t>
            </w:r>
            <w:proofErr w:type="spellStart"/>
            <w:r>
              <w:rPr>
                <w:sz w:val="24"/>
              </w:rPr>
              <w:t>Photostop</w:t>
            </w:r>
            <w:proofErr w:type="spellEnd"/>
            <w:r>
              <w:rPr>
                <w:sz w:val="24"/>
              </w:rPr>
              <w:t xml:space="preserve"> </w:t>
            </w:r>
            <w:proofErr w:type="spellStart"/>
            <w:r>
              <w:rPr>
                <w:sz w:val="24"/>
              </w:rPr>
              <w:t>Zaanse</w:t>
            </w:r>
            <w:proofErr w:type="spellEnd"/>
            <w:r>
              <w:rPr>
                <w:sz w:val="24"/>
              </w:rPr>
              <w:t xml:space="preserve"> </w:t>
            </w:r>
            <w:proofErr w:type="spellStart"/>
            <w:r>
              <w:rPr>
                <w:sz w:val="24"/>
              </w:rPr>
              <w:t>Schans</w:t>
            </w:r>
            <w:proofErr w:type="spellEnd"/>
          </w:p>
          <w:p w:rsidR="00C2448E" w:rsidRDefault="002D0989">
            <w:pPr>
              <w:pStyle w:val="TableParagraph"/>
              <w:rPr>
                <w:sz w:val="24"/>
              </w:rPr>
            </w:pPr>
            <w:r>
              <w:rPr>
                <w:sz w:val="24"/>
              </w:rPr>
              <w:t>15.00 – 15.30 Transfer to</w:t>
            </w:r>
            <w:r>
              <w:rPr>
                <w:spacing w:val="-33"/>
                <w:sz w:val="24"/>
              </w:rPr>
              <w:t xml:space="preserve"> </w:t>
            </w:r>
            <w:r>
              <w:rPr>
                <w:sz w:val="24"/>
              </w:rPr>
              <w:t>Amsterdam</w:t>
            </w:r>
          </w:p>
          <w:p w:rsidR="00C2448E" w:rsidRDefault="002D0989">
            <w:pPr>
              <w:pStyle w:val="TableParagraph"/>
              <w:rPr>
                <w:sz w:val="24"/>
              </w:rPr>
            </w:pPr>
            <w:r>
              <w:rPr>
                <w:sz w:val="24"/>
              </w:rPr>
              <w:t xml:space="preserve">15.30 – 18.30 </w:t>
            </w:r>
            <w:r>
              <w:rPr>
                <w:spacing w:val="-3"/>
                <w:sz w:val="24"/>
              </w:rPr>
              <w:t xml:space="preserve">Visit </w:t>
            </w:r>
            <w:r>
              <w:rPr>
                <w:sz w:val="24"/>
              </w:rPr>
              <w:t xml:space="preserve">diamond </w:t>
            </w:r>
            <w:r>
              <w:rPr>
                <w:spacing w:val="-3"/>
                <w:sz w:val="24"/>
              </w:rPr>
              <w:t>Factory,</w:t>
            </w:r>
          </w:p>
          <w:p w:rsidR="00C2448E" w:rsidRDefault="002D0989">
            <w:pPr>
              <w:pStyle w:val="TableParagraph"/>
              <w:tabs>
                <w:tab w:val="left" w:pos="3259"/>
              </w:tabs>
              <w:ind w:left="1548"/>
              <w:rPr>
                <w:sz w:val="24"/>
              </w:rPr>
            </w:pPr>
            <w:r>
              <w:rPr>
                <w:sz w:val="24"/>
              </w:rPr>
              <w:t>Join cruise</w:t>
            </w:r>
            <w:r>
              <w:rPr>
                <w:spacing w:val="-2"/>
                <w:sz w:val="24"/>
              </w:rPr>
              <w:t xml:space="preserve"> </w:t>
            </w:r>
            <w:r>
              <w:rPr>
                <w:sz w:val="24"/>
              </w:rPr>
              <w:t>1</w:t>
            </w:r>
            <w:r>
              <w:rPr>
                <w:spacing w:val="-1"/>
                <w:sz w:val="24"/>
              </w:rPr>
              <w:t xml:space="preserve"> </w:t>
            </w:r>
            <w:proofErr w:type="spellStart"/>
            <w:r>
              <w:rPr>
                <w:sz w:val="24"/>
              </w:rPr>
              <w:t>hr</w:t>
            </w:r>
            <w:proofErr w:type="spellEnd"/>
            <w:r>
              <w:rPr>
                <w:sz w:val="24"/>
              </w:rPr>
              <w:tab/>
            </w:r>
            <w:r>
              <w:rPr>
                <w:sz w:val="24"/>
                <w:shd w:val="clear" w:color="auto" w:fill="00FFFF"/>
              </w:rPr>
              <w:t>(</w:t>
            </w:r>
            <w:proofErr w:type="spellStart"/>
            <w:r>
              <w:rPr>
                <w:sz w:val="24"/>
                <w:shd w:val="clear" w:color="auto" w:fill="00FFFF"/>
              </w:rPr>
              <w:t>ticke</w:t>
            </w:r>
            <w:proofErr w:type="spellEnd"/>
            <w:r>
              <w:rPr>
                <w:sz w:val="24"/>
                <w:shd w:val="clear" w:color="auto" w:fill="00FFFF"/>
              </w:rPr>
              <w:t xml:space="preserve"> not </w:t>
            </w:r>
            <w:r>
              <w:rPr>
                <w:spacing w:val="2"/>
                <w:sz w:val="24"/>
                <w:shd w:val="clear" w:color="auto" w:fill="00FFFF"/>
              </w:rPr>
              <w:t>by</w:t>
            </w:r>
            <w:r>
              <w:rPr>
                <w:spacing w:val="-7"/>
                <w:sz w:val="24"/>
                <w:shd w:val="clear" w:color="auto" w:fill="00FFFF"/>
              </w:rPr>
              <w:t xml:space="preserve"> </w:t>
            </w:r>
            <w:r w:rsidR="00CA3871">
              <w:rPr>
                <w:sz w:val="24"/>
                <w:shd w:val="clear" w:color="auto" w:fill="00FFFF"/>
              </w:rPr>
              <w:t>TRAVEL</w:t>
            </w:r>
            <w:r>
              <w:rPr>
                <w:sz w:val="24"/>
                <w:shd w:val="clear" w:color="auto" w:fill="00FFFF"/>
              </w:rPr>
              <w:t>)</w:t>
            </w:r>
          </w:p>
          <w:p w:rsidR="00C2448E" w:rsidRDefault="002D0989">
            <w:pPr>
              <w:pStyle w:val="TableParagraph"/>
              <w:ind w:left="1548" w:right="207"/>
              <w:rPr>
                <w:sz w:val="24"/>
              </w:rPr>
            </w:pPr>
            <w:proofErr w:type="spellStart"/>
            <w:r>
              <w:rPr>
                <w:sz w:val="24"/>
              </w:rPr>
              <w:t>Photostop</w:t>
            </w:r>
            <w:proofErr w:type="spellEnd"/>
            <w:r>
              <w:rPr>
                <w:sz w:val="24"/>
              </w:rPr>
              <w:t xml:space="preserve">/pass </w:t>
            </w:r>
            <w:proofErr w:type="spellStart"/>
            <w:r>
              <w:rPr>
                <w:sz w:val="24"/>
              </w:rPr>
              <w:t>IAmsterdam</w:t>
            </w:r>
            <w:proofErr w:type="spellEnd"/>
            <w:r>
              <w:rPr>
                <w:sz w:val="24"/>
              </w:rPr>
              <w:t>, Rijksmuseum, Royal Palace Free time at Dam Square</w:t>
            </w:r>
          </w:p>
          <w:p w:rsidR="00C2448E" w:rsidRDefault="002D0989">
            <w:pPr>
              <w:pStyle w:val="TableParagraph"/>
              <w:rPr>
                <w:sz w:val="24"/>
              </w:rPr>
            </w:pPr>
            <w:r>
              <w:rPr>
                <w:sz w:val="24"/>
              </w:rPr>
              <w:t xml:space="preserve">19.00 – 20.00 Dinner at </w:t>
            </w:r>
            <w:r>
              <w:rPr>
                <w:b/>
                <w:sz w:val="24"/>
              </w:rPr>
              <w:t xml:space="preserve">Chinese </w:t>
            </w:r>
            <w:r>
              <w:rPr>
                <w:sz w:val="24"/>
              </w:rPr>
              <w:t>restaurant</w:t>
            </w:r>
          </w:p>
          <w:p w:rsidR="00C2448E" w:rsidRDefault="002D0989">
            <w:pPr>
              <w:pStyle w:val="TableParagraph"/>
              <w:rPr>
                <w:sz w:val="24"/>
              </w:rPr>
            </w:pPr>
            <w:r>
              <w:rPr>
                <w:sz w:val="24"/>
              </w:rPr>
              <w:t>20.00 – 20.30 Transfer to hotel</w:t>
            </w:r>
          </w:p>
        </w:tc>
      </w:tr>
      <w:tr w:rsidR="00C2448E">
        <w:trPr>
          <w:trHeight w:val="2486"/>
        </w:trPr>
        <w:tc>
          <w:tcPr>
            <w:tcW w:w="1407" w:type="dxa"/>
          </w:tcPr>
          <w:p w:rsidR="00C2448E" w:rsidRDefault="002D0989">
            <w:pPr>
              <w:pStyle w:val="TableParagraph"/>
              <w:ind w:right="563"/>
              <w:rPr>
                <w:b/>
                <w:sz w:val="24"/>
              </w:rPr>
            </w:pPr>
            <w:r>
              <w:rPr>
                <w:b/>
                <w:sz w:val="24"/>
              </w:rPr>
              <w:t>DAY 5 05JUN</w:t>
            </w:r>
          </w:p>
        </w:tc>
        <w:tc>
          <w:tcPr>
            <w:tcW w:w="7691" w:type="dxa"/>
          </w:tcPr>
          <w:p w:rsidR="00C2448E" w:rsidRDefault="002D0989">
            <w:pPr>
              <w:pStyle w:val="TableParagraph"/>
              <w:spacing w:line="273" w:lineRule="exact"/>
              <w:rPr>
                <w:b/>
                <w:sz w:val="24"/>
              </w:rPr>
            </w:pPr>
            <w:r>
              <w:rPr>
                <w:b/>
                <w:sz w:val="24"/>
              </w:rPr>
              <w:t xml:space="preserve">AMSTERDAM – </w:t>
            </w:r>
            <w:r>
              <w:rPr>
                <w:b/>
                <w:color w:val="E26C09"/>
                <w:sz w:val="24"/>
              </w:rPr>
              <w:t xml:space="preserve">210KM </w:t>
            </w:r>
            <w:r>
              <w:rPr>
                <w:b/>
                <w:sz w:val="24"/>
              </w:rPr>
              <w:t xml:space="preserve">– BRUSSELS – </w:t>
            </w:r>
            <w:r>
              <w:rPr>
                <w:b/>
                <w:color w:val="E26C09"/>
                <w:sz w:val="24"/>
              </w:rPr>
              <w:t xml:space="preserve">313KM </w:t>
            </w:r>
            <w:r>
              <w:rPr>
                <w:b/>
                <w:sz w:val="24"/>
              </w:rPr>
              <w:t>– PARIS (BLD)</w:t>
            </w:r>
          </w:p>
          <w:p w:rsidR="00C2448E" w:rsidRDefault="002D0989">
            <w:pPr>
              <w:pStyle w:val="TableParagraph"/>
              <w:spacing w:line="274" w:lineRule="exact"/>
              <w:rPr>
                <w:sz w:val="24"/>
              </w:rPr>
            </w:pPr>
            <w:r>
              <w:rPr>
                <w:sz w:val="24"/>
              </w:rPr>
              <w:t>07.00 – 08.00 Breakfast</w:t>
            </w:r>
          </w:p>
          <w:p w:rsidR="00C2448E" w:rsidRDefault="002D0989">
            <w:pPr>
              <w:pStyle w:val="TableParagraph"/>
              <w:ind w:left="947"/>
              <w:rPr>
                <w:sz w:val="24"/>
              </w:rPr>
            </w:pPr>
            <w:r>
              <w:rPr>
                <w:sz w:val="24"/>
              </w:rPr>
              <w:t>08.30 Start coach</w:t>
            </w:r>
          </w:p>
          <w:p w:rsidR="00C2448E" w:rsidRDefault="002D0989">
            <w:pPr>
              <w:pStyle w:val="TableParagraph"/>
              <w:rPr>
                <w:sz w:val="24"/>
              </w:rPr>
            </w:pPr>
            <w:r>
              <w:rPr>
                <w:sz w:val="24"/>
              </w:rPr>
              <w:t>08.30 – 11.00 Transfer to Brussel</w:t>
            </w:r>
          </w:p>
          <w:p w:rsidR="00C2448E" w:rsidRDefault="002D0989">
            <w:pPr>
              <w:pStyle w:val="TableParagraph"/>
              <w:rPr>
                <w:sz w:val="24"/>
              </w:rPr>
            </w:pPr>
            <w:r>
              <w:rPr>
                <w:sz w:val="24"/>
              </w:rPr>
              <w:t xml:space="preserve">11.00 – 13.00 </w:t>
            </w:r>
            <w:proofErr w:type="spellStart"/>
            <w:r>
              <w:rPr>
                <w:sz w:val="24"/>
              </w:rPr>
              <w:t>Photostop</w:t>
            </w:r>
            <w:proofErr w:type="spellEnd"/>
            <w:r>
              <w:rPr>
                <w:sz w:val="24"/>
              </w:rPr>
              <w:t xml:space="preserve"> Grand Place, </w:t>
            </w:r>
            <w:proofErr w:type="spellStart"/>
            <w:r>
              <w:rPr>
                <w:sz w:val="24"/>
              </w:rPr>
              <w:t>Manekin</w:t>
            </w:r>
            <w:proofErr w:type="spellEnd"/>
            <w:r>
              <w:rPr>
                <w:sz w:val="24"/>
              </w:rPr>
              <w:t xml:space="preserve"> piss, </w:t>
            </w:r>
            <w:proofErr w:type="spellStart"/>
            <w:r>
              <w:rPr>
                <w:sz w:val="24"/>
              </w:rPr>
              <w:t>Atomium</w:t>
            </w:r>
            <w:proofErr w:type="spellEnd"/>
          </w:p>
          <w:p w:rsidR="00C2448E" w:rsidRDefault="002D0989">
            <w:pPr>
              <w:pStyle w:val="TableParagraph"/>
              <w:spacing w:line="275" w:lineRule="exact"/>
              <w:rPr>
                <w:sz w:val="24"/>
              </w:rPr>
            </w:pPr>
            <w:r>
              <w:rPr>
                <w:sz w:val="24"/>
              </w:rPr>
              <w:t xml:space="preserve">13.00 – 14.00 Lunch at </w:t>
            </w:r>
            <w:r>
              <w:rPr>
                <w:b/>
                <w:sz w:val="24"/>
              </w:rPr>
              <w:t xml:space="preserve">Chinese </w:t>
            </w:r>
            <w:r>
              <w:rPr>
                <w:sz w:val="24"/>
              </w:rPr>
              <w:t>restaurant</w:t>
            </w:r>
          </w:p>
          <w:p w:rsidR="00C2448E" w:rsidRDefault="002D0989">
            <w:pPr>
              <w:pStyle w:val="TableParagraph"/>
              <w:spacing w:line="275" w:lineRule="exact"/>
              <w:rPr>
                <w:sz w:val="24"/>
              </w:rPr>
            </w:pPr>
            <w:r>
              <w:rPr>
                <w:sz w:val="24"/>
              </w:rPr>
              <w:t>14.00 – 18.30 Transfer to Paris</w:t>
            </w:r>
          </w:p>
          <w:p w:rsidR="00C2448E" w:rsidRDefault="002D0989">
            <w:pPr>
              <w:pStyle w:val="TableParagraph"/>
              <w:rPr>
                <w:sz w:val="24"/>
              </w:rPr>
            </w:pPr>
            <w:r>
              <w:rPr>
                <w:sz w:val="24"/>
              </w:rPr>
              <w:t xml:space="preserve">18.30 – 19.30 Dinner at </w:t>
            </w:r>
            <w:r>
              <w:rPr>
                <w:b/>
                <w:color w:val="E26C09"/>
                <w:sz w:val="24"/>
              </w:rPr>
              <w:t xml:space="preserve">Thai </w:t>
            </w:r>
            <w:r>
              <w:rPr>
                <w:sz w:val="24"/>
              </w:rPr>
              <w:t>Restaurant</w:t>
            </w:r>
          </w:p>
          <w:p w:rsidR="00C2448E" w:rsidRDefault="002D0989">
            <w:pPr>
              <w:pStyle w:val="TableParagraph"/>
              <w:spacing w:line="266" w:lineRule="exact"/>
              <w:rPr>
                <w:sz w:val="24"/>
              </w:rPr>
            </w:pPr>
            <w:r>
              <w:rPr>
                <w:sz w:val="24"/>
              </w:rPr>
              <w:t>19.30 – 20.30 Transfer to hotel</w:t>
            </w:r>
          </w:p>
        </w:tc>
      </w:tr>
    </w:tbl>
    <w:p w:rsidR="00C2448E" w:rsidRDefault="00C2448E">
      <w:pPr>
        <w:spacing w:line="266" w:lineRule="exact"/>
        <w:rPr>
          <w:sz w:val="24"/>
        </w:rPr>
        <w:sectPr w:rsidR="00C2448E">
          <w:pgSz w:w="11910" w:h="16840"/>
          <w:pgMar w:top="2120" w:right="1000" w:bottom="280" w:left="980" w:header="1020" w:footer="0" w:gutter="0"/>
          <w:cols w:space="720"/>
        </w:sectPr>
      </w:pPr>
    </w:p>
    <w:p w:rsidR="00C2448E" w:rsidRDefault="00C2448E">
      <w:pPr>
        <w:pStyle w:val="BodyText"/>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91"/>
      </w:tblGrid>
      <w:tr w:rsidR="00C2448E">
        <w:trPr>
          <w:trHeight w:val="762"/>
        </w:trPr>
        <w:tc>
          <w:tcPr>
            <w:tcW w:w="1407" w:type="dxa"/>
          </w:tcPr>
          <w:p w:rsidR="00C2448E" w:rsidRDefault="00C2448E">
            <w:pPr>
              <w:pStyle w:val="TableParagraph"/>
              <w:ind w:left="0"/>
              <w:rPr>
                <w:sz w:val="24"/>
              </w:rPr>
            </w:pPr>
          </w:p>
        </w:tc>
        <w:tc>
          <w:tcPr>
            <w:tcW w:w="7691" w:type="dxa"/>
          </w:tcPr>
          <w:p w:rsidR="00C2448E" w:rsidRDefault="00C2448E">
            <w:pPr>
              <w:pStyle w:val="TableParagraph"/>
              <w:ind w:left="0"/>
              <w:rPr>
                <w:sz w:val="24"/>
              </w:rPr>
            </w:pPr>
          </w:p>
        </w:tc>
      </w:tr>
      <w:tr w:rsidR="00C2448E">
        <w:trPr>
          <w:trHeight w:val="2760"/>
        </w:trPr>
        <w:tc>
          <w:tcPr>
            <w:tcW w:w="1407" w:type="dxa"/>
          </w:tcPr>
          <w:p w:rsidR="00C2448E" w:rsidRDefault="002D0989">
            <w:pPr>
              <w:pStyle w:val="TableParagraph"/>
              <w:ind w:right="563"/>
              <w:rPr>
                <w:b/>
                <w:sz w:val="24"/>
              </w:rPr>
            </w:pPr>
            <w:r>
              <w:rPr>
                <w:b/>
                <w:sz w:val="24"/>
              </w:rPr>
              <w:t>DAY 6 06JUN</w:t>
            </w:r>
          </w:p>
        </w:tc>
        <w:tc>
          <w:tcPr>
            <w:tcW w:w="7691" w:type="dxa"/>
          </w:tcPr>
          <w:p w:rsidR="00C2448E" w:rsidRDefault="002D0989">
            <w:pPr>
              <w:pStyle w:val="TableParagraph"/>
              <w:spacing w:line="270" w:lineRule="exact"/>
              <w:rPr>
                <w:b/>
                <w:sz w:val="24"/>
              </w:rPr>
            </w:pPr>
            <w:r>
              <w:rPr>
                <w:b/>
                <w:sz w:val="24"/>
              </w:rPr>
              <w:t>PARIS (BLD)</w:t>
            </w:r>
          </w:p>
          <w:p w:rsidR="00C2448E" w:rsidRDefault="002D0989">
            <w:pPr>
              <w:pStyle w:val="TableParagraph"/>
              <w:spacing w:line="274" w:lineRule="exact"/>
              <w:rPr>
                <w:sz w:val="24"/>
              </w:rPr>
            </w:pPr>
            <w:r>
              <w:rPr>
                <w:sz w:val="24"/>
              </w:rPr>
              <w:t>07.00 – 08.00 Breakfast</w:t>
            </w:r>
          </w:p>
          <w:p w:rsidR="00C2448E" w:rsidRDefault="002D0989">
            <w:pPr>
              <w:pStyle w:val="TableParagraph"/>
              <w:ind w:left="947"/>
              <w:rPr>
                <w:sz w:val="24"/>
              </w:rPr>
            </w:pPr>
            <w:r>
              <w:rPr>
                <w:sz w:val="24"/>
              </w:rPr>
              <w:t>08.30 Start coach</w:t>
            </w:r>
          </w:p>
          <w:p w:rsidR="00C2448E" w:rsidRDefault="002D0989">
            <w:pPr>
              <w:pStyle w:val="TableParagraph"/>
              <w:ind w:left="1548" w:hanging="1441"/>
              <w:rPr>
                <w:sz w:val="24"/>
              </w:rPr>
            </w:pPr>
            <w:r>
              <w:rPr>
                <w:sz w:val="24"/>
              </w:rPr>
              <w:t xml:space="preserve">08.30 – 12.30 </w:t>
            </w:r>
            <w:proofErr w:type="spellStart"/>
            <w:r>
              <w:rPr>
                <w:sz w:val="24"/>
              </w:rPr>
              <w:t>Photostop</w:t>
            </w:r>
            <w:proofErr w:type="spellEnd"/>
            <w:r>
              <w:rPr>
                <w:sz w:val="24"/>
              </w:rPr>
              <w:t xml:space="preserve"> </w:t>
            </w:r>
            <w:proofErr w:type="spellStart"/>
            <w:r>
              <w:rPr>
                <w:sz w:val="24"/>
              </w:rPr>
              <w:t>Effiel</w:t>
            </w:r>
            <w:proofErr w:type="spellEnd"/>
            <w:r>
              <w:rPr>
                <w:sz w:val="24"/>
              </w:rPr>
              <w:t xml:space="preserve"> </w:t>
            </w:r>
            <w:proofErr w:type="spellStart"/>
            <w:proofErr w:type="gramStart"/>
            <w:r>
              <w:rPr>
                <w:sz w:val="24"/>
              </w:rPr>
              <w:t>Tower,Arch</w:t>
            </w:r>
            <w:proofErr w:type="spellEnd"/>
            <w:proofErr w:type="gramEnd"/>
            <w:r>
              <w:rPr>
                <w:sz w:val="24"/>
              </w:rPr>
              <w:t xml:space="preserve"> de triumph, Place </w:t>
            </w:r>
            <w:proofErr w:type="spellStart"/>
            <w:r>
              <w:rPr>
                <w:sz w:val="24"/>
              </w:rPr>
              <w:t>Dela</w:t>
            </w:r>
            <w:proofErr w:type="spellEnd"/>
            <w:r>
              <w:rPr>
                <w:sz w:val="24"/>
              </w:rPr>
              <w:t xml:space="preserve"> Concorde, Champ Elysees, </w:t>
            </w:r>
            <w:proofErr w:type="spellStart"/>
            <w:r>
              <w:rPr>
                <w:sz w:val="24"/>
              </w:rPr>
              <w:t>Notredame</w:t>
            </w:r>
            <w:proofErr w:type="spellEnd"/>
            <w:r>
              <w:rPr>
                <w:sz w:val="24"/>
              </w:rPr>
              <w:t xml:space="preserve">, </w:t>
            </w:r>
            <w:proofErr w:type="spellStart"/>
            <w:r>
              <w:rPr>
                <w:sz w:val="24"/>
              </w:rPr>
              <w:t>Lovre</w:t>
            </w:r>
            <w:proofErr w:type="spellEnd"/>
          </w:p>
          <w:p w:rsidR="00C2448E" w:rsidRDefault="002D0989">
            <w:pPr>
              <w:pStyle w:val="TableParagraph"/>
              <w:rPr>
                <w:sz w:val="24"/>
              </w:rPr>
            </w:pPr>
            <w:r>
              <w:rPr>
                <w:sz w:val="24"/>
              </w:rPr>
              <w:t xml:space="preserve">13.00 – 14.00 Lunch at </w:t>
            </w:r>
            <w:r>
              <w:rPr>
                <w:b/>
                <w:sz w:val="24"/>
              </w:rPr>
              <w:t xml:space="preserve">Chinese </w:t>
            </w:r>
            <w:r>
              <w:rPr>
                <w:sz w:val="24"/>
              </w:rPr>
              <w:t>restaurant</w:t>
            </w:r>
          </w:p>
          <w:p w:rsidR="00C2448E" w:rsidRDefault="002D0989">
            <w:pPr>
              <w:pStyle w:val="TableParagraph"/>
              <w:rPr>
                <w:sz w:val="24"/>
              </w:rPr>
            </w:pPr>
            <w:r>
              <w:rPr>
                <w:sz w:val="24"/>
              </w:rPr>
              <w:t xml:space="preserve">14.00 – 17.30 Shopping at La </w:t>
            </w:r>
            <w:proofErr w:type="spellStart"/>
            <w:r>
              <w:rPr>
                <w:sz w:val="24"/>
              </w:rPr>
              <w:t>Fayete</w:t>
            </w:r>
            <w:proofErr w:type="spellEnd"/>
          </w:p>
          <w:p w:rsidR="00C2448E" w:rsidRDefault="002D0989">
            <w:pPr>
              <w:pStyle w:val="TableParagraph"/>
              <w:rPr>
                <w:sz w:val="24"/>
              </w:rPr>
            </w:pPr>
            <w:r>
              <w:rPr>
                <w:sz w:val="24"/>
              </w:rPr>
              <w:t xml:space="preserve">18.00 – 19.00 Dinner at </w:t>
            </w:r>
            <w:r>
              <w:rPr>
                <w:b/>
                <w:color w:val="E26C09"/>
                <w:sz w:val="24"/>
              </w:rPr>
              <w:t xml:space="preserve">Indonesia </w:t>
            </w:r>
            <w:r>
              <w:rPr>
                <w:sz w:val="24"/>
              </w:rPr>
              <w:t>restaurant</w:t>
            </w:r>
          </w:p>
          <w:p w:rsidR="00C2448E" w:rsidRDefault="002D0989">
            <w:pPr>
              <w:pStyle w:val="TableParagraph"/>
              <w:rPr>
                <w:sz w:val="24"/>
              </w:rPr>
            </w:pPr>
            <w:r>
              <w:rPr>
                <w:sz w:val="24"/>
              </w:rPr>
              <w:t>19.00 – 19.30 Transfer to hotel</w:t>
            </w:r>
          </w:p>
        </w:tc>
      </w:tr>
      <w:tr w:rsidR="00C2448E">
        <w:trPr>
          <w:trHeight w:val="2486"/>
        </w:trPr>
        <w:tc>
          <w:tcPr>
            <w:tcW w:w="1407" w:type="dxa"/>
          </w:tcPr>
          <w:p w:rsidR="00C2448E" w:rsidRDefault="002D0989">
            <w:pPr>
              <w:pStyle w:val="TableParagraph"/>
              <w:ind w:right="563"/>
              <w:rPr>
                <w:b/>
                <w:sz w:val="24"/>
              </w:rPr>
            </w:pPr>
            <w:r>
              <w:rPr>
                <w:b/>
                <w:sz w:val="24"/>
              </w:rPr>
              <w:t>DAY 7 07JUN</w:t>
            </w:r>
          </w:p>
        </w:tc>
        <w:tc>
          <w:tcPr>
            <w:tcW w:w="7691" w:type="dxa"/>
          </w:tcPr>
          <w:p w:rsidR="00C2448E" w:rsidRDefault="002D0989">
            <w:pPr>
              <w:pStyle w:val="TableParagraph"/>
              <w:spacing w:line="273" w:lineRule="exact"/>
              <w:rPr>
                <w:b/>
                <w:sz w:val="24"/>
              </w:rPr>
            </w:pPr>
            <w:r>
              <w:rPr>
                <w:b/>
                <w:sz w:val="24"/>
              </w:rPr>
              <w:t>PARIS – MARNE LA VALLE – AIRPORT (B)</w:t>
            </w:r>
          </w:p>
          <w:p w:rsidR="00C2448E" w:rsidRDefault="002D0989">
            <w:pPr>
              <w:pStyle w:val="TableParagraph"/>
              <w:spacing w:line="274" w:lineRule="exact"/>
              <w:rPr>
                <w:sz w:val="24"/>
              </w:rPr>
            </w:pPr>
            <w:r>
              <w:rPr>
                <w:sz w:val="24"/>
              </w:rPr>
              <w:t>07.00 – 08.00 Breakfast</w:t>
            </w:r>
          </w:p>
          <w:p w:rsidR="00C2448E" w:rsidRDefault="002D0989">
            <w:pPr>
              <w:pStyle w:val="TableParagraph"/>
              <w:ind w:left="947"/>
              <w:rPr>
                <w:sz w:val="24"/>
              </w:rPr>
            </w:pPr>
            <w:r>
              <w:rPr>
                <w:sz w:val="24"/>
              </w:rPr>
              <w:t>09.00 Start coach</w:t>
            </w:r>
          </w:p>
          <w:p w:rsidR="00C2448E" w:rsidRDefault="002D0989">
            <w:pPr>
              <w:pStyle w:val="TableParagraph"/>
              <w:rPr>
                <w:sz w:val="24"/>
              </w:rPr>
            </w:pPr>
            <w:r>
              <w:rPr>
                <w:sz w:val="24"/>
              </w:rPr>
              <w:t>09.00 – 10.00 Transfer to Marne La Valle</w:t>
            </w:r>
          </w:p>
          <w:p w:rsidR="00C2448E" w:rsidRDefault="002D0989">
            <w:pPr>
              <w:pStyle w:val="TableParagraph"/>
              <w:rPr>
                <w:sz w:val="24"/>
              </w:rPr>
            </w:pPr>
            <w:r>
              <w:rPr>
                <w:sz w:val="24"/>
              </w:rPr>
              <w:t xml:space="preserve">10.00 – 16.00 Free time </w:t>
            </w:r>
            <w:r>
              <w:rPr>
                <w:sz w:val="24"/>
                <w:shd w:val="clear" w:color="auto" w:fill="00FFFF"/>
              </w:rPr>
              <w:t>(lunch on own arrangement)</w:t>
            </w:r>
          </w:p>
          <w:p w:rsidR="00C2448E" w:rsidRDefault="002D0989">
            <w:pPr>
              <w:pStyle w:val="TableParagraph"/>
              <w:rPr>
                <w:sz w:val="24"/>
              </w:rPr>
            </w:pPr>
            <w:r>
              <w:rPr>
                <w:sz w:val="24"/>
              </w:rPr>
              <w:t>16.00 – 17.00 Transfer to Airport</w:t>
            </w:r>
          </w:p>
          <w:p w:rsidR="00C2448E" w:rsidRDefault="00C2448E">
            <w:pPr>
              <w:pStyle w:val="TableParagraph"/>
              <w:spacing w:before="9"/>
              <w:ind w:left="0"/>
              <w:rPr>
                <w:sz w:val="23"/>
              </w:rPr>
            </w:pPr>
          </w:p>
          <w:p w:rsidR="00C2448E" w:rsidRDefault="002D0989">
            <w:pPr>
              <w:pStyle w:val="TableParagraph"/>
              <w:rPr>
                <w:sz w:val="24"/>
              </w:rPr>
            </w:pPr>
            <w:r>
              <w:rPr>
                <w:sz w:val="24"/>
              </w:rPr>
              <w:t xml:space="preserve">Flight : </w:t>
            </w:r>
            <w:proofErr w:type="spellStart"/>
            <w:r>
              <w:rPr>
                <w:sz w:val="24"/>
              </w:rPr>
              <w:t>tba</w:t>
            </w:r>
            <w:proofErr w:type="spellEnd"/>
          </w:p>
        </w:tc>
      </w:tr>
    </w:tbl>
    <w:p w:rsidR="00C2448E" w:rsidRDefault="00C2448E">
      <w:pPr>
        <w:pStyle w:val="BodyText"/>
        <w:spacing w:before="5"/>
        <w:rPr>
          <w:sz w:val="15"/>
        </w:rPr>
      </w:pPr>
    </w:p>
    <w:p w:rsidR="00C2448E" w:rsidRDefault="002D0989">
      <w:pPr>
        <w:pStyle w:val="BodyText"/>
        <w:spacing w:before="90"/>
        <w:ind w:left="152" w:right="247"/>
      </w:pPr>
      <w:r>
        <w:t xml:space="preserve">The quotation is valid for 3 days to confirm the </w:t>
      </w:r>
      <w:proofErr w:type="gramStart"/>
      <w:r>
        <w:t>price,</w:t>
      </w:r>
      <w:proofErr w:type="gramEnd"/>
      <w:r>
        <w:t xml:space="preserve"> our company reserves the final interpretation to this offer</w:t>
      </w:r>
    </w:p>
    <w:p w:rsidR="00C2448E" w:rsidRDefault="00C2448E">
      <w:pPr>
        <w:pStyle w:val="BodyText"/>
        <w:spacing w:before="5"/>
      </w:pPr>
    </w:p>
    <w:p w:rsidR="00C2448E" w:rsidRDefault="002D0989">
      <w:pPr>
        <w:pStyle w:val="Heading1"/>
      </w:pPr>
      <w:r>
        <w:t>Disclaimer:</w:t>
      </w:r>
    </w:p>
    <w:p w:rsidR="00C2448E" w:rsidRDefault="002D0989">
      <w:pPr>
        <w:pStyle w:val="ListParagraph"/>
        <w:numPr>
          <w:ilvl w:val="0"/>
          <w:numId w:val="2"/>
        </w:numPr>
        <w:tabs>
          <w:tab w:val="left" w:pos="379"/>
        </w:tabs>
        <w:ind w:right="292" w:hanging="421"/>
        <w:rPr>
          <w:sz w:val="24"/>
        </w:rPr>
      </w:pPr>
      <w:r>
        <w:rPr>
          <w:sz w:val="24"/>
        </w:rPr>
        <w:t xml:space="preserve">According to the European Community </w:t>
      </w:r>
      <w:r>
        <w:rPr>
          <w:spacing w:val="-4"/>
          <w:sz w:val="24"/>
        </w:rPr>
        <w:t xml:space="preserve">law, </w:t>
      </w:r>
      <w:r>
        <w:rPr>
          <w:sz w:val="24"/>
        </w:rPr>
        <w:t>the passenger operation driver of normal working hours to 10 hours/day (including dining rest time etc.), more than 10 hours to pay overtime payment, the driver under the premise of voluntary overtime shall not exce</w:t>
      </w:r>
      <w:r>
        <w:rPr>
          <w:sz w:val="24"/>
        </w:rPr>
        <w:t>ed 2 hours/day, in case of special circumstances, there are 2 days a week to work overtime not more than 4</w:t>
      </w:r>
      <w:r>
        <w:rPr>
          <w:spacing w:val="-15"/>
          <w:sz w:val="24"/>
        </w:rPr>
        <w:t xml:space="preserve"> </w:t>
      </w:r>
      <w:r>
        <w:rPr>
          <w:sz w:val="24"/>
        </w:rPr>
        <w:t>hours (expenses incurred the company guide work overtime work overtime and the fare, oil fee shall be borne by the members themselves</w:t>
      </w:r>
      <w:r>
        <w:rPr>
          <w:spacing w:val="-6"/>
          <w:sz w:val="24"/>
        </w:rPr>
        <w:t xml:space="preserve"> </w:t>
      </w:r>
      <w:r>
        <w:rPr>
          <w:sz w:val="24"/>
        </w:rPr>
        <w:t>etc.)</w:t>
      </w:r>
    </w:p>
    <w:p w:rsidR="00C2448E" w:rsidRDefault="002D0989">
      <w:pPr>
        <w:pStyle w:val="ListParagraph"/>
        <w:numPr>
          <w:ilvl w:val="1"/>
          <w:numId w:val="2"/>
        </w:numPr>
        <w:tabs>
          <w:tab w:val="left" w:pos="771"/>
        </w:tabs>
        <w:ind w:left="770" w:hanging="181"/>
        <w:rPr>
          <w:sz w:val="24"/>
        </w:rPr>
      </w:pPr>
      <w:r>
        <w:rPr>
          <w:sz w:val="24"/>
        </w:rPr>
        <w:t>drivers d</w:t>
      </w:r>
      <w:r>
        <w:rPr>
          <w:sz w:val="24"/>
        </w:rPr>
        <w:t>riving time shall not be more than nine hours every</w:t>
      </w:r>
      <w:r>
        <w:rPr>
          <w:spacing w:val="-9"/>
          <w:sz w:val="24"/>
        </w:rPr>
        <w:t xml:space="preserve"> </w:t>
      </w:r>
      <w:r>
        <w:rPr>
          <w:sz w:val="24"/>
        </w:rPr>
        <w:t>day</w:t>
      </w:r>
    </w:p>
    <w:p w:rsidR="00C2448E" w:rsidRDefault="002D0989">
      <w:pPr>
        <w:pStyle w:val="ListParagraph"/>
        <w:numPr>
          <w:ilvl w:val="1"/>
          <w:numId w:val="2"/>
        </w:numPr>
        <w:tabs>
          <w:tab w:val="left" w:pos="771"/>
        </w:tabs>
        <w:ind w:right="378" w:hanging="202"/>
        <w:rPr>
          <w:sz w:val="24"/>
        </w:rPr>
      </w:pPr>
      <w:r>
        <w:rPr>
          <w:sz w:val="24"/>
        </w:rPr>
        <w:t>driver to ensure continuous 12 hours a day of rest time, two times a week can be reduced to 10 hours of rest</w:t>
      </w:r>
      <w:r>
        <w:rPr>
          <w:spacing w:val="-1"/>
          <w:sz w:val="24"/>
        </w:rPr>
        <w:t xml:space="preserve"> </w:t>
      </w:r>
      <w:r>
        <w:rPr>
          <w:sz w:val="24"/>
        </w:rPr>
        <w:t>time</w:t>
      </w:r>
    </w:p>
    <w:p w:rsidR="00C2448E" w:rsidRDefault="002D0989">
      <w:pPr>
        <w:pStyle w:val="ListParagraph"/>
        <w:numPr>
          <w:ilvl w:val="1"/>
          <w:numId w:val="2"/>
        </w:numPr>
        <w:tabs>
          <w:tab w:val="left" w:pos="759"/>
        </w:tabs>
        <w:spacing w:line="275" w:lineRule="exact"/>
        <w:ind w:left="758" w:hanging="181"/>
        <w:rPr>
          <w:sz w:val="24"/>
        </w:rPr>
      </w:pPr>
      <w:r>
        <w:rPr>
          <w:sz w:val="24"/>
        </w:rPr>
        <w:t xml:space="preserve">every driver work six days in a </w:t>
      </w:r>
      <w:r>
        <w:rPr>
          <w:spacing w:val="-4"/>
          <w:sz w:val="24"/>
        </w:rPr>
        <w:t xml:space="preserve">row, </w:t>
      </w:r>
      <w:r>
        <w:rPr>
          <w:sz w:val="24"/>
        </w:rPr>
        <w:t>to rest for 24</w:t>
      </w:r>
      <w:r>
        <w:rPr>
          <w:spacing w:val="-1"/>
          <w:sz w:val="24"/>
        </w:rPr>
        <w:t xml:space="preserve"> </w:t>
      </w:r>
      <w:r>
        <w:rPr>
          <w:sz w:val="24"/>
        </w:rPr>
        <w:t>hours</w:t>
      </w:r>
    </w:p>
    <w:p w:rsidR="00C2448E" w:rsidRDefault="002D0989">
      <w:pPr>
        <w:pStyle w:val="ListParagraph"/>
        <w:numPr>
          <w:ilvl w:val="1"/>
          <w:numId w:val="2"/>
        </w:numPr>
        <w:tabs>
          <w:tab w:val="left" w:pos="747"/>
        </w:tabs>
        <w:spacing w:line="275" w:lineRule="exact"/>
        <w:ind w:left="746" w:hanging="181"/>
        <w:rPr>
          <w:sz w:val="24"/>
        </w:rPr>
      </w:pPr>
      <w:r>
        <w:rPr>
          <w:sz w:val="24"/>
        </w:rPr>
        <w:t>drivers are definitely not allowed to work in France more than 12</w:t>
      </w:r>
      <w:r>
        <w:rPr>
          <w:spacing w:val="-9"/>
          <w:sz w:val="24"/>
        </w:rPr>
        <w:t xml:space="preserve"> </w:t>
      </w:r>
      <w:r>
        <w:rPr>
          <w:sz w:val="24"/>
        </w:rPr>
        <w:t>hours</w:t>
      </w:r>
    </w:p>
    <w:p w:rsidR="00C2448E" w:rsidRDefault="00C2448E">
      <w:pPr>
        <w:pStyle w:val="BodyText"/>
        <w:spacing w:before="10"/>
        <w:rPr>
          <w:sz w:val="23"/>
        </w:rPr>
      </w:pPr>
    </w:p>
    <w:p w:rsidR="00C2448E" w:rsidRDefault="002D0989">
      <w:pPr>
        <w:pStyle w:val="BodyText"/>
        <w:ind w:left="152" w:right="147"/>
      </w:pPr>
      <w:r>
        <w:t>If it is not in accordance with the above laws and regulations and will likely cause: police detained vehicle check drivers work time schedule delays caused; Overtime work overtime an</w:t>
      </w:r>
      <w:r>
        <w:t>y accident caused by the insurance company will not be claims; Revocation of the driver and car license; Since April, 2007, don't follow the long-term drivers working time provisions of the leader, the head will be jointly and severally liable</w:t>
      </w:r>
    </w:p>
    <w:p w:rsidR="00C2448E" w:rsidRDefault="00C2448E">
      <w:pPr>
        <w:sectPr w:rsidR="00C2448E">
          <w:pgSz w:w="11910" w:h="16840"/>
          <w:pgMar w:top="2120" w:right="1000" w:bottom="280" w:left="980" w:header="1020" w:footer="0" w:gutter="0"/>
          <w:cols w:space="720"/>
        </w:sectPr>
      </w:pPr>
    </w:p>
    <w:p w:rsidR="00C2448E" w:rsidRDefault="00C2448E">
      <w:pPr>
        <w:pStyle w:val="BodyText"/>
        <w:spacing w:before="6"/>
        <w:rPr>
          <w:sz w:val="15"/>
        </w:rPr>
      </w:pPr>
    </w:p>
    <w:p w:rsidR="00C2448E" w:rsidRDefault="00CA3871">
      <w:pPr>
        <w:pStyle w:val="BodyText"/>
        <w:spacing w:before="90"/>
        <w:ind w:left="152" w:right="220"/>
      </w:pPr>
      <w:r>
        <w:t>TRAVEL</w:t>
      </w:r>
      <w:r w:rsidR="002D0989">
        <w:t xml:space="preserve"> refused to accept any violation of local laws and regulations, unreasonable demands and complaints, schedule delays caused by the violation of the above rules and regulations, such as cost increase by the guest overseas on their</w:t>
      </w:r>
      <w:r w:rsidR="002D0989">
        <w:t xml:space="preserve"> own, the company shall not be held responsible</w:t>
      </w:r>
    </w:p>
    <w:p w:rsidR="00C2448E" w:rsidRDefault="00C2448E">
      <w:pPr>
        <w:pStyle w:val="BodyText"/>
        <w:spacing w:before="11"/>
        <w:rPr>
          <w:sz w:val="23"/>
        </w:rPr>
      </w:pPr>
    </w:p>
    <w:p w:rsidR="00C2448E" w:rsidRDefault="002D0989">
      <w:pPr>
        <w:pStyle w:val="ListParagraph"/>
        <w:numPr>
          <w:ilvl w:val="0"/>
          <w:numId w:val="2"/>
        </w:numPr>
        <w:tabs>
          <w:tab w:val="left" w:pos="379"/>
        </w:tabs>
        <w:ind w:left="366" w:right="196" w:hanging="215"/>
        <w:rPr>
          <w:sz w:val="24"/>
        </w:rPr>
      </w:pPr>
      <w:r>
        <w:rPr>
          <w:sz w:val="24"/>
        </w:rPr>
        <w:t>About the trip outside the chargeable please in adv</w:t>
      </w:r>
      <w:bookmarkStart w:id="0" w:name="_GoBack"/>
      <w:bookmarkEnd w:id="0"/>
      <w:r>
        <w:rPr>
          <w:sz w:val="24"/>
        </w:rPr>
        <w:t>ance with the tour guide to reach an</w:t>
      </w:r>
      <w:r>
        <w:rPr>
          <w:spacing w:val="-18"/>
          <w:sz w:val="24"/>
        </w:rPr>
        <w:t xml:space="preserve"> </w:t>
      </w:r>
      <w:r>
        <w:rPr>
          <w:sz w:val="24"/>
        </w:rPr>
        <w:t xml:space="preserve">agreement on the price ask ticket prices and overtime </w:t>
      </w:r>
      <w:r>
        <w:rPr>
          <w:spacing w:val="-5"/>
          <w:sz w:val="24"/>
        </w:rPr>
        <w:t xml:space="preserve">pay, </w:t>
      </w:r>
      <w:r>
        <w:rPr>
          <w:sz w:val="24"/>
        </w:rPr>
        <w:t>and then choose whether to go, if there is a dispute, the co</w:t>
      </w:r>
      <w:r>
        <w:rPr>
          <w:sz w:val="24"/>
        </w:rPr>
        <w:t>mpany is not responsible for travel outside of the dispute. Stroke confirmed company put an end to the tour guide and driver in scenic spot, also does not allow guests to request the driver guide to change the schedule, schedule confirmed, all of the chang</w:t>
      </w:r>
      <w:r>
        <w:rPr>
          <w:sz w:val="24"/>
        </w:rPr>
        <w:t xml:space="preserve">es (the irresistible reasons such as earthquake, flood, war, </w:t>
      </w:r>
      <w:proofErr w:type="spellStart"/>
      <w:r>
        <w:rPr>
          <w:sz w:val="24"/>
        </w:rPr>
        <w:t>etc</w:t>
      </w:r>
      <w:proofErr w:type="spellEnd"/>
      <w:r>
        <w:rPr>
          <w:sz w:val="24"/>
        </w:rPr>
        <w:t>) are required to pass through the overseas group after group social negotiation. If, in violation of this agreement and driver guide to guests or dispute caused by stroke irresponsible</w:t>
      </w:r>
      <w:r>
        <w:rPr>
          <w:spacing w:val="-11"/>
          <w:sz w:val="24"/>
        </w:rPr>
        <w:t xml:space="preserve"> </w:t>
      </w:r>
      <w:r>
        <w:rPr>
          <w:sz w:val="24"/>
        </w:rPr>
        <w:t>compan</w:t>
      </w:r>
      <w:r>
        <w:rPr>
          <w:sz w:val="24"/>
        </w:rPr>
        <w:t>y.</w:t>
      </w:r>
    </w:p>
    <w:p w:rsidR="00C2448E" w:rsidRDefault="00C2448E">
      <w:pPr>
        <w:pStyle w:val="BodyText"/>
        <w:spacing w:before="1"/>
      </w:pPr>
    </w:p>
    <w:p w:rsidR="00C2448E" w:rsidRDefault="002D0989">
      <w:pPr>
        <w:pStyle w:val="ListParagraph"/>
        <w:numPr>
          <w:ilvl w:val="0"/>
          <w:numId w:val="2"/>
        </w:numPr>
        <w:tabs>
          <w:tab w:val="left" w:pos="395"/>
        </w:tabs>
        <w:ind w:left="366" w:right="661" w:hanging="215"/>
        <w:rPr>
          <w:sz w:val="24"/>
        </w:rPr>
      </w:pPr>
      <w:r>
        <w:rPr>
          <w:sz w:val="24"/>
        </w:rPr>
        <w:t xml:space="preserve">If guests have any un-satisfaction to the guide, hotel, meals, please feedback to the company immediately, in order to solve the problem in a timely </w:t>
      </w:r>
      <w:r>
        <w:rPr>
          <w:spacing w:val="-3"/>
          <w:sz w:val="24"/>
        </w:rPr>
        <w:t xml:space="preserve">manner. </w:t>
      </w:r>
      <w:r>
        <w:rPr>
          <w:sz w:val="24"/>
        </w:rPr>
        <w:t xml:space="preserve">Any </w:t>
      </w:r>
      <w:proofErr w:type="spellStart"/>
      <w:r>
        <w:rPr>
          <w:sz w:val="24"/>
        </w:rPr>
        <w:t>comlaints</w:t>
      </w:r>
      <w:proofErr w:type="spellEnd"/>
      <w:r>
        <w:rPr>
          <w:sz w:val="24"/>
        </w:rPr>
        <w:t xml:space="preserve"> after group returned home, the company will not responsible for</w:t>
      </w:r>
      <w:r>
        <w:rPr>
          <w:spacing w:val="-6"/>
          <w:sz w:val="24"/>
        </w:rPr>
        <w:t xml:space="preserve"> </w:t>
      </w:r>
      <w:r>
        <w:rPr>
          <w:sz w:val="24"/>
        </w:rPr>
        <w:t>it.</w:t>
      </w:r>
    </w:p>
    <w:p w:rsidR="00C2448E" w:rsidRDefault="00C2448E">
      <w:pPr>
        <w:pStyle w:val="BodyText"/>
      </w:pPr>
    </w:p>
    <w:p w:rsidR="00C2448E" w:rsidRDefault="002D0989">
      <w:pPr>
        <w:pStyle w:val="ListParagraph"/>
        <w:numPr>
          <w:ilvl w:val="0"/>
          <w:numId w:val="2"/>
        </w:numPr>
        <w:tabs>
          <w:tab w:val="left" w:pos="393"/>
        </w:tabs>
        <w:ind w:left="467" w:right="359" w:hanging="315"/>
        <w:rPr>
          <w:sz w:val="24"/>
        </w:rPr>
      </w:pPr>
      <w:r>
        <w:rPr>
          <w:sz w:val="24"/>
        </w:rPr>
        <w:t>Guests shoul</w:t>
      </w:r>
      <w:r>
        <w:rPr>
          <w:sz w:val="24"/>
        </w:rPr>
        <w:t xml:space="preserve">d take care of personal items by themselves, any time and place is lost or damaged items in journey has nothing to do with our </w:t>
      </w:r>
      <w:r>
        <w:rPr>
          <w:spacing w:val="-3"/>
          <w:sz w:val="24"/>
        </w:rPr>
        <w:t xml:space="preserve">company, </w:t>
      </w:r>
      <w:r>
        <w:rPr>
          <w:sz w:val="24"/>
        </w:rPr>
        <w:t>please immediately to the police in</w:t>
      </w:r>
      <w:r>
        <w:rPr>
          <w:spacing w:val="-6"/>
          <w:sz w:val="24"/>
        </w:rPr>
        <w:t xml:space="preserve"> </w:t>
      </w:r>
      <w:r>
        <w:rPr>
          <w:sz w:val="24"/>
        </w:rPr>
        <w:t>theft.</w:t>
      </w:r>
    </w:p>
    <w:p w:rsidR="00C2448E" w:rsidRDefault="00C2448E">
      <w:pPr>
        <w:pStyle w:val="BodyText"/>
        <w:spacing w:before="5"/>
      </w:pPr>
    </w:p>
    <w:sectPr w:rsidR="00C2448E">
      <w:pgSz w:w="11910" w:h="16840"/>
      <w:pgMar w:top="2120" w:right="1000" w:bottom="280" w:left="980" w:header="10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989" w:rsidRDefault="002D0989">
      <w:r>
        <w:separator/>
      </w:r>
    </w:p>
  </w:endnote>
  <w:endnote w:type="continuationSeparator" w:id="0">
    <w:p w:rsidR="002D0989" w:rsidRDefault="002D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989" w:rsidRDefault="002D0989">
      <w:r>
        <w:separator/>
      </w:r>
    </w:p>
  </w:footnote>
  <w:footnote w:type="continuationSeparator" w:id="0">
    <w:p w:rsidR="002D0989" w:rsidRDefault="002D09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8E" w:rsidRDefault="00C2448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6207"/>
    <w:multiLevelType w:val="hybridMultilevel"/>
    <w:tmpl w:val="F86CCA60"/>
    <w:lvl w:ilvl="0" w:tplc="4C362C8E">
      <w:numFmt w:val="bullet"/>
      <w:lvlText w:val=""/>
      <w:lvlJc w:val="left"/>
      <w:pPr>
        <w:ind w:left="436" w:hanging="284"/>
      </w:pPr>
      <w:rPr>
        <w:rFonts w:ascii="Symbol" w:eastAsia="Symbol" w:hAnsi="Symbol" w:cs="Symbol" w:hint="default"/>
        <w:w w:val="100"/>
        <w:sz w:val="24"/>
        <w:szCs w:val="24"/>
        <w:lang w:val="en-US" w:eastAsia="en-US" w:bidi="en-US"/>
      </w:rPr>
    </w:lvl>
    <w:lvl w:ilvl="1" w:tplc="89CCD8CE">
      <w:start w:val="1"/>
      <w:numFmt w:val="decimal"/>
      <w:lvlText w:val="%2."/>
      <w:lvlJc w:val="left"/>
      <w:pPr>
        <w:ind w:left="861" w:hanging="348"/>
        <w:jc w:val="left"/>
      </w:pPr>
      <w:rPr>
        <w:rFonts w:ascii="Times New Roman" w:eastAsia="Times New Roman" w:hAnsi="Times New Roman" w:cs="Times New Roman" w:hint="default"/>
        <w:spacing w:val="-15"/>
        <w:w w:val="99"/>
        <w:sz w:val="24"/>
        <w:szCs w:val="24"/>
        <w:lang w:val="en-US" w:eastAsia="en-US" w:bidi="en-US"/>
      </w:rPr>
    </w:lvl>
    <w:lvl w:ilvl="2" w:tplc="0C487A5E">
      <w:numFmt w:val="bullet"/>
      <w:lvlText w:val="•"/>
      <w:lvlJc w:val="left"/>
      <w:pPr>
        <w:ind w:left="1867" w:hanging="348"/>
      </w:pPr>
      <w:rPr>
        <w:rFonts w:hint="default"/>
        <w:lang w:val="en-US" w:eastAsia="en-US" w:bidi="en-US"/>
      </w:rPr>
    </w:lvl>
    <w:lvl w:ilvl="3" w:tplc="D4E036BA">
      <w:numFmt w:val="bullet"/>
      <w:lvlText w:val="•"/>
      <w:lvlJc w:val="left"/>
      <w:pPr>
        <w:ind w:left="2874" w:hanging="348"/>
      </w:pPr>
      <w:rPr>
        <w:rFonts w:hint="default"/>
        <w:lang w:val="en-US" w:eastAsia="en-US" w:bidi="en-US"/>
      </w:rPr>
    </w:lvl>
    <w:lvl w:ilvl="4" w:tplc="E6C0101C">
      <w:numFmt w:val="bullet"/>
      <w:lvlText w:val="•"/>
      <w:lvlJc w:val="left"/>
      <w:pPr>
        <w:ind w:left="3882" w:hanging="348"/>
      </w:pPr>
      <w:rPr>
        <w:rFonts w:hint="default"/>
        <w:lang w:val="en-US" w:eastAsia="en-US" w:bidi="en-US"/>
      </w:rPr>
    </w:lvl>
    <w:lvl w:ilvl="5" w:tplc="57BEA450">
      <w:numFmt w:val="bullet"/>
      <w:lvlText w:val="•"/>
      <w:lvlJc w:val="left"/>
      <w:pPr>
        <w:ind w:left="4889" w:hanging="348"/>
      </w:pPr>
      <w:rPr>
        <w:rFonts w:hint="default"/>
        <w:lang w:val="en-US" w:eastAsia="en-US" w:bidi="en-US"/>
      </w:rPr>
    </w:lvl>
    <w:lvl w:ilvl="6" w:tplc="28F6F386">
      <w:numFmt w:val="bullet"/>
      <w:lvlText w:val="•"/>
      <w:lvlJc w:val="left"/>
      <w:pPr>
        <w:ind w:left="5896" w:hanging="348"/>
      </w:pPr>
      <w:rPr>
        <w:rFonts w:hint="default"/>
        <w:lang w:val="en-US" w:eastAsia="en-US" w:bidi="en-US"/>
      </w:rPr>
    </w:lvl>
    <w:lvl w:ilvl="7" w:tplc="FB12AB64">
      <w:numFmt w:val="bullet"/>
      <w:lvlText w:val="•"/>
      <w:lvlJc w:val="left"/>
      <w:pPr>
        <w:ind w:left="6904" w:hanging="348"/>
      </w:pPr>
      <w:rPr>
        <w:rFonts w:hint="default"/>
        <w:lang w:val="en-US" w:eastAsia="en-US" w:bidi="en-US"/>
      </w:rPr>
    </w:lvl>
    <w:lvl w:ilvl="8" w:tplc="C8608716">
      <w:numFmt w:val="bullet"/>
      <w:lvlText w:val="•"/>
      <w:lvlJc w:val="left"/>
      <w:pPr>
        <w:ind w:left="7911" w:hanging="348"/>
      </w:pPr>
      <w:rPr>
        <w:rFonts w:hint="default"/>
        <w:lang w:val="en-US" w:eastAsia="en-US" w:bidi="en-US"/>
      </w:rPr>
    </w:lvl>
  </w:abstractNum>
  <w:abstractNum w:abstractNumId="1" w15:restartNumberingAfterBreak="0">
    <w:nsid w:val="54D35DB6"/>
    <w:multiLevelType w:val="hybridMultilevel"/>
    <w:tmpl w:val="949CA670"/>
    <w:lvl w:ilvl="0" w:tplc="919EEAA0">
      <w:start w:val="1"/>
      <w:numFmt w:val="decimal"/>
      <w:lvlText w:val="%1."/>
      <w:lvlJc w:val="left"/>
      <w:pPr>
        <w:ind w:left="573" w:hanging="226"/>
        <w:jc w:val="left"/>
      </w:pPr>
      <w:rPr>
        <w:rFonts w:ascii="Times New Roman" w:eastAsia="Times New Roman" w:hAnsi="Times New Roman" w:cs="Times New Roman" w:hint="default"/>
        <w:w w:val="100"/>
        <w:sz w:val="24"/>
        <w:szCs w:val="24"/>
        <w:lang w:val="en-US" w:eastAsia="en-US" w:bidi="en-US"/>
      </w:rPr>
    </w:lvl>
    <w:lvl w:ilvl="1" w:tplc="840E81B6">
      <w:numFmt w:val="bullet"/>
      <w:lvlText w:val="*"/>
      <w:lvlJc w:val="left"/>
      <w:pPr>
        <w:ind w:left="791" w:hanging="180"/>
      </w:pPr>
      <w:rPr>
        <w:rFonts w:ascii="Times New Roman" w:eastAsia="Times New Roman" w:hAnsi="Times New Roman" w:cs="Times New Roman" w:hint="default"/>
        <w:spacing w:val="-5"/>
        <w:w w:val="99"/>
        <w:sz w:val="24"/>
        <w:szCs w:val="24"/>
        <w:lang w:val="en-US" w:eastAsia="en-US" w:bidi="en-US"/>
      </w:rPr>
    </w:lvl>
    <w:lvl w:ilvl="2" w:tplc="C3366500">
      <w:numFmt w:val="bullet"/>
      <w:lvlText w:val="•"/>
      <w:lvlJc w:val="left"/>
      <w:pPr>
        <w:ind w:left="1814" w:hanging="180"/>
      </w:pPr>
      <w:rPr>
        <w:rFonts w:hint="default"/>
        <w:lang w:val="en-US" w:eastAsia="en-US" w:bidi="en-US"/>
      </w:rPr>
    </w:lvl>
    <w:lvl w:ilvl="3" w:tplc="31004CD2">
      <w:numFmt w:val="bullet"/>
      <w:lvlText w:val="•"/>
      <w:lvlJc w:val="left"/>
      <w:pPr>
        <w:ind w:left="2828" w:hanging="180"/>
      </w:pPr>
      <w:rPr>
        <w:rFonts w:hint="default"/>
        <w:lang w:val="en-US" w:eastAsia="en-US" w:bidi="en-US"/>
      </w:rPr>
    </w:lvl>
    <w:lvl w:ilvl="4" w:tplc="8EA6EC80">
      <w:numFmt w:val="bullet"/>
      <w:lvlText w:val="•"/>
      <w:lvlJc w:val="left"/>
      <w:pPr>
        <w:ind w:left="3842" w:hanging="180"/>
      </w:pPr>
      <w:rPr>
        <w:rFonts w:hint="default"/>
        <w:lang w:val="en-US" w:eastAsia="en-US" w:bidi="en-US"/>
      </w:rPr>
    </w:lvl>
    <w:lvl w:ilvl="5" w:tplc="6F3A75E6">
      <w:numFmt w:val="bullet"/>
      <w:lvlText w:val="•"/>
      <w:lvlJc w:val="left"/>
      <w:pPr>
        <w:ind w:left="4856" w:hanging="180"/>
      </w:pPr>
      <w:rPr>
        <w:rFonts w:hint="default"/>
        <w:lang w:val="en-US" w:eastAsia="en-US" w:bidi="en-US"/>
      </w:rPr>
    </w:lvl>
    <w:lvl w:ilvl="6" w:tplc="5352F7BA">
      <w:numFmt w:val="bullet"/>
      <w:lvlText w:val="•"/>
      <w:lvlJc w:val="left"/>
      <w:pPr>
        <w:ind w:left="5870" w:hanging="180"/>
      </w:pPr>
      <w:rPr>
        <w:rFonts w:hint="default"/>
        <w:lang w:val="en-US" w:eastAsia="en-US" w:bidi="en-US"/>
      </w:rPr>
    </w:lvl>
    <w:lvl w:ilvl="7" w:tplc="5C8CDD9A">
      <w:numFmt w:val="bullet"/>
      <w:lvlText w:val="•"/>
      <w:lvlJc w:val="left"/>
      <w:pPr>
        <w:ind w:left="6884" w:hanging="180"/>
      </w:pPr>
      <w:rPr>
        <w:rFonts w:hint="default"/>
        <w:lang w:val="en-US" w:eastAsia="en-US" w:bidi="en-US"/>
      </w:rPr>
    </w:lvl>
    <w:lvl w:ilvl="8" w:tplc="1E2CE1F2">
      <w:numFmt w:val="bullet"/>
      <w:lvlText w:val="•"/>
      <w:lvlJc w:val="left"/>
      <w:pPr>
        <w:ind w:left="7898" w:hanging="180"/>
      </w:pPr>
      <w:rPr>
        <w:rFonts w:hint="default"/>
        <w:lang w:val="en-US" w:eastAsia="en-US" w:bidi="en-US"/>
      </w:rPr>
    </w:lvl>
  </w:abstractNum>
  <w:abstractNum w:abstractNumId="2" w15:restartNumberingAfterBreak="0">
    <w:nsid w:val="5C0751A3"/>
    <w:multiLevelType w:val="hybridMultilevel"/>
    <w:tmpl w:val="1EE21CD8"/>
    <w:lvl w:ilvl="0" w:tplc="EBD4BFE0">
      <w:start w:val="1"/>
      <w:numFmt w:val="decimal"/>
      <w:lvlText w:val="%1."/>
      <w:lvlJc w:val="left"/>
      <w:pPr>
        <w:ind w:left="861" w:hanging="348"/>
        <w:jc w:val="left"/>
      </w:pPr>
      <w:rPr>
        <w:rFonts w:ascii="Times New Roman" w:eastAsia="Times New Roman" w:hAnsi="Times New Roman" w:cs="Times New Roman" w:hint="default"/>
        <w:spacing w:val="-12"/>
        <w:w w:val="99"/>
        <w:sz w:val="24"/>
        <w:szCs w:val="24"/>
        <w:lang w:val="en-US" w:eastAsia="en-US" w:bidi="en-US"/>
      </w:rPr>
    </w:lvl>
    <w:lvl w:ilvl="1" w:tplc="6CA8C834">
      <w:numFmt w:val="bullet"/>
      <w:lvlText w:val="•"/>
      <w:lvlJc w:val="left"/>
      <w:pPr>
        <w:ind w:left="1766" w:hanging="348"/>
      </w:pPr>
      <w:rPr>
        <w:rFonts w:hint="default"/>
        <w:lang w:val="en-US" w:eastAsia="en-US" w:bidi="en-US"/>
      </w:rPr>
    </w:lvl>
    <w:lvl w:ilvl="2" w:tplc="E506B34E">
      <w:numFmt w:val="bullet"/>
      <w:lvlText w:val="•"/>
      <w:lvlJc w:val="left"/>
      <w:pPr>
        <w:ind w:left="2673" w:hanging="348"/>
      </w:pPr>
      <w:rPr>
        <w:rFonts w:hint="default"/>
        <w:lang w:val="en-US" w:eastAsia="en-US" w:bidi="en-US"/>
      </w:rPr>
    </w:lvl>
    <w:lvl w:ilvl="3" w:tplc="6206E3B8">
      <w:numFmt w:val="bullet"/>
      <w:lvlText w:val="•"/>
      <w:lvlJc w:val="left"/>
      <w:pPr>
        <w:ind w:left="3579" w:hanging="348"/>
      </w:pPr>
      <w:rPr>
        <w:rFonts w:hint="default"/>
        <w:lang w:val="en-US" w:eastAsia="en-US" w:bidi="en-US"/>
      </w:rPr>
    </w:lvl>
    <w:lvl w:ilvl="4" w:tplc="9174B980">
      <w:numFmt w:val="bullet"/>
      <w:lvlText w:val="•"/>
      <w:lvlJc w:val="left"/>
      <w:pPr>
        <w:ind w:left="4486" w:hanging="348"/>
      </w:pPr>
      <w:rPr>
        <w:rFonts w:hint="default"/>
        <w:lang w:val="en-US" w:eastAsia="en-US" w:bidi="en-US"/>
      </w:rPr>
    </w:lvl>
    <w:lvl w:ilvl="5" w:tplc="E19CB056">
      <w:numFmt w:val="bullet"/>
      <w:lvlText w:val="•"/>
      <w:lvlJc w:val="left"/>
      <w:pPr>
        <w:ind w:left="5393" w:hanging="348"/>
      </w:pPr>
      <w:rPr>
        <w:rFonts w:hint="default"/>
        <w:lang w:val="en-US" w:eastAsia="en-US" w:bidi="en-US"/>
      </w:rPr>
    </w:lvl>
    <w:lvl w:ilvl="6" w:tplc="7542EEEC">
      <w:numFmt w:val="bullet"/>
      <w:lvlText w:val="•"/>
      <w:lvlJc w:val="left"/>
      <w:pPr>
        <w:ind w:left="6299" w:hanging="348"/>
      </w:pPr>
      <w:rPr>
        <w:rFonts w:hint="default"/>
        <w:lang w:val="en-US" w:eastAsia="en-US" w:bidi="en-US"/>
      </w:rPr>
    </w:lvl>
    <w:lvl w:ilvl="7" w:tplc="81006D46">
      <w:numFmt w:val="bullet"/>
      <w:lvlText w:val="•"/>
      <w:lvlJc w:val="left"/>
      <w:pPr>
        <w:ind w:left="7206" w:hanging="348"/>
      </w:pPr>
      <w:rPr>
        <w:rFonts w:hint="default"/>
        <w:lang w:val="en-US" w:eastAsia="en-US" w:bidi="en-US"/>
      </w:rPr>
    </w:lvl>
    <w:lvl w:ilvl="8" w:tplc="84623358">
      <w:numFmt w:val="bullet"/>
      <w:lvlText w:val="•"/>
      <w:lvlJc w:val="left"/>
      <w:pPr>
        <w:ind w:left="8113" w:hanging="348"/>
      </w:pPr>
      <w:rPr>
        <w:rFonts w:hint="default"/>
        <w:lang w:val="en-US" w:eastAsia="en-US" w:bidi="en-US"/>
      </w:rPr>
    </w:lvl>
  </w:abstractNum>
  <w:abstractNum w:abstractNumId="3" w15:restartNumberingAfterBreak="0">
    <w:nsid w:val="75AE706A"/>
    <w:multiLevelType w:val="hybridMultilevel"/>
    <w:tmpl w:val="BFEE8DEE"/>
    <w:lvl w:ilvl="0" w:tplc="4F004230">
      <w:start w:val="1"/>
      <w:numFmt w:val="decimal"/>
      <w:lvlText w:val="%1."/>
      <w:lvlJc w:val="left"/>
      <w:pPr>
        <w:ind w:left="364" w:hanging="231"/>
        <w:jc w:val="left"/>
      </w:pPr>
      <w:rPr>
        <w:rFonts w:ascii="Times New Roman" w:eastAsia="Times New Roman" w:hAnsi="Times New Roman" w:cs="Times New Roman" w:hint="default"/>
        <w:w w:val="100"/>
        <w:sz w:val="24"/>
        <w:szCs w:val="24"/>
        <w:lang w:val="en-US" w:eastAsia="en-US" w:bidi="en-US"/>
      </w:rPr>
    </w:lvl>
    <w:lvl w:ilvl="1" w:tplc="A8900B3A">
      <w:numFmt w:val="bullet"/>
      <w:lvlText w:val="•"/>
      <w:lvlJc w:val="left"/>
      <w:pPr>
        <w:ind w:left="1316" w:hanging="231"/>
      </w:pPr>
      <w:rPr>
        <w:rFonts w:hint="default"/>
        <w:lang w:val="en-US" w:eastAsia="en-US" w:bidi="en-US"/>
      </w:rPr>
    </w:lvl>
    <w:lvl w:ilvl="2" w:tplc="F4761728">
      <w:numFmt w:val="bullet"/>
      <w:lvlText w:val="•"/>
      <w:lvlJc w:val="left"/>
      <w:pPr>
        <w:ind w:left="2273" w:hanging="231"/>
      </w:pPr>
      <w:rPr>
        <w:rFonts w:hint="default"/>
        <w:lang w:val="en-US" w:eastAsia="en-US" w:bidi="en-US"/>
      </w:rPr>
    </w:lvl>
    <w:lvl w:ilvl="3" w:tplc="9E8010B6">
      <w:numFmt w:val="bullet"/>
      <w:lvlText w:val="•"/>
      <w:lvlJc w:val="left"/>
      <w:pPr>
        <w:ind w:left="3229" w:hanging="231"/>
      </w:pPr>
      <w:rPr>
        <w:rFonts w:hint="default"/>
        <w:lang w:val="en-US" w:eastAsia="en-US" w:bidi="en-US"/>
      </w:rPr>
    </w:lvl>
    <w:lvl w:ilvl="4" w:tplc="8330583E">
      <w:numFmt w:val="bullet"/>
      <w:lvlText w:val="•"/>
      <w:lvlJc w:val="left"/>
      <w:pPr>
        <w:ind w:left="4186" w:hanging="231"/>
      </w:pPr>
      <w:rPr>
        <w:rFonts w:hint="default"/>
        <w:lang w:val="en-US" w:eastAsia="en-US" w:bidi="en-US"/>
      </w:rPr>
    </w:lvl>
    <w:lvl w:ilvl="5" w:tplc="9E5A8CB4">
      <w:numFmt w:val="bullet"/>
      <w:lvlText w:val="•"/>
      <w:lvlJc w:val="left"/>
      <w:pPr>
        <w:ind w:left="5143" w:hanging="231"/>
      </w:pPr>
      <w:rPr>
        <w:rFonts w:hint="default"/>
        <w:lang w:val="en-US" w:eastAsia="en-US" w:bidi="en-US"/>
      </w:rPr>
    </w:lvl>
    <w:lvl w:ilvl="6" w:tplc="5262D818">
      <w:numFmt w:val="bullet"/>
      <w:lvlText w:val="•"/>
      <w:lvlJc w:val="left"/>
      <w:pPr>
        <w:ind w:left="6099" w:hanging="231"/>
      </w:pPr>
      <w:rPr>
        <w:rFonts w:hint="default"/>
        <w:lang w:val="en-US" w:eastAsia="en-US" w:bidi="en-US"/>
      </w:rPr>
    </w:lvl>
    <w:lvl w:ilvl="7" w:tplc="BBA0A2BE">
      <w:numFmt w:val="bullet"/>
      <w:lvlText w:val="•"/>
      <w:lvlJc w:val="left"/>
      <w:pPr>
        <w:ind w:left="7056" w:hanging="231"/>
      </w:pPr>
      <w:rPr>
        <w:rFonts w:hint="default"/>
        <w:lang w:val="en-US" w:eastAsia="en-US" w:bidi="en-US"/>
      </w:rPr>
    </w:lvl>
    <w:lvl w:ilvl="8" w:tplc="FFEC996E">
      <w:numFmt w:val="bullet"/>
      <w:lvlText w:val="•"/>
      <w:lvlJc w:val="left"/>
      <w:pPr>
        <w:ind w:left="8013" w:hanging="231"/>
      </w:pPr>
      <w:rPr>
        <w:rFonts w:hint="default"/>
        <w:lang w:val="en-US" w:eastAsia="en-US" w:bidi="en-U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48E"/>
    <w:rsid w:val="002D0989"/>
    <w:rsid w:val="00C2448E"/>
    <w:rsid w:val="00CA387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B068"/>
  <w15:docId w15:val="{C41A9ED4-45A5-472A-8D8E-5BDB70B7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4" w:lineRule="exact"/>
      <w:ind w:left="15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1" w:hanging="349"/>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A3871"/>
    <w:pPr>
      <w:tabs>
        <w:tab w:val="center" w:pos="4513"/>
        <w:tab w:val="right" w:pos="9026"/>
      </w:tabs>
    </w:pPr>
  </w:style>
  <w:style w:type="character" w:customStyle="1" w:styleId="HeaderChar">
    <w:name w:val="Header Char"/>
    <w:basedOn w:val="DefaultParagraphFont"/>
    <w:link w:val="Header"/>
    <w:uiPriority w:val="99"/>
    <w:rsid w:val="00CA3871"/>
    <w:rPr>
      <w:rFonts w:ascii="Times New Roman" w:eastAsia="Times New Roman" w:hAnsi="Times New Roman" w:cs="Times New Roman"/>
      <w:lang w:bidi="en-US"/>
    </w:rPr>
  </w:style>
  <w:style w:type="paragraph" w:styleId="Footer">
    <w:name w:val="footer"/>
    <w:basedOn w:val="Normal"/>
    <w:link w:val="FooterChar"/>
    <w:uiPriority w:val="99"/>
    <w:unhideWhenUsed/>
    <w:rsid w:val="00CA3871"/>
    <w:pPr>
      <w:tabs>
        <w:tab w:val="center" w:pos="4513"/>
        <w:tab w:val="right" w:pos="9026"/>
      </w:tabs>
    </w:pPr>
  </w:style>
  <w:style w:type="character" w:customStyle="1" w:styleId="FooterChar">
    <w:name w:val="Footer Char"/>
    <w:basedOn w:val="DefaultParagraphFont"/>
    <w:link w:val="Footer"/>
    <w:uiPriority w:val="99"/>
    <w:rsid w:val="00CA387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2020-10-22T07:20:00Z</dcterms:created>
  <dcterms:modified xsi:type="dcterms:W3CDTF">2020-10-22T07:20:00Z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Microsoft® Office Word 2007</vt:lpwstr>
  </property>
  <property fmtid="{D5CDD505-2E9C-101B-9397-08002B2CF9AE}" pid="4" name="LastSaved">
    <vt:filetime>2020-10-22T00:00:00Z</vt:filetime>
  </property>
</Properties>
</file>