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FA" w:rsidRDefault="00F644FA" w:rsidP="00F644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libri" w:eastAsia="Times New Roman" w:hAnsi="Calibri" w:cs="Calibri"/>
          <w:color w:val="222222"/>
          <w:sz w:val="20"/>
          <w:szCs w:val="20"/>
        </w:rPr>
      </w:pPr>
      <w:r>
        <w:rPr>
          <w:rFonts w:ascii="Calibri" w:eastAsia="Times New Roman" w:hAnsi="Calibri" w:cs="Calibri"/>
          <w:color w:val="222222"/>
          <w:sz w:val="20"/>
          <w:szCs w:val="20"/>
        </w:rPr>
        <w:t>8D7N SYDNEY MELBOURNE BY REQ</w:t>
      </w:r>
    </w:p>
    <w:p w:rsidR="00F644FA" w:rsidRDefault="00F644FA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*** This quotation is valid 09-16 JUN 2020 only and subject to hotel room availability at the time of booking. We are NOT holding any rooms at this stage.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*** Hotel porterage, tipping, airfare and personal expenses in not included.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*** Australia is always a self-guided tour country.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*** Surcharge for driver cum guide service (English/Mandarin/Cantonese) with simple commentary surcharge IF required.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- A$100 per day: All Seaters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*** Additional hire of Local English or Mandarin Speaking Guide: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- Guide fees A$450 – A$480/day (exclude tipping)- Based on 10 hours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- Please provide accommodation for Guide if service require overnight out of city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- Local Guide service are always as a supplement to the above quotes and it’s on first come first served basics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*** Compulsary Tipping (Please pay direct to Driver/Coach Captain):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- A$2 per person per day for Coach Captain OR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- A$5 per person per day for Coach Captain OR Local Guide; OR Driver Guide (Simple Commentary require)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>Itinerary :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D 01 SYD SYD APT - SYD HTL                                                     (-)  09JUN20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ARR SYD INTL APT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TRSF TO SYD HTL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D 02 SYD SYD HTL - SYD CITY TOUR (MAX 10 HRS) - SYD HTL  (B)  10JUN20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SYD CITY TOUR (PHOTOSTOP/PASSING BY MRS MACQUARIES POINT, DARLING HARBOUR,   HARBOUR BRIDGE, CIRCULAR QUAY, SYDNEY OPERA HOUSE – OUTVIEW, ST MARY CATHEDRAL, THE ROCKS, PARLIAMENT HOUSE, KING CROSS, CHINA TOWN 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PHOTO STOP AT BONDI BEACH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 * SHOPPING AT QVB  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TRSF TO SYD HTL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D 03 SYD SYD HTL – FEATHERDALE - BLUE MT (MAX 10 HRS) – SYD HTL                     (B)               11JUN20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FEATHERDALE WILDLIFE PARK 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ECHO POINT LOOKOUT - PHOTO STOP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SCENIC WORLD - ULTIMATE DISCOVERY PASS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TRSF TO SYD HTL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D 04 DEP SYD HTL - SYD APT  (B)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)  12JUN20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TRFS TO SYD INTL APT FOR DEPARTURE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OOL BNE APT – SEAWORLD OOL HTL                                                           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ARR AT BNE INTL APT 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SEAWORLD ADMISSION ONLY (NO LUNCH)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TSFR TO OOL HTL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D 05 OOL OOL HTL – MOVIEWORLD – OOL HTL                                             (B)                  13JUN20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MOVIEWORLD ADMISSION ONLY (NO LUNCH)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TSFR TO OOL HTL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D 06 OOL OOL HTL – OOL APT                                                          (B)  14JUN20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TRFS TO OOL APT FOR DEPARTURE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MEL MEL APT - MEL CITY TOUR (MAX 10 HRS) - MEL HTL  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ARR MEL TULLAMARINE INTL APT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lastRenderedPageBreak/>
        <w:t xml:space="preserve">* MEL CITY TOUR (PHOTO STOP/PASSING BY FIZTROY GARDEN, PARLIAMENT HOUSE OF VICTORIA, FEDERATION SQUARE, ST. PATRICK’S CATHEDRAL, SHRINE OF REMEMBRANCE, ROYAL  EXHIBITION, CHINA TOWN, CROWN CASINO, COOK’S COTTAGE (OUTVIEW))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PHOTO STOP AT BRIGHTON BEACH – COLOURFUL BATH HOUSE 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QUEEN VICTORIA MARKET (CLOSED ON MON, WED &amp; PUBLIC HOLIDAYS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TRSF TO MEL HTL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D 07 MEL MEL HTL - PHILIP ISLAND (MAX 12 HOURS) - MEL HTL (B)  15JUN20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PUFFING BILLY STEAMED TRAIN (1 WAY BELGRAVE TO MENZIES CREEK STATION)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PHILIP ISLAND CHOCOLATE FACTORY 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PHOTO STOP AT THE NOBBIE CENTRE 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PENGUIN PARADE WITH STANDARD VIEWING PLATFORM         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TRSF TO MEL HTL 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D 08 MEL MEL HTL - MEL APT                                                           (B)  16JUN20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 xml:space="preserve">* TRSF TO MEL TULLAMARINE INTL APT FOR DEPARTURE 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>Price per person based on twin share :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>Travelodge Sydney 3* or similar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>Mnatra Legends 4* or similar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>Ibis MEL hotel &amp; apartment 3* or similar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02A76">
        <w:rPr>
          <w:rFonts w:ascii="Calibri" w:eastAsia="Times New Roman" w:hAnsi="Calibri" w:cs="Calibri"/>
          <w:b/>
          <w:color w:val="222222"/>
          <w:sz w:val="20"/>
          <w:szCs w:val="20"/>
        </w:rPr>
        <w:t>4+0</w:t>
      </w:r>
      <w:r w:rsidR="00202A76">
        <w:rPr>
          <w:rFonts w:ascii="Calibri" w:eastAsia="Times New Roman" w:hAnsi="Calibri" w:cs="Calibri"/>
          <w:color w:val="222222"/>
          <w:sz w:val="20"/>
          <w:szCs w:val="20"/>
        </w:rPr>
        <w:t xml:space="preserve"> PAX</w:t>
      </w:r>
      <w:bookmarkStart w:id="0" w:name="_GoBack"/>
      <w:bookmarkEnd w:id="0"/>
      <w:r w:rsidRPr="005B4C20">
        <w:rPr>
          <w:rFonts w:ascii="Calibri" w:eastAsia="Times New Roman" w:hAnsi="Calibri" w:cs="Calibri"/>
          <w:color w:val="222222"/>
          <w:sz w:val="20"/>
          <w:szCs w:val="20"/>
        </w:rPr>
        <w:tab/>
        <w:t>: AUD 1561</w:t>
      </w:r>
    </w:p>
    <w:p w:rsidR="005B4C20" w:rsidRPr="005B4C20" w:rsidRDefault="005B4C20" w:rsidP="005B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B4C20">
        <w:rPr>
          <w:rFonts w:ascii="Calibri" w:eastAsia="Times New Roman" w:hAnsi="Calibri" w:cs="Calibri"/>
          <w:color w:val="222222"/>
          <w:sz w:val="20"/>
          <w:szCs w:val="20"/>
        </w:rPr>
        <w:t>S/S</w:t>
      </w:r>
      <w:r w:rsidRPr="005B4C20">
        <w:rPr>
          <w:rFonts w:ascii="Calibri" w:eastAsia="Times New Roman" w:hAnsi="Calibri" w:cs="Calibri"/>
          <w:color w:val="222222"/>
          <w:sz w:val="20"/>
          <w:szCs w:val="20"/>
        </w:rPr>
        <w:tab/>
        <w:t>: AUD 482</w:t>
      </w:r>
    </w:p>
    <w:p w:rsidR="00B26FCA" w:rsidRDefault="00B26FCA"/>
    <w:sectPr w:rsidR="00B2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20"/>
    <w:rsid w:val="00202A76"/>
    <w:rsid w:val="005B4C20"/>
    <w:rsid w:val="00B26FCA"/>
    <w:rsid w:val="00F6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7382"/>
  <w15:chartTrackingRefBased/>
  <w15:docId w15:val="{E65DBA19-24EA-4071-B3D7-9BBA4081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4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2020-04-22T07:06:00Z</dcterms:created>
  <dcterms:modified xsi:type="dcterms:W3CDTF">2020-04-22T07:07:00Z</dcterms:modified>
</cp:coreProperties>
</file>