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DA1" w:rsidRDefault="00E762AF">
      <w:pPr>
        <w:spacing w:before="78"/>
        <w:ind w:left="2285" w:right="1945"/>
        <w:jc w:val="center"/>
        <w:rPr>
          <w:b/>
          <w:sz w:val="34"/>
        </w:rPr>
      </w:pPr>
      <w:r>
        <w:rPr>
          <w:b/>
          <w:color w:val="1F1F1F"/>
          <w:sz w:val="34"/>
        </w:rPr>
        <w:t>3D2N SEMARANG JOGJA SOLO</w:t>
      </w:r>
    </w:p>
    <w:p w:rsidR="00302DA1" w:rsidRDefault="00302DA1">
      <w:pPr>
        <w:pStyle w:val="BodyText"/>
        <w:spacing w:before="8"/>
        <w:ind w:left="0"/>
        <w:rPr>
          <w:b/>
          <w:sz w:val="34"/>
        </w:rPr>
      </w:pPr>
    </w:p>
    <w:p w:rsidR="00302DA1" w:rsidRDefault="00E762AF">
      <w:pPr>
        <w:pStyle w:val="Heading1"/>
        <w:spacing w:line="257" w:lineRule="exact"/>
      </w:pPr>
      <w:r>
        <w:rPr>
          <w:color w:val="1F1F1F"/>
        </w:rPr>
        <w:t>DAY 1: SURABAYA – SEMARANG – JOGJA (BLD)</w:t>
      </w:r>
    </w:p>
    <w:p w:rsidR="00302DA1" w:rsidRDefault="00E762AF">
      <w:pPr>
        <w:spacing w:line="257" w:lineRule="exact"/>
        <w:ind w:left="100"/>
        <w:rPr>
          <w:b/>
        </w:rPr>
      </w:pPr>
      <w:r>
        <w:rPr>
          <w:color w:val="1F1F1F"/>
        </w:rPr>
        <w:t xml:space="preserve">04.00-08.00 Perjalanan Dusun Semilir Bawen Semarang </w:t>
      </w:r>
      <w:r>
        <w:rPr>
          <w:b/>
          <w:color w:val="1F1F1F"/>
        </w:rPr>
        <w:t>&lt;Makan Pagi Di bus&gt;</w:t>
      </w:r>
    </w:p>
    <w:p w:rsidR="00302DA1" w:rsidRDefault="00E762AF">
      <w:pPr>
        <w:pStyle w:val="BodyText"/>
        <w:spacing w:before="1"/>
        <w:ind w:right="4470"/>
      </w:pPr>
      <w:r>
        <w:rPr>
          <w:color w:val="1F1F1F"/>
        </w:rPr>
        <w:t>08.00-10.00 Wisata Dusun Semilir Bawen 10.00-10.45 Perjalanan Ayanaz Gedong Songo 10.45-12.00 Wisata Ayanaz Gedong Songo 12.00-13.30 Lunch</w:t>
      </w:r>
    </w:p>
    <w:p w:rsidR="00302DA1" w:rsidRDefault="00E762AF">
      <w:pPr>
        <w:pStyle w:val="BodyText"/>
        <w:ind w:right="4261"/>
      </w:pPr>
      <w:r>
        <w:rPr>
          <w:color w:val="1F1F1F"/>
        </w:rPr>
        <w:t>13.30-15.00 Perjalanan Lawang Sewu Semarang 15.00-16.30 Wisata Lawang Sewu Semarang</w:t>
      </w:r>
    </w:p>
    <w:p w:rsidR="00302DA1" w:rsidRDefault="00E762AF">
      <w:pPr>
        <w:pStyle w:val="BodyText"/>
        <w:ind w:right="1680"/>
      </w:pPr>
      <w:r>
        <w:rPr>
          <w:color w:val="1F1F1F"/>
        </w:rPr>
        <w:t>16.30-19.00 Perjalanan Sky Heva V</w:t>
      </w:r>
      <w:r>
        <w:rPr>
          <w:color w:val="1F1F1F"/>
        </w:rPr>
        <w:t>iew &lt;melihat kota yogya dari atas bukit&gt; 19.00-21.00 Wisata Sky Heva View &lt;SEKALIGUS DINNER BUFFET&gt;</w:t>
      </w:r>
    </w:p>
    <w:p w:rsidR="00302DA1" w:rsidRDefault="00E762AF">
      <w:pPr>
        <w:pStyle w:val="BodyText"/>
      </w:pPr>
      <w:r>
        <w:rPr>
          <w:color w:val="1F1F1F"/>
        </w:rPr>
        <w:t>21.00- 22.00 Perjalanan ke Hotel</w:t>
      </w:r>
    </w:p>
    <w:p w:rsidR="00302DA1" w:rsidRDefault="00302DA1">
      <w:pPr>
        <w:pStyle w:val="BodyText"/>
        <w:spacing w:before="10"/>
        <w:ind w:left="0"/>
        <w:rPr>
          <w:sz w:val="21"/>
        </w:rPr>
      </w:pPr>
    </w:p>
    <w:p w:rsidR="00302DA1" w:rsidRDefault="00E762AF">
      <w:pPr>
        <w:pStyle w:val="Heading1"/>
      </w:pPr>
      <w:r>
        <w:rPr>
          <w:color w:val="1F1F1F"/>
        </w:rPr>
        <w:t>DAY 2: JOGJA – CANDI BOROBUDUR – JOGJA (BLD)</w:t>
      </w:r>
    </w:p>
    <w:p w:rsidR="00302DA1" w:rsidRDefault="00E762AF">
      <w:pPr>
        <w:pStyle w:val="BodyText"/>
        <w:spacing w:before="1"/>
        <w:ind w:right="4576"/>
      </w:pPr>
      <w:r>
        <w:rPr>
          <w:color w:val="1F1F1F"/>
        </w:rPr>
        <w:t>08.00-09.30 Perjalanan Ke Lava Merapi Tour 09.30-11.30 Wisata Lava Merapi Tou</w:t>
      </w:r>
      <w:r>
        <w:rPr>
          <w:color w:val="1F1F1F"/>
        </w:rPr>
        <w:t>r</w:t>
      </w:r>
    </w:p>
    <w:p w:rsidR="00302DA1" w:rsidRDefault="00E762AF">
      <w:pPr>
        <w:pStyle w:val="BodyText"/>
        <w:ind w:right="3897"/>
      </w:pPr>
      <w:r>
        <w:rPr>
          <w:color w:val="1F1F1F"/>
        </w:rPr>
        <w:t>11.30-12.30 Perjalanan ke Resto untuk Makan Siang 12.30-13.15 Makan Siang</w:t>
      </w:r>
    </w:p>
    <w:p w:rsidR="00302DA1" w:rsidRDefault="00E762AF">
      <w:pPr>
        <w:pStyle w:val="BodyText"/>
        <w:ind w:right="4646"/>
      </w:pPr>
      <w:r>
        <w:rPr>
          <w:color w:val="1F1F1F"/>
        </w:rPr>
        <w:t>13.15-14.00 Perjalanan ke Candi Borobudur 14.00- 15.15 Wisata Candi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Borobudur</w:t>
      </w:r>
    </w:p>
    <w:p w:rsidR="00302DA1" w:rsidRDefault="00E762AF">
      <w:pPr>
        <w:pStyle w:val="BodyText"/>
        <w:ind w:right="4026"/>
      </w:pPr>
      <w:r>
        <w:rPr>
          <w:color w:val="1F1F1F"/>
        </w:rPr>
        <w:t>15.15- 16.45 Perjalanan ke Hotel &lt;Bersih Diri&gt; 16.45-17.30 Kumpul di Lobby untuk Table Manner 17.30-17</w:t>
      </w:r>
      <w:r>
        <w:rPr>
          <w:color w:val="1F1F1F"/>
        </w:rPr>
        <w:t>.45 Perjalanan Table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Manner</w:t>
      </w:r>
    </w:p>
    <w:p w:rsidR="00302DA1" w:rsidRDefault="00E762AF">
      <w:pPr>
        <w:pStyle w:val="BodyText"/>
        <w:spacing w:line="258" w:lineRule="exact"/>
      </w:pPr>
      <w:r>
        <w:rPr>
          <w:color w:val="1F1F1F"/>
        </w:rPr>
        <w:t>17-45-19.45 Tabble Manner</w:t>
      </w:r>
    </w:p>
    <w:p w:rsidR="00302DA1" w:rsidRDefault="00E762AF">
      <w:pPr>
        <w:pStyle w:val="BodyText"/>
        <w:spacing w:line="258" w:lineRule="exact"/>
      </w:pPr>
      <w:r>
        <w:rPr>
          <w:color w:val="1F1F1F"/>
        </w:rPr>
        <w:t>19.45-20.00 Kembali Ke Hotel Acara Bebas &lt;Hotel Dekat dengan Malioboro&gt;</w:t>
      </w:r>
    </w:p>
    <w:p w:rsidR="00302DA1" w:rsidRDefault="00302DA1">
      <w:pPr>
        <w:pStyle w:val="BodyText"/>
        <w:spacing w:before="11"/>
        <w:ind w:left="0"/>
        <w:rPr>
          <w:sz w:val="21"/>
        </w:rPr>
      </w:pPr>
    </w:p>
    <w:p w:rsidR="00302DA1" w:rsidRDefault="00E762AF">
      <w:pPr>
        <w:pStyle w:val="Heading1"/>
        <w:spacing w:before="0"/>
      </w:pPr>
      <w:r>
        <w:rPr>
          <w:color w:val="1F1F1F"/>
        </w:rPr>
        <w:t>DAY 3: JOGJA – SOLO – SURABAYA (BLD)</w:t>
      </w:r>
    </w:p>
    <w:p w:rsidR="00302DA1" w:rsidRDefault="00E762AF">
      <w:pPr>
        <w:pStyle w:val="BodyText"/>
        <w:spacing w:before="2"/>
        <w:ind w:right="5655"/>
      </w:pPr>
      <w:r>
        <w:rPr>
          <w:color w:val="1F1F1F"/>
        </w:rPr>
        <w:t>06.30-08.30 Makan Pagi di Hotel 08.30-09.00 Check Out dari Hotel</w:t>
      </w:r>
    </w:p>
    <w:p w:rsidR="00302DA1" w:rsidRDefault="00E762AF">
      <w:pPr>
        <w:pStyle w:val="BodyText"/>
        <w:ind w:right="1664"/>
      </w:pPr>
      <w:r>
        <w:rPr>
          <w:color w:val="1F1F1F"/>
        </w:rPr>
        <w:t>09-00-09.45 Belanja Oleh Oleh Khas Yogya &lt;Oleh'' Bisa pesan sebelum H-1&gt; 09.45-10.15 Perjalanan Taman Sari Yogya</w:t>
      </w:r>
    </w:p>
    <w:p w:rsidR="00302DA1" w:rsidRDefault="00E762AF">
      <w:pPr>
        <w:pStyle w:val="BodyText"/>
        <w:spacing w:line="257" w:lineRule="exact"/>
      </w:pPr>
      <w:r>
        <w:rPr>
          <w:color w:val="1F1F1F"/>
        </w:rPr>
        <w:t>10.15-11.00 Wisata Taman Sari Yogya</w:t>
      </w:r>
    </w:p>
    <w:p w:rsidR="00302DA1" w:rsidRDefault="00E762AF">
      <w:pPr>
        <w:pStyle w:val="BodyText"/>
        <w:spacing w:line="257" w:lineRule="exact"/>
      </w:pPr>
      <w:r>
        <w:rPr>
          <w:color w:val="1F1F1F"/>
        </w:rPr>
        <w:t>11.00-12.45 Makan Siang Di Raminten Yogya</w:t>
      </w:r>
    </w:p>
    <w:p w:rsidR="00302DA1" w:rsidRDefault="00E762AF">
      <w:pPr>
        <w:pStyle w:val="BodyText"/>
        <w:spacing w:before="1"/>
        <w:ind w:right="3930"/>
      </w:pPr>
      <w:r>
        <w:rPr>
          <w:color w:val="1F1F1F"/>
        </w:rPr>
        <w:t>12.45-15.00 Perjalanan Wisata Heritage Palace Solo 15.00-16.30 Wi</w:t>
      </w:r>
      <w:r>
        <w:rPr>
          <w:color w:val="1F1F1F"/>
        </w:rPr>
        <w:t>sata Wisata Heritage Palace Solo 16.30-17.30 Makan Malam</w:t>
      </w:r>
    </w:p>
    <w:p w:rsidR="00302DA1" w:rsidRDefault="00E762AF">
      <w:pPr>
        <w:pStyle w:val="BodyText"/>
        <w:spacing w:line="257" w:lineRule="exact"/>
        <w:rPr>
          <w:color w:val="1F1F1F"/>
        </w:rPr>
      </w:pPr>
      <w:r>
        <w:rPr>
          <w:color w:val="1F1F1F"/>
        </w:rPr>
        <w:t>17.30-21.00 Perjalanan ke UBAYA</w:t>
      </w:r>
    </w:p>
    <w:p w:rsidR="004C0961" w:rsidRDefault="004C0961">
      <w:pPr>
        <w:pStyle w:val="BodyText"/>
        <w:spacing w:line="257" w:lineRule="exact"/>
        <w:rPr>
          <w:color w:val="1F1F1F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3003"/>
        <w:gridCol w:w="2999"/>
        <w:gridCol w:w="3004"/>
      </w:tblGrid>
      <w:tr w:rsidR="004C0961" w:rsidRPr="007B1EA7" w:rsidTr="004C0961">
        <w:tc>
          <w:tcPr>
            <w:tcW w:w="3003" w:type="dxa"/>
            <w:vMerge w:val="restart"/>
            <w:vAlign w:val="center"/>
          </w:tcPr>
          <w:p w:rsidR="004C0961" w:rsidRPr="007B1EA7" w:rsidRDefault="004C0961" w:rsidP="004C0961">
            <w:pPr>
              <w:pStyle w:val="BodyText"/>
              <w:spacing w:line="257" w:lineRule="exact"/>
              <w:ind w:left="0"/>
              <w:jc w:val="center"/>
              <w:rPr>
                <w:b/>
              </w:rPr>
            </w:pPr>
            <w:r w:rsidRPr="007B1EA7">
              <w:rPr>
                <w:b/>
              </w:rPr>
              <w:t>Hotel</w:t>
            </w:r>
          </w:p>
          <w:p w:rsidR="004C0961" w:rsidRPr="007B1EA7" w:rsidRDefault="004C0961" w:rsidP="004C0961">
            <w:pPr>
              <w:pStyle w:val="BodyText"/>
              <w:spacing w:line="257" w:lineRule="exact"/>
              <w:ind w:left="0"/>
              <w:jc w:val="center"/>
              <w:rPr>
                <w:b/>
              </w:rPr>
            </w:pPr>
            <w:r w:rsidRPr="007B1EA7">
              <w:rPr>
                <w:b/>
              </w:rPr>
              <w:t>(quadro/ 1 Kamar 4 Orang)</w:t>
            </w:r>
          </w:p>
        </w:tc>
        <w:tc>
          <w:tcPr>
            <w:tcW w:w="6003" w:type="dxa"/>
            <w:gridSpan w:val="2"/>
            <w:vAlign w:val="center"/>
          </w:tcPr>
          <w:p w:rsidR="004C0961" w:rsidRPr="007B1EA7" w:rsidRDefault="004C0961" w:rsidP="004C0961">
            <w:pPr>
              <w:pStyle w:val="BodyText"/>
              <w:spacing w:line="257" w:lineRule="exact"/>
              <w:ind w:left="0"/>
              <w:jc w:val="center"/>
              <w:rPr>
                <w:b/>
              </w:rPr>
            </w:pPr>
            <w:r w:rsidRPr="007B1EA7">
              <w:rPr>
                <w:b/>
              </w:rPr>
              <w:t>Harga Per Orang</w:t>
            </w:r>
          </w:p>
        </w:tc>
      </w:tr>
      <w:tr w:rsidR="004C0961" w:rsidTr="004C0961">
        <w:tc>
          <w:tcPr>
            <w:tcW w:w="3003" w:type="dxa"/>
            <w:vMerge/>
            <w:vAlign w:val="center"/>
          </w:tcPr>
          <w:p w:rsidR="004C0961" w:rsidRDefault="004C0961" w:rsidP="004C0961">
            <w:pPr>
              <w:pStyle w:val="BodyText"/>
              <w:spacing w:line="257" w:lineRule="exact"/>
              <w:ind w:left="0"/>
              <w:jc w:val="center"/>
            </w:pPr>
          </w:p>
        </w:tc>
        <w:tc>
          <w:tcPr>
            <w:tcW w:w="2999" w:type="dxa"/>
            <w:vAlign w:val="center"/>
          </w:tcPr>
          <w:p w:rsidR="004C0961" w:rsidRPr="007B1EA7" w:rsidRDefault="004C0961" w:rsidP="004C0961">
            <w:pPr>
              <w:pStyle w:val="BodyText"/>
              <w:spacing w:line="257" w:lineRule="exact"/>
              <w:ind w:left="0"/>
              <w:jc w:val="center"/>
              <w:rPr>
                <w:b/>
              </w:rPr>
            </w:pPr>
            <w:r w:rsidRPr="007B1EA7">
              <w:rPr>
                <w:b/>
              </w:rPr>
              <w:t>50 Pax+</w:t>
            </w:r>
            <w:r w:rsidR="007B1EA7" w:rsidRPr="007B1EA7">
              <w:rPr>
                <w:b/>
              </w:rPr>
              <w:t>free</w:t>
            </w:r>
            <w:r w:rsidRPr="007B1EA7">
              <w:rPr>
                <w:b/>
              </w:rPr>
              <w:t>1</w:t>
            </w:r>
          </w:p>
        </w:tc>
        <w:tc>
          <w:tcPr>
            <w:tcW w:w="3004" w:type="dxa"/>
            <w:vAlign w:val="center"/>
          </w:tcPr>
          <w:p w:rsidR="004C0961" w:rsidRPr="007B1EA7" w:rsidRDefault="004C0961" w:rsidP="004C0961">
            <w:pPr>
              <w:pStyle w:val="BodyText"/>
              <w:spacing w:line="257" w:lineRule="exact"/>
              <w:ind w:left="0"/>
              <w:jc w:val="center"/>
              <w:rPr>
                <w:b/>
              </w:rPr>
            </w:pPr>
            <w:r w:rsidRPr="007B1EA7">
              <w:rPr>
                <w:b/>
              </w:rPr>
              <w:t>30Pax+</w:t>
            </w:r>
            <w:r w:rsidR="007B1EA7" w:rsidRPr="007B1EA7">
              <w:rPr>
                <w:b/>
              </w:rPr>
              <w:t>Free</w:t>
            </w:r>
            <w:r w:rsidRPr="007B1EA7">
              <w:rPr>
                <w:b/>
              </w:rPr>
              <w:t>1</w:t>
            </w:r>
          </w:p>
        </w:tc>
      </w:tr>
      <w:tr w:rsidR="004C0961" w:rsidTr="004C0961">
        <w:trPr>
          <w:trHeight w:val="525"/>
        </w:trPr>
        <w:tc>
          <w:tcPr>
            <w:tcW w:w="3003" w:type="dxa"/>
            <w:vAlign w:val="center"/>
          </w:tcPr>
          <w:p w:rsidR="00E762AF" w:rsidRDefault="00E762AF" w:rsidP="004C0961">
            <w:pPr>
              <w:pStyle w:val="BodyText"/>
              <w:spacing w:line="257" w:lineRule="exact"/>
              <w:ind w:left="0"/>
              <w:jc w:val="center"/>
            </w:pPr>
            <w:r>
              <w:t>Hotel Gowongan inn***</w:t>
            </w:r>
          </w:p>
          <w:p w:rsidR="004C0961" w:rsidRDefault="004C0961" w:rsidP="004C0961">
            <w:pPr>
              <w:pStyle w:val="BodyText"/>
              <w:spacing w:line="257" w:lineRule="exact"/>
              <w:ind w:left="0"/>
              <w:jc w:val="center"/>
            </w:pPr>
            <w:r>
              <w:t>Hotel Horison Jogja***</w:t>
            </w:r>
            <w:r w:rsidR="00E762AF">
              <w:t xml:space="preserve"> atau setaraf</w:t>
            </w:r>
            <w:bookmarkStart w:id="0" w:name="_GoBack"/>
            <w:bookmarkEnd w:id="0"/>
          </w:p>
        </w:tc>
        <w:tc>
          <w:tcPr>
            <w:tcW w:w="2999" w:type="dxa"/>
            <w:vAlign w:val="center"/>
          </w:tcPr>
          <w:p w:rsidR="004C0961" w:rsidRDefault="004C0961" w:rsidP="004C0961">
            <w:pPr>
              <w:pStyle w:val="BodyText"/>
              <w:spacing w:line="257" w:lineRule="exact"/>
              <w:ind w:left="0"/>
              <w:jc w:val="center"/>
            </w:pPr>
            <w:r>
              <w:t>Rp. 1.445.000</w:t>
            </w:r>
          </w:p>
        </w:tc>
        <w:tc>
          <w:tcPr>
            <w:tcW w:w="3004" w:type="dxa"/>
            <w:vAlign w:val="center"/>
          </w:tcPr>
          <w:p w:rsidR="004C0961" w:rsidRDefault="004C0961" w:rsidP="004C0961">
            <w:pPr>
              <w:pStyle w:val="BodyText"/>
              <w:spacing w:line="257" w:lineRule="exact"/>
              <w:ind w:left="0"/>
              <w:jc w:val="center"/>
            </w:pPr>
            <w:r>
              <w:t>Rp. 1.585.000</w:t>
            </w:r>
          </w:p>
        </w:tc>
      </w:tr>
    </w:tbl>
    <w:p w:rsidR="004C0961" w:rsidRDefault="004C0961">
      <w:pPr>
        <w:pStyle w:val="BodyText"/>
        <w:spacing w:line="257" w:lineRule="exact"/>
      </w:pPr>
    </w:p>
    <w:p w:rsidR="004C0961" w:rsidRDefault="004C0961">
      <w:pPr>
        <w:pStyle w:val="BodyText"/>
        <w:spacing w:line="257" w:lineRule="exact"/>
      </w:pPr>
      <w:r>
        <w:t>Harga Sudah Termasuk:</w:t>
      </w:r>
    </w:p>
    <w:p w:rsidR="004C0961" w:rsidRDefault="004C0961" w:rsidP="004C0961">
      <w:pPr>
        <w:pStyle w:val="BodyText"/>
        <w:numPr>
          <w:ilvl w:val="0"/>
          <w:numId w:val="1"/>
        </w:numPr>
        <w:spacing w:line="257" w:lineRule="exact"/>
      </w:pPr>
      <w:r>
        <w:t>Transportasi Bus Pariwisata AC sesuai kapasitas</w:t>
      </w:r>
    </w:p>
    <w:p w:rsidR="004C0961" w:rsidRDefault="004C0961" w:rsidP="004C0961">
      <w:pPr>
        <w:pStyle w:val="BodyText"/>
        <w:numPr>
          <w:ilvl w:val="0"/>
          <w:numId w:val="1"/>
        </w:numPr>
        <w:spacing w:line="257" w:lineRule="exact"/>
      </w:pPr>
      <w:r>
        <w:t>Hotel di Jogja 2 Malam sekamar 4 Orang</w:t>
      </w:r>
    </w:p>
    <w:p w:rsidR="004C0961" w:rsidRDefault="004C0961" w:rsidP="004C0961">
      <w:pPr>
        <w:pStyle w:val="BodyText"/>
        <w:numPr>
          <w:ilvl w:val="0"/>
          <w:numId w:val="1"/>
        </w:numPr>
        <w:spacing w:line="257" w:lineRule="exact"/>
      </w:pPr>
      <w:r>
        <w:t>Konsumsi 9x sesuai program</w:t>
      </w:r>
    </w:p>
    <w:p w:rsidR="004C0961" w:rsidRDefault="004C0961" w:rsidP="004C0961">
      <w:pPr>
        <w:pStyle w:val="BodyText"/>
        <w:numPr>
          <w:ilvl w:val="0"/>
          <w:numId w:val="1"/>
        </w:numPr>
        <w:spacing w:line="257" w:lineRule="exact"/>
      </w:pPr>
      <w:r>
        <w:t>Snack 1x saat berangkat</w:t>
      </w:r>
    </w:p>
    <w:p w:rsidR="004C0961" w:rsidRDefault="004C0961" w:rsidP="004C0961">
      <w:pPr>
        <w:pStyle w:val="BodyText"/>
        <w:numPr>
          <w:ilvl w:val="0"/>
          <w:numId w:val="1"/>
        </w:numPr>
        <w:spacing w:line="257" w:lineRule="exact"/>
      </w:pPr>
      <w:r>
        <w:t>Air mineral 3x 600ml.</w:t>
      </w:r>
    </w:p>
    <w:p w:rsidR="004C0961" w:rsidRDefault="004C0961" w:rsidP="004C0961">
      <w:pPr>
        <w:pStyle w:val="BodyText"/>
        <w:numPr>
          <w:ilvl w:val="0"/>
          <w:numId w:val="1"/>
        </w:numPr>
        <w:spacing w:line="257" w:lineRule="exact"/>
      </w:pPr>
      <w:r>
        <w:t>Tiket masuk obyek wisata sesuai program</w:t>
      </w:r>
    </w:p>
    <w:p w:rsidR="004C0961" w:rsidRDefault="004C0961" w:rsidP="004C0961">
      <w:pPr>
        <w:pStyle w:val="BodyText"/>
        <w:numPr>
          <w:ilvl w:val="0"/>
          <w:numId w:val="1"/>
        </w:numPr>
        <w:spacing w:line="257" w:lineRule="exact"/>
      </w:pPr>
      <w:r>
        <w:t>Tour leader</w:t>
      </w:r>
    </w:p>
    <w:p w:rsidR="004C0961" w:rsidRDefault="004C0961" w:rsidP="004C0961">
      <w:pPr>
        <w:pStyle w:val="BodyText"/>
        <w:numPr>
          <w:ilvl w:val="0"/>
          <w:numId w:val="1"/>
        </w:numPr>
        <w:spacing w:line="257" w:lineRule="exact"/>
      </w:pPr>
      <w:r>
        <w:t>Fee driver dan navigator</w:t>
      </w:r>
    </w:p>
    <w:p w:rsidR="004C0961" w:rsidRDefault="004C0961" w:rsidP="004C0961">
      <w:pPr>
        <w:pStyle w:val="BodyText"/>
        <w:numPr>
          <w:ilvl w:val="0"/>
          <w:numId w:val="1"/>
        </w:numPr>
        <w:spacing w:line="257" w:lineRule="exact"/>
      </w:pPr>
      <w:r>
        <w:t>Biaya parkir, tol dan retribusi jalan</w:t>
      </w:r>
    </w:p>
    <w:p w:rsidR="004C0961" w:rsidRDefault="004C0961" w:rsidP="004C0961">
      <w:pPr>
        <w:pStyle w:val="BodyText"/>
        <w:numPr>
          <w:ilvl w:val="0"/>
          <w:numId w:val="1"/>
        </w:numPr>
        <w:spacing w:line="257" w:lineRule="exact"/>
      </w:pPr>
      <w:r>
        <w:t>Dokumentasi foto dan banner kegiatan</w:t>
      </w:r>
    </w:p>
    <w:p w:rsidR="004C0961" w:rsidRDefault="004C0961" w:rsidP="004C0961">
      <w:pPr>
        <w:pStyle w:val="BodyText"/>
        <w:numPr>
          <w:ilvl w:val="0"/>
          <w:numId w:val="1"/>
        </w:numPr>
        <w:spacing w:line="257" w:lineRule="exact"/>
      </w:pPr>
      <w:r>
        <w:t>PPPK/ obat obatan ringan di bus</w:t>
      </w:r>
    </w:p>
    <w:p w:rsidR="004C0961" w:rsidRDefault="004C0961" w:rsidP="004C0961">
      <w:pPr>
        <w:pStyle w:val="BodyText"/>
        <w:spacing w:line="257" w:lineRule="exact"/>
      </w:pPr>
    </w:p>
    <w:p w:rsidR="004C0961" w:rsidRDefault="004C0961" w:rsidP="004C0961">
      <w:pPr>
        <w:pStyle w:val="BodyText"/>
        <w:spacing w:line="257" w:lineRule="exact"/>
      </w:pPr>
      <w:r>
        <w:t>Harga Belum termasuk:</w:t>
      </w:r>
    </w:p>
    <w:p w:rsidR="007B1EA7" w:rsidRDefault="007B1EA7" w:rsidP="004C0961">
      <w:pPr>
        <w:pStyle w:val="BodyText"/>
        <w:numPr>
          <w:ilvl w:val="0"/>
          <w:numId w:val="2"/>
        </w:numPr>
        <w:spacing w:line="257" w:lineRule="exact"/>
      </w:pPr>
      <w:r>
        <w:t xml:space="preserve">Biaya Table manner </w:t>
      </w:r>
    </w:p>
    <w:p w:rsidR="004C0961" w:rsidRDefault="004C0961" w:rsidP="004C0961">
      <w:pPr>
        <w:pStyle w:val="BodyText"/>
        <w:numPr>
          <w:ilvl w:val="0"/>
          <w:numId w:val="2"/>
        </w:numPr>
        <w:spacing w:line="257" w:lineRule="exact"/>
      </w:pPr>
      <w:r>
        <w:t>Pengeluran pribadi</w:t>
      </w:r>
    </w:p>
    <w:p w:rsidR="004C0961" w:rsidRDefault="004C0961" w:rsidP="004C0961">
      <w:pPr>
        <w:pStyle w:val="BodyText"/>
        <w:numPr>
          <w:ilvl w:val="0"/>
          <w:numId w:val="2"/>
        </w:numPr>
        <w:spacing w:line="257" w:lineRule="exact"/>
      </w:pPr>
      <w:r>
        <w:t>Permintaan program tour tambahan</w:t>
      </w:r>
    </w:p>
    <w:p w:rsidR="004C0961" w:rsidRDefault="004C0961" w:rsidP="004C0961">
      <w:pPr>
        <w:pStyle w:val="BodyText"/>
        <w:spacing w:line="257" w:lineRule="exact"/>
      </w:pPr>
    </w:p>
    <w:sectPr w:rsidR="004C0961" w:rsidSect="004C0961">
      <w:type w:val="continuous"/>
      <w:pgSz w:w="11913" w:h="18711"/>
      <w:pgMar w:top="1077" w:right="1678" w:bottom="278" w:left="13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03CEB"/>
    <w:multiLevelType w:val="hybridMultilevel"/>
    <w:tmpl w:val="6A0E202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5DFD6B0D"/>
    <w:multiLevelType w:val="hybridMultilevel"/>
    <w:tmpl w:val="3EAA5A60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02DA1"/>
    <w:rsid w:val="00302DA1"/>
    <w:rsid w:val="004C0961"/>
    <w:rsid w:val="007B1EA7"/>
    <w:rsid w:val="00E7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Times New Roman"/>
      <w:lang w:val="ms" w:eastAsia="ms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C0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Thinkpad</cp:lastModifiedBy>
  <cp:revision>4</cp:revision>
  <dcterms:created xsi:type="dcterms:W3CDTF">2020-03-09T04:06:00Z</dcterms:created>
  <dcterms:modified xsi:type="dcterms:W3CDTF">2020-03-09T04:24:00Z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2020-03-09T00:00:00Z</vt:filetime>
  </property>
</Properties>
</file>