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8D398"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color w:val="000000"/>
        </w:rPr>
        <w:t>Requirement Analysis Sprint 2 (due 3/30/20) </w:t>
      </w:r>
    </w:p>
    <w:p w14:paraId="6A5A3BB1" w14:textId="77777777" w:rsidR="00337E2A" w:rsidRPr="00337E2A" w:rsidRDefault="00337E2A" w:rsidP="00337E2A">
      <w:pPr>
        <w:spacing w:after="0" w:line="240" w:lineRule="auto"/>
        <w:rPr>
          <w:rFonts w:ascii="Times New Roman" w:eastAsia="Times New Roman" w:hAnsi="Times New Roman" w:cs="Times New Roman"/>
          <w:sz w:val="24"/>
          <w:szCs w:val="24"/>
        </w:rPr>
      </w:pPr>
    </w:p>
    <w:p w14:paraId="22B0EE76"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1: (Warehouse Name)</w:t>
      </w:r>
    </w:p>
    <w:p w14:paraId="78B8F3B0" w14:textId="5F8B1593" w:rsidR="00337E2A" w:rsidRDefault="00337E2A" w:rsidP="00337E2A">
      <w:pPr>
        <w:numPr>
          <w:ilvl w:val="0"/>
          <w:numId w:val="1"/>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Functional Requirement</w:t>
      </w:r>
    </w:p>
    <w:p w14:paraId="75C7A1B5" w14:textId="77777777" w:rsidR="006110DF" w:rsidRPr="00337E2A" w:rsidRDefault="006110DF" w:rsidP="006110DF">
      <w:pPr>
        <w:spacing w:after="0" w:line="240" w:lineRule="auto"/>
        <w:textAlignment w:val="baseline"/>
        <w:rPr>
          <w:rFonts w:ascii="Arial" w:eastAsia="Times New Roman" w:hAnsi="Arial" w:cs="Arial"/>
          <w:color w:val="000000"/>
        </w:rPr>
      </w:pPr>
    </w:p>
    <w:p w14:paraId="6A69AA6F" w14:textId="6FE44E8E" w:rsidR="00337E2A" w:rsidRDefault="00337E2A" w:rsidP="00337E2A">
      <w:pPr>
        <w:spacing w:after="0" w:line="240" w:lineRule="auto"/>
        <w:rPr>
          <w:rFonts w:ascii="Arial" w:eastAsia="Times New Roman" w:hAnsi="Arial" w:cs="Arial"/>
          <w:color w:val="000000"/>
        </w:rPr>
      </w:pPr>
      <w:r w:rsidRPr="00337E2A">
        <w:rPr>
          <w:rFonts w:ascii="Arial" w:eastAsia="Times New Roman" w:hAnsi="Arial" w:cs="Arial"/>
          <w:color w:val="000000"/>
        </w:rPr>
        <w:t>Use Cases</w:t>
      </w:r>
    </w:p>
    <w:p w14:paraId="24A69759" w14:textId="77777777" w:rsidR="009C3B79" w:rsidRDefault="009C3B79" w:rsidP="00337E2A">
      <w:pPr>
        <w:spacing w:after="0" w:line="240" w:lineRule="auto"/>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337E2A" w:rsidRPr="008B2496" w14:paraId="75026DF7" w14:textId="77777777" w:rsidTr="007626B4">
        <w:tc>
          <w:tcPr>
            <w:tcW w:w="4135" w:type="dxa"/>
            <w:shd w:val="clear" w:color="auto" w:fill="1F3864" w:themeFill="accent1" w:themeFillShade="80"/>
          </w:tcPr>
          <w:p w14:paraId="1DCC9A39" w14:textId="77777777" w:rsidR="00337E2A" w:rsidRPr="008B2496" w:rsidRDefault="00337E2A" w:rsidP="007626B4">
            <w:pPr>
              <w:rPr>
                <w:b/>
                <w:color w:val="FFFFFF" w:themeColor="background1"/>
              </w:rPr>
            </w:pPr>
            <w:r>
              <w:rPr>
                <w:b/>
                <w:color w:val="FFFFFF" w:themeColor="background1"/>
              </w:rPr>
              <w:t>Create a Warehouse</w:t>
            </w:r>
          </w:p>
        </w:tc>
        <w:tc>
          <w:tcPr>
            <w:tcW w:w="4855" w:type="dxa"/>
            <w:shd w:val="clear" w:color="auto" w:fill="1F3864" w:themeFill="accent1" w:themeFillShade="80"/>
          </w:tcPr>
          <w:p w14:paraId="4D454204" w14:textId="77777777" w:rsidR="00337E2A" w:rsidRPr="008B2496" w:rsidRDefault="00337E2A" w:rsidP="007626B4">
            <w:pPr>
              <w:rPr>
                <w:b/>
                <w:color w:val="FFFFFF" w:themeColor="background1"/>
              </w:rPr>
            </w:pPr>
            <w:r>
              <w:rPr>
                <w:b/>
                <w:color w:val="FFFFFF" w:themeColor="background1"/>
              </w:rPr>
              <w:t>Allows a User to create a Warehouse with required data inputs. Duplicate warehouses are not allowed</w:t>
            </w:r>
          </w:p>
        </w:tc>
      </w:tr>
      <w:tr w:rsidR="00337E2A" w:rsidRPr="008B2496" w14:paraId="19B9562B" w14:textId="77777777" w:rsidTr="00337E2A">
        <w:tc>
          <w:tcPr>
            <w:tcW w:w="4135" w:type="dxa"/>
            <w:shd w:val="clear" w:color="auto" w:fill="auto"/>
          </w:tcPr>
          <w:p w14:paraId="0B37178C" w14:textId="60ABA30D" w:rsidR="00337E2A" w:rsidRPr="00337E2A" w:rsidRDefault="00337E2A" w:rsidP="007626B4">
            <w:pPr>
              <w:rPr>
                <w:b/>
                <w:color w:val="FFFFFF" w:themeColor="background1"/>
              </w:rPr>
            </w:pPr>
            <w:r w:rsidRPr="00337E2A">
              <w:rPr>
                <w:b/>
              </w:rPr>
              <w:t>User Action</w:t>
            </w:r>
          </w:p>
        </w:tc>
        <w:tc>
          <w:tcPr>
            <w:tcW w:w="4855" w:type="dxa"/>
            <w:shd w:val="clear" w:color="auto" w:fill="auto"/>
          </w:tcPr>
          <w:p w14:paraId="5B8F0B82" w14:textId="09BB5D49" w:rsidR="00337E2A" w:rsidRPr="00337E2A" w:rsidRDefault="00337E2A" w:rsidP="007626B4">
            <w:pPr>
              <w:rPr>
                <w:b/>
              </w:rPr>
            </w:pPr>
            <w:r>
              <w:rPr>
                <w:b/>
              </w:rPr>
              <w:t>S</w:t>
            </w:r>
            <w:r w:rsidR="009C3B79">
              <w:rPr>
                <w:b/>
              </w:rPr>
              <w:t>ystem Response</w:t>
            </w:r>
          </w:p>
        </w:tc>
      </w:tr>
      <w:tr w:rsidR="00337E2A" w:rsidRPr="00473B72" w14:paraId="385483E6" w14:textId="77777777" w:rsidTr="007626B4">
        <w:tc>
          <w:tcPr>
            <w:tcW w:w="4135" w:type="dxa"/>
          </w:tcPr>
          <w:p w14:paraId="5C696D44" w14:textId="5B244A65" w:rsidR="00337E2A" w:rsidRPr="00C76C2E" w:rsidRDefault="009C3B79" w:rsidP="007626B4">
            <w:pPr>
              <w:pStyle w:val="ListParagraph"/>
              <w:numPr>
                <w:ilvl w:val="0"/>
                <w:numId w:val="16"/>
              </w:numPr>
              <w:ind w:left="328" w:hanging="270"/>
            </w:pPr>
            <w:r>
              <w:t>User clicks add a new warehouse</w:t>
            </w:r>
          </w:p>
        </w:tc>
        <w:tc>
          <w:tcPr>
            <w:tcW w:w="4855" w:type="dxa"/>
          </w:tcPr>
          <w:p w14:paraId="1CE92C48" w14:textId="1A46FC94" w:rsidR="00337E2A" w:rsidRPr="00473B72" w:rsidRDefault="00337E2A" w:rsidP="009C3B79"/>
        </w:tc>
      </w:tr>
      <w:tr w:rsidR="009C3B79" w:rsidRPr="00473B72" w14:paraId="2FBC743B" w14:textId="77777777" w:rsidTr="007626B4">
        <w:tc>
          <w:tcPr>
            <w:tcW w:w="4135" w:type="dxa"/>
          </w:tcPr>
          <w:p w14:paraId="3F312CA0" w14:textId="77777777" w:rsidR="009C3B79" w:rsidRDefault="009C3B79" w:rsidP="009C3B79"/>
        </w:tc>
        <w:tc>
          <w:tcPr>
            <w:tcW w:w="4855" w:type="dxa"/>
          </w:tcPr>
          <w:p w14:paraId="5C89DBA7" w14:textId="29E33198" w:rsidR="009C3B79" w:rsidRPr="00473B72" w:rsidRDefault="009C3B79" w:rsidP="009C3B79">
            <w:pPr>
              <w:pStyle w:val="ListParagraph"/>
              <w:numPr>
                <w:ilvl w:val="0"/>
                <w:numId w:val="16"/>
              </w:numPr>
              <w:ind w:left="328" w:hanging="270"/>
            </w:pPr>
            <w:r>
              <w:t>System prompts for ID, Name, and Freight Type</w:t>
            </w:r>
          </w:p>
        </w:tc>
      </w:tr>
      <w:tr w:rsidR="009C3B79" w:rsidRPr="00473B72" w14:paraId="2B584DDE" w14:textId="77777777" w:rsidTr="007626B4">
        <w:tc>
          <w:tcPr>
            <w:tcW w:w="4135" w:type="dxa"/>
          </w:tcPr>
          <w:p w14:paraId="500A0631" w14:textId="767D3D1E" w:rsidR="009C3B79" w:rsidRDefault="009C3B79" w:rsidP="009C3B79">
            <w:pPr>
              <w:pStyle w:val="ListParagraph"/>
              <w:numPr>
                <w:ilvl w:val="0"/>
                <w:numId w:val="16"/>
              </w:numPr>
              <w:ind w:left="328" w:hanging="270"/>
            </w:pPr>
            <w:r>
              <w:t>User enters the ID, Name and chooses Freight Receipt Status (Enable/Disable)</w:t>
            </w:r>
          </w:p>
        </w:tc>
        <w:tc>
          <w:tcPr>
            <w:tcW w:w="4855" w:type="dxa"/>
          </w:tcPr>
          <w:p w14:paraId="2B9C6EED" w14:textId="77777777" w:rsidR="009C3B79" w:rsidRDefault="009C3B79" w:rsidP="009C3B79"/>
        </w:tc>
      </w:tr>
      <w:tr w:rsidR="009C3B79" w:rsidRPr="00473B72" w14:paraId="2312EBB0" w14:textId="77777777" w:rsidTr="007626B4">
        <w:tc>
          <w:tcPr>
            <w:tcW w:w="4135" w:type="dxa"/>
          </w:tcPr>
          <w:p w14:paraId="5EF46EFE" w14:textId="77777777" w:rsidR="009C3B79" w:rsidRDefault="009C3B79" w:rsidP="009C3B79"/>
        </w:tc>
        <w:tc>
          <w:tcPr>
            <w:tcW w:w="4855" w:type="dxa"/>
          </w:tcPr>
          <w:p w14:paraId="6252F1CB" w14:textId="4C4C4036" w:rsidR="009C3B79" w:rsidRDefault="009C3B79" w:rsidP="009C3B79">
            <w:pPr>
              <w:pStyle w:val="ListParagraph"/>
              <w:numPr>
                <w:ilvl w:val="0"/>
                <w:numId w:val="16"/>
              </w:numPr>
              <w:ind w:left="328" w:hanging="270"/>
            </w:pPr>
            <w:r>
              <w:t>Validates data, creates new warehouse in the warehouse table with ID, and Name with selected Freight Receipt status if user’s input is valid. If the user’s input is not valid, the GUI shows a message box with a detailed error message</w:t>
            </w:r>
          </w:p>
        </w:tc>
      </w:tr>
    </w:tbl>
    <w:p w14:paraId="0063D523" w14:textId="77777777" w:rsidR="006110DF" w:rsidRDefault="006110DF" w:rsidP="00337E2A">
      <w:pPr>
        <w:spacing w:after="240" w:line="240" w:lineRule="auto"/>
        <w:rPr>
          <w:rFonts w:ascii="Times New Roman" w:eastAsia="Times New Roman" w:hAnsi="Times New Roman" w:cs="Times New Roman"/>
          <w:sz w:val="24"/>
          <w:szCs w:val="24"/>
        </w:rPr>
        <w:sectPr w:rsidR="006110DF">
          <w:pgSz w:w="12240" w:h="15840"/>
          <w:pgMar w:top="1440" w:right="1440" w:bottom="1440" w:left="1440" w:header="720" w:footer="720" w:gutter="0"/>
          <w:cols w:space="720"/>
          <w:docGrid w:linePitch="360"/>
        </w:sectPr>
      </w:pPr>
    </w:p>
    <w:p w14:paraId="748F49B7" w14:textId="00601074" w:rsidR="00337E2A" w:rsidRPr="00337E2A" w:rsidRDefault="00337E2A" w:rsidP="00337E2A">
      <w:pPr>
        <w:spacing w:after="240" w:line="240" w:lineRule="auto"/>
        <w:rPr>
          <w:rFonts w:ascii="Times New Roman" w:eastAsia="Times New Roman" w:hAnsi="Times New Roman" w:cs="Times New Roman"/>
          <w:sz w:val="24"/>
          <w:szCs w:val="24"/>
        </w:rPr>
      </w:pPr>
    </w:p>
    <w:p w14:paraId="380BD968"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2: (Data Retention)</w:t>
      </w:r>
    </w:p>
    <w:p w14:paraId="39A04239" w14:textId="244754C0" w:rsidR="00337E2A" w:rsidRPr="00337E2A" w:rsidRDefault="00337E2A" w:rsidP="00337E2A">
      <w:pPr>
        <w:numPr>
          <w:ilvl w:val="0"/>
          <w:numId w:val="5"/>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Non-Functional Requirement</w:t>
      </w:r>
    </w:p>
    <w:p w14:paraId="54195D92" w14:textId="77777777" w:rsidR="00337E2A" w:rsidRPr="00337E2A" w:rsidRDefault="00337E2A" w:rsidP="00337E2A">
      <w:pPr>
        <w:spacing w:after="0" w:line="240" w:lineRule="auto"/>
        <w:rPr>
          <w:rFonts w:ascii="Times New Roman" w:eastAsia="Times New Roman" w:hAnsi="Times New Roman" w:cs="Times New Roman"/>
          <w:sz w:val="24"/>
          <w:szCs w:val="24"/>
        </w:rPr>
      </w:pPr>
    </w:p>
    <w:p w14:paraId="6C279436" w14:textId="71FE27ED" w:rsidR="00337E2A" w:rsidRDefault="00337E2A" w:rsidP="00337E2A">
      <w:pPr>
        <w:spacing w:after="0" w:line="240" w:lineRule="auto"/>
        <w:rPr>
          <w:rFonts w:ascii="Arial" w:eastAsia="Times New Roman" w:hAnsi="Arial" w:cs="Arial"/>
          <w:color w:val="000000"/>
        </w:rPr>
      </w:pPr>
      <w:r w:rsidRPr="00337E2A">
        <w:rPr>
          <w:rFonts w:ascii="Arial" w:eastAsia="Times New Roman" w:hAnsi="Arial" w:cs="Arial"/>
          <w:color w:val="000000"/>
        </w:rPr>
        <w:t>Use Cases</w:t>
      </w:r>
    </w:p>
    <w:p w14:paraId="3E4EB299" w14:textId="6C266907" w:rsidR="009C3B79" w:rsidRDefault="009C3B79" w:rsidP="00337E2A">
      <w:pPr>
        <w:spacing w:after="0" w:line="240" w:lineRule="auto"/>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9C3B79" w:rsidRPr="008B2496" w14:paraId="5D07F652" w14:textId="77777777" w:rsidTr="007626B4">
        <w:tc>
          <w:tcPr>
            <w:tcW w:w="4135" w:type="dxa"/>
            <w:shd w:val="clear" w:color="auto" w:fill="1F3864" w:themeFill="accent1" w:themeFillShade="80"/>
          </w:tcPr>
          <w:p w14:paraId="1E860312" w14:textId="62010C0B" w:rsidR="009C3B79" w:rsidRPr="008B2496" w:rsidRDefault="009C3B79" w:rsidP="007626B4">
            <w:pPr>
              <w:rPr>
                <w:b/>
                <w:color w:val="FFFFFF" w:themeColor="background1"/>
              </w:rPr>
            </w:pPr>
            <w:r>
              <w:rPr>
                <w:b/>
                <w:color w:val="FFFFFF" w:themeColor="background1"/>
              </w:rPr>
              <w:t>Save data State</w:t>
            </w:r>
          </w:p>
        </w:tc>
        <w:tc>
          <w:tcPr>
            <w:tcW w:w="4855" w:type="dxa"/>
            <w:shd w:val="clear" w:color="auto" w:fill="1F3864" w:themeFill="accent1" w:themeFillShade="80"/>
          </w:tcPr>
          <w:p w14:paraId="16307BBE" w14:textId="243EB5D3" w:rsidR="009C3B79" w:rsidRPr="008B2496" w:rsidRDefault="009C3B79" w:rsidP="007626B4">
            <w:pPr>
              <w:rPr>
                <w:b/>
                <w:color w:val="FFFFFF" w:themeColor="background1"/>
              </w:rPr>
            </w:pPr>
            <w:r>
              <w:rPr>
                <w:b/>
                <w:color w:val="FFFFFF" w:themeColor="background1"/>
              </w:rPr>
              <w:t>Allows data to be persisted after software has stopped</w:t>
            </w:r>
          </w:p>
        </w:tc>
      </w:tr>
      <w:tr w:rsidR="009C3B79" w:rsidRPr="008B2496" w14:paraId="5208ADB1" w14:textId="77777777" w:rsidTr="007626B4">
        <w:tc>
          <w:tcPr>
            <w:tcW w:w="4135" w:type="dxa"/>
            <w:shd w:val="clear" w:color="auto" w:fill="auto"/>
          </w:tcPr>
          <w:p w14:paraId="1581A0E0" w14:textId="77777777" w:rsidR="009C3B79" w:rsidRPr="00337E2A" w:rsidRDefault="009C3B79" w:rsidP="007626B4">
            <w:pPr>
              <w:rPr>
                <w:b/>
                <w:color w:val="FFFFFF" w:themeColor="background1"/>
              </w:rPr>
            </w:pPr>
            <w:r w:rsidRPr="00337E2A">
              <w:rPr>
                <w:b/>
              </w:rPr>
              <w:t>User Action</w:t>
            </w:r>
          </w:p>
        </w:tc>
        <w:tc>
          <w:tcPr>
            <w:tcW w:w="4855" w:type="dxa"/>
            <w:shd w:val="clear" w:color="auto" w:fill="auto"/>
          </w:tcPr>
          <w:p w14:paraId="2905793C" w14:textId="77777777" w:rsidR="009C3B79" w:rsidRPr="00337E2A" w:rsidRDefault="009C3B79" w:rsidP="007626B4">
            <w:pPr>
              <w:rPr>
                <w:b/>
              </w:rPr>
            </w:pPr>
            <w:r>
              <w:rPr>
                <w:b/>
              </w:rPr>
              <w:t>System Response</w:t>
            </w:r>
          </w:p>
        </w:tc>
      </w:tr>
      <w:tr w:rsidR="009C3B79" w:rsidRPr="00473B72" w14:paraId="4C742F0A" w14:textId="77777777" w:rsidTr="007626B4">
        <w:tc>
          <w:tcPr>
            <w:tcW w:w="4135" w:type="dxa"/>
          </w:tcPr>
          <w:p w14:paraId="31FC304D" w14:textId="5AE5A411" w:rsidR="009C3B79" w:rsidRPr="00C76C2E" w:rsidRDefault="006110DF" w:rsidP="006110DF">
            <w:pPr>
              <w:pStyle w:val="ListParagraph"/>
              <w:numPr>
                <w:ilvl w:val="0"/>
                <w:numId w:val="17"/>
              </w:numPr>
              <w:ind w:left="328" w:hanging="270"/>
            </w:pPr>
            <w:r>
              <w:t>User closes the program</w:t>
            </w:r>
          </w:p>
        </w:tc>
        <w:tc>
          <w:tcPr>
            <w:tcW w:w="4855" w:type="dxa"/>
          </w:tcPr>
          <w:p w14:paraId="32D5BB03" w14:textId="77777777" w:rsidR="009C3B79" w:rsidRPr="00473B72" w:rsidRDefault="009C3B79" w:rsidP="007626B4"/>
        </w:tc>
      </w:tr>
      <w:tr w:rsidR="009C3B79" w:rsidRPr="00473B72" w14:paraId="7928745F" w14:textId="77777777" w:rsidTr="007626B4">
        <w:tc>
          <w:tcPr>
            <w:tcW w:w="4135" w:type="dxa"/>
          </w:tcPr>
          <w:p w14:paraId="203D8161" w14:textId="77777777" w:rsidR="009C3B79" w:rsidRDefault="009C3B79" w:rsidP="007626B4"/>
        </w:tc>
        <w:tc>
          <w:tcPr>
            <w:tcW w:w="4855" w:type="dxa"/>
          </w:tcPr>
          <w:p w14:paraId="72992B8B" w14:textId="3F4E1685" w:rsidR="009C3B79" w:rsidRPr="00473B72" w:rsidRDefault="009C3B79" w:rsidP="009C3B79">
            <w:pPr>
              <w:pStyle w:val="ListParagraph"/>
              <w:numPr>
                <w:ilvl w:val="0"/>
                <w:numId w:val="17"/>
              </w:numPr>
              <w:ind w:left="328" w:hanging="270"/>
            </w:pPr>
            <w:r>
              <w:t>S</w:t>
            </w:r>
            <w:r w:rsidR="006110DF">
              <w:t>oftware saves the current data in the system</w:t>
            </w:r>
          </w:p>
        </w:tc>
      </w:tr>
    </w:tbl>
    <w:p w14:paraId="430B4134" w14:textId="77777777" w:rsidR="006110DF" w:rsidRDefault="006110DF" w:rsidP="006110DF">
      <w:pPr>
        <w:spacing w:after="0" w:line="240" w:lineRule="auto"/>
        <w:rPr>
          <w:rFonts w:ascii="Times New Roman" w:eastAsia="Times New Roman" w:hAnsi="Times New Roman" w:cs="Times New Roman"/>
          <w:sz w:val="24"/>
          <w:szCs w:val="24"/>
        </w:rPr>
        <w:sectPr w:rsidR="006110DF" w:rsidSect="006110DF">
          <w:type w:val="continuous"/>
          <w:pgSz w:w="12240" w:h="15840"/>
          <w:pgMar w:top="1440" w:right="1440" w:bottom="1440" w:left="1440" w:header="720" w:footer="720" w:gutter="0"/>
          <w:cols w:space="720"/>
          <w:docGrid w:linePitch="360"/>
        </w:sectPr>
      </w:pPr>
    </w:p>
    <w:p w14:paraId="15002248" w14:textId="1ED741FD" w:rsidR="00337E2A" w:rsidRPr="00337E2A" w:rsidRDefault="00337E2A" w:rsidP="006110DF">
      <w:pPr>
        <w:spacing w:after="0" w:line="240" w:lineRule="auto"/>
        <w:rPr>
          <w:rFonts w:ascii="Times New Roman" w:eastAsia="Times New Roman" w:hAnsi="Times New Roman" w:cs="Times New Roman"/>
          <w:sz w:val="24"/>
          <w:szCs w:val="24"/>
        </w:rPr>
      </w:pPr>
    </w:p>
    <w:p w14:paraId="412FD71C"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3: (XML Parser)</w:t>
      </w:r>
    </w:p>
    <w:p w14:paraId="635C146D" w14:textId="44D14A18" w:rsidR="00337E2A" w:rsidRDefault="00337E2A" w:rsidP="00337E2A">
      <w:pPr>
        <w:numPr>
          <w:ilvl w:val="0"/>
          <w:numId w:val="8"/>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Functional Requirement</w:t>
      </w:r>
    </w:p>
    <w:p w14:paraId="0326ADB1" w14:textId="7DE2068F" w:rsidR="006110DF" w:rsidRDefault="006110DF" w:rsidP="006110DF">
      <w:pPr>
        <w:spacing w:after="0" w:line="240" w:lineRule="auto"/>
        <w:textAlignment w:val="baseline"/>
        <w:rPr>
          <w:rFonts w:ascii="Arial" w:eastAsia="Times New Roman" w:hAnsi="Arial" w:cs="Arial"/>
          <w:color w:val="000000"/>
        </w:rPr>
      </w:pPr>
    </w:p>
    <w:p w14:paraId="6322A30C" w14:textId="77C5D54C" w:rsidR="006110DF" w:rsidRDefault="006110DF" w:rsidP="006110DF">
      <w:pPr>
        <w:spacing w:after="0" w:line="240" w:lineRule="auto"/>
        <w:textAlignment w:val="baseline"/>
        <w:rPr>
          <w:rFonts w:ascii="Arial" w:eastAsia="Times New Roman" w:hAnsi="Arial" w:cs="Arial"/>
          <w:color w:val="000000"/>
        </w:rPr>
      </w:pPr>
      <w:r>
        <w:rPr>
          <w:rFonts w:ascii="Arial" w:eastAsia="Times New Roman" w:hAnsi="Arial" w:cs="Arial"/>
          <w:color w:val="000000"/>
        </w:rPr>
        <w:t>Use Cases</w:t>
      </w:r>
    </w:p>
    <w:p w14:paraId="7B94B932" w14:textId="1391A548" w:rsidR="006110DF" w:rsidRDefault="006110DF" w:rsidP="006110DF">
      <w:pPr>
        <w:spacing w:after="0" w:line="240" w:lineRule="auto"/>
        <w:textAlignment w:val="baseline"/>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6110DF" w:rsidRPr="008B2496" w14:paraId="4960B759" w14:textId="77777777" w:rsidTr="007626B4">
        <w:tc>
          <w:tcPr>
            <w:tcW w:w="4135" w:type="dxa"/>
            <w:shd w:val="clear" w:color="auto" w:fill="1F3864" w:themeFill="accent1" w:themeFillShade="80"/>
          </w:tcPr>
          <w:p w14:paraId="7215E41A" w14:textId="7FD4E613" w:rsidR="006110DF" w:rsidRPr="008B2496" w:rsidRDefault="004A71E2" w:rsidP="007626B4">
            <w:pPr>
              <w:rPr>
                <w:b/>
                <w:color w:val="FFFFFF" w:themeColor="background1"/>
              </w:rPr>
            </w:pPr>
            <w:r>
              <w:rPr>
                <w:b/>
                <w:color w:val="FFFFFF" w:themeColor="background1"/>
              </w:rPr>
              <w:t>Im</w:t>
            </w:r>
            <w:r w:rsidR="007A388A">
              <w:rPr>
                <w:b/>
                <w:color w:val="FFFFFF" w:themeColor="background1"/>
              </w:rPr>
              <w:t xml:space="preserve">port an xml </w:t>
            </w:r>
            <w:r w:rsidR="00CE27D6">
              <w:rPr>
                <w:b/>
                <w:color w:val="FFFFFF" w:themeColor="background1"/>
              </w:rPr>
              <w:t>file</w:t>
            </w:r>
          </w:p>
        </w:tc>
        <w:tc>
          <w:tcPr>
            <w:tcW w:w="4855" w:type="dxa"/>
            <w:shd w:val="clear" w:color="auto" w:fill="1F3864" w:themeFill="accent1" w:themeFillShade="80"/>
          </w:tcPr>
          <w:p w14:paraId="4CDCB035" w14:textId="3C6BC9DF" w:rsidR="006110DF" w:rsidRPr="008B2496" w:rsidRDefault="006110DF" w:rsidP="007626B4">
            <w:pPr>
              <w:rPr>
                <w:b/>
                <w:color w:val="FFFFFF" w:themeColor="background1"/>
              </w:rPr>
            </w:pPr>
            <w:r>
              <w:rPr>
                <w:b/>
                <w:color w:val="FFFFFF" w:themeColor="background1"/>
              </w:rPr>
              <w:t xml:space="preserve">Allows a User </w:t>
            </w:r>
            <w:proofErr w:type="gramStart"/>
            <w:r w:rsidR="009E1AC4">
              <w:rPr>
                <w:b/>
                <w:color w:val="FFFFFF" w:themeColor="background1"/>
              </w:rPr>
              <w:t>import</w:t>
            </w:r>
            <w:proofErr w:type="gramEnd"/>
            <w:r w:rsidR="009E1AC4">
              <w:rPr>
                <w:b/>
                <w:color w:val="FFFFFF" w:themeColor="background1"/>
              </w:rPr>
              <w:t xml:space="preserve"> a </w:t>
            </w:r>
            <w:r w:rsidR="004176DC">
              <w:rPr>
                <w:b/>
                <w:color w:val="FFFFFF" w:themeColor="background1"/>
              </w:rPr>
              <w:t>Warehouse</w:t>
            </w:r>
          </w:p>
        </w:tc>
      </w:tr>
      <w:tr w:rsidR="006110DF" w:rsidRPr="008B2496" w14:paraId="071BF8EF" w14:textId="77777777" w:rsidTr="007626B4">
        <w:tc>
          <w:tcPr>
            <w:tcW w:w="4135" w:type="dxa"/>
            <w:shd w:val="clear" w:color="auto" w:fill="auto"/>
          </w:tcPr>
          <w:p w14:paraId="1E669FDC" w14:textId="77777777" w:rsidR="006110DF" w:rsidRPr="00337E2A" w:rsidRDefault="006110DF" w:rsidP="007626B4">
            <w:pPr>
              <w:rPr>
                <w:b/>
                <w:color w:val="FFFFFF" w:themeColor="background1"/>
              </w:rPr>
            </w:pPr>
            <w:r w:rsidRPr="00337E2A">
              <w:rPr>
                <w:b/>
              </w:rPr>
              <w:t>User Action</w:t>
            </w:r>
          </w:p>
        </w:tc>
        <w:tc>
          <w:tcPr>
            <w:tcW w:w="4855" w:type="dxa"/>
            <w:shd w:val="clear" w:color="auto" w:fill="auto"/>
          </w:tcPr>
          <w:p w14:paraId="620F7C2F" w14:textId="77777777" w:rsidR="006110DF" w:rsidRPr="00337E2A" w:rsidRDefault="006110DF" w:rsidP="007626B4">
            <w:pPr>
              <w:rPr>
                <w:b/>
              </w:rPr>
            </w:pPr>
            <w:r>
              <w:rPr>
                <w:b/>
              </w:rPr>
              <w:t>System Response</w:t>
            </w:r>
          </w:p>
        </w:tc>
      </w:tr>
      <w:tr w:rsidR="006110DF" w:rsidRPr="00473B72" w14:paraId="37B345DE" w14:textId="77777777" w:rsidTr="007626B4">
        <w:tc>
          <w:tcPr>
            <w:tcW w:w="4135" w:type="dxa"/>
          </w:tcPr>
          <w:p w14:paraId="5729A4D7" w14:textId="314C52F2" w:rsidR="006110DF" w:rsidRPr="00C76C2E" w:rsidRDefault="006110DF" w:rsidP="006110DF">
            <w:pPr>
              <w:pStyle w:val="ListParagraph"/>
              <w:numPr>
                <w:ilvl w:val="0"/>
                <w:numId w:val="18"/>
              </w:numPr>
              <w:ind w:left="328" w:hanging="270"/>
            </w:pPr>
            <w:r>
              <w:t>User clicks on Import</w:t>
            </w:r>
          </w:p>
        </w:tc>
        <w:tc>
          <w:tcPr>
            <w:tcW w:w="4855" w:type="dxa"/>
          </w:tcPr>
          <w:p w14:paraId="73A5B8E6" w14:textId="77777777" w:rsidR="006110DF" w:rsidRPr="00473B72" w:rsidRDefault="006110DF" w:rsidP="007626B4"/>
        </w:tc>
      </w:tr>
      <w:tr w:rsidR="006110DF" w:rsidRPr="00473B72" w14:paraId="12D069AB" w14:textId="77777777" w:rsidTr="007626B4">
        <w:tc>
          <w:tcPr>
            <w:tcW w:w="4135" w:type="dxa"/>
          </w:tcPr>
          <w:p w14:paraId="738C284B" w14:textId="77777777" w:rsidR="006110DF" w:rsidRDefault="006110DF" w:rsidP="007626B4"/>
        </w:tc>
        <w:tc>
          <w:tcPr>
            <w:tcW w:w="4855" w:type="dxa"/>
          </w:tcPr>
          <w:p w14:paraId="62F2AC7F" w14:textId="679C6D6E" w:rsidR="006110DF" w:rsidRPr="00473B72" w:rsidRDefault="006110DF" w:rsidP="006110DF">
            <w:pPr>
              <w:pStyle w:val="ListParagraph"/>
              <w:numPr>
                <w:ilvl w:val="0"/>
                <w:numId w:val="18"/>
              </w:numPr>
              <w:ind w:left="328" w:hanging="270"/>
            </w:pPr>
            <w:r>
              <w:t>System prompts the user to Import a file</w:t>
            </w:r>
          </w:p>
        </w:tc>
      </w:tr>
      <w:tr w:rsidR="006110DF" w:rsidRPr="00473B72" w14:paraId="2D39411E" w14:textId="77777777" w:rsidTr="007626B4">
        <w:tc>
          <w:tcPr>
            <w:tcW w:w="4135" w:type="dxa"/>
          </w:tcPr>
          <w:p w14:paraId="60727D51" w14:textId="05ACF9A9" w:rsidR="006110DF" w:rsidRDefault="006110DF" w:rsidP="006110DF">
            <w:pPr>
              <w:pStyle w:val="ListParagraph"/>
              <w:numPr>
                <w:ilvl w:val="0"/>
                <w:numId w:val="18"/>
              </w:numPr>
              <w:ind w:left="328" w:hanging="270"/>
            </w:pPr>
            <w:r>
              <w:t>User chooses XML file</w:t>
            </w:r>
          </w:p>
        </w:tc>
        <w:tc>
          <w:tcPr>
            <w:tcW w:w="4855" w:type="dxa"/>
          </w:tcPr>
          <w:p w14:paraId="233E6F1C" w14:textId="77777777" w:rsidR="006110DF" w:rsidRDefault="006110DF" w:rsidP="007626B4"/>
        </w:tc>
      </w:tr>
      <w:tr w:rsidR="006110DF" w:rsidRPr="00473B72" w14:paraId="5A0E6DC1" w14:textId="77777777" w:rsidTr="007626B4">
        <w:tc>
          <w:tcPr>
            <w:tcW w:w="4135" w:type="dxa"/>
          </w:tcPr>
          <w:p w14:paraId="0883DB5E" w14:textId="77777777" w:rsidR="006110DF" w:rsidRDefault="006110DF" w:rsidP="007626B4"/>
        </w:tc>
        <w:tc>
          <w:tcPr>
            <w:tcW w:w="4855" w:type="dxa"/>
          </w:tcPr>
          <w:p w14:paraId="458352DB" w14:textId="1D277D6C" w:rsidR="006110DF" w:rsidRDefault="006110DF" w:rsidP="006110DF">
            <w:pPr>
              <w:pStyle w:val="ListParagraph"/>
              <w:numPr>
                <w:ilvl w:val="0"/>
                <w:numId w:val="18"/>
              </w:numPr>
              <w:ind w:left="328" w:hanging="270"/>
            </w:pPr>
            <w:r>
              <w:t>Validates the XML data and parses it into the software. If the data is corrupt, the system informs the user that the XML data cannot be parsed with a detailed message.</w:t>
            </w:r>
          </w:p>
        </w:tc>
      </w:tr>
    </w:tbl>
    <w:p w14:paraId="0C9075E3" w14:textId="77777777" w:rsidR="006110DF" w:rsidRDefault="006110DF" w:rsidP="00337E2A">
      <w:pPr>
        <w:spacing w:after="240" w:line="240" w:lineRule="auto"/>
        <w:rPr>
          <w:rFonts w:ascii="Times New Roman" w:eastAsia="Times New Roman" w:hAnsi="Times New Roman" w:cs="Times New Roman"/>
          <w:sz w:val="24"/>
          <w:szCs w:val="24"/>
        </w:rPr>
        <w:sectPr w:rsidR="006110DF" w:rsidSect="006110DF">
          <w:pgSz w:w="12240" w:h="15840"/>
          <w:pgMar w:top="1440" w:right="1440" w:bottom="1440" w:left="1440" w:header="720" w:footer="720" w:gutter="0"/>
          <w:cols w:space="720"/>
          <w:docGrid w:linePitch="360"/>
        </w:sectPr>
      </w:pPr>
    </w:p>
    <w:p w14:paraId="1001F036" w14:textId="0F034C3D" w:rsidR="00337E2A" w:rsidRPr="00337E2A" w:rsidRDefault="00337E2A" w:rsidP="00337E2A">
      <w:pPr>
        <w:spacing w:after="240" w:line="240" w:lineRule="auto"/>
        <w:rPr>
          <w:rFonts w:ascii="Times New Roman" w:eastAsia="Times New Roman" w:hAnsi="Times New Roman" w:cs="Times New Roman"/>
          <w:sz w:val="24"/>
          <w:szCs w:val="24"/>
        </w:rPr>
      </w:pPr>
    </w:p>
    <w:p w14:paraId="35690343"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4: (GUI)</w:t>
      </w:r>
    </w:p>
    <w:p w14:paraId="18AEEB4C" w14:textId="3A7C1793" w:rsidR="00337E2A" w:rsidRDefault="00337E2A" w:rsidP="00337E2A">
      <w:pPr>
        <w:numPr>
          <w:ilvl w:val="0"/>
          <w:numId w:val="12"/>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Functional Requirement</w:t>
      </w:r>
    </w:p>
    <w:p w14:paraId="45A13BDE" w14:textId="558288D7" w:rsidR="006110DF" w:rsidRDefault="006110DF" w:rsidP="006110DF">
      <w:pPr>
        <w:spacing w:after="0" w:line="240" w:lineRule="auto"/>
        <w:textAlignment w:val="baseline"/>
        <w:rPr>
          <w:rFonts w:ascii="Arial" w:eastAsia="Times New Roman" w:hAnsi="Arial" w:cs="Arial"/>
          <w:color w:val="000000"/>
        </w:rPr>
      </w:pPr>
    </w:p>
    <w:p w14:paraId="0BC88E1B" w14:textId="0724D208" w:rsidR="006110DF" w:rsidRDefault="006110DF" w:rsidP="006110DF">
      <w:pPr>
        <w:spacing w:after="0" w:line="240" w:lineRule="auto"/>
        <w:textAlignment w:val="baseline"/>
        <w:rPr>
          <w:rFonts w:ascii="Arial" w:eastAsia="Times New Roman" w:hAnsi="Arial" w:cs="Arial"/>
          <w:color w:val="000000"/>
        </w:rPr>
      </w:pPr>
      <w:r>
        <w:rPr>
          <w:rFonts w:ascii="Arial" w:eastAsia="Times New Roman" w:hAnsi="Arial" w:cs="Arial"/>
          <w:color w:val="000000"/>
        </w:rPr>
        <w:t>Use Cases</w:t>
      </w:r>
    </w:p>
    <w:p w14:paraId="2A9A37F4" w14:textId="79614435" w:rsidR="006110DF" w:rsidRDefault="006110DF" w:rsidP="006110DF">
      <w:pPr>
        <w:spacing w:after="0" w:line="240" w:lineRule="auto"/>
        <w:textAlignment w:val="baseline"/>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6110DF" w:rsidRPr="008B2496" w14:paraId="3B23F110" w14:textId="77777777" w:rsidTr="007626B4">
        <w:tc>
          <w:tcPr>
            <w:tcW w:w="4135" w:type="dxa"/>
            <w:shd w:val="clear" w:color="auto" w:fill="1F3864" w:themeFill="accent1" w:themeFillShade="80"/>
          </w:tcPr>
          <w:p w14:paraId="66DE6224" w14:textId="23938BD9" w:rsidR="006110DF" w:rsidRPr="008B2496" w:rsidRDefault="003747DB" w:rsidP="007626B4">
            <w:pPr>
              <w:rPr>
                <w:b/>
                <w:color w:val="FFFFFF" w:themeColor="background1"/>
              </w:rPr>
            </w:pPr>
            <w:r>
              <w:rPr>
                <w:b/>
                <w:color w:val="FFFFFF" w:themeColor="background1"/>
              </w:rPr>
              <w:t>Interact</w:t>
            </w:r>
            <w:r w:rsidR="00666C96">
              <w:rPr>
                <w:b/>
                <w:color w:val="FFFFFF" w:themeColor="background1"/>
              </w:rPr>
              <w:t xml:space="preserve"> </w:t>
            </w:r>
            <w:r w:rsidR="002556EB">
              <w:rPr>
                <w:b/>
                <w:color w:val="FFFFFF" w:themeColor="background1"/>
              </w:rPr>
              <w:t>with</w:t>
            </w:r>
            <w:r w:rsidR="00183566">
              <w:rPr>
                <w:b/>
                <w:color w:val="FFFFFF" w:themeColor="background1"/>
              </w:rPr>
              <w:t xml:space="preserve"> </w:t>
            </w:r>
            <w:r w:rsidR="00746854">
              <w:rPr>
                <w:b/>
                <w:color w:val="FFFFFF" w:themeColor="background1"/>
              </w:rPr>
              <w:t>GUI</w:t>
            </w:r>
            <w:r w:rsidR="006149DB">
              <w:rPr>
                <w:b/>
                <w:color w:val="FFFFFF" w:themeColor="background1"/>
              </w:rPr>
              <w:t xml:space="preserve"> control</w:t>
            </w:r>
            <w:r w:rsidR="00EA34C8">
              <w:rPr>
                <w:b/>
                <w:color w:val="FFFFFF" w:themeColor="background1"/>
              </w:rPr>
              <w:t>s</w:t>
            </w:r>
          </w:p>
        </w:tc>
        <w:tc>
          <w:tcPr>
            <w:tcW w:w="4855" w:type="dxa"/>
            <w:shd w:val="clear" w:color="auto" w:fill="1F3864" w:themeFill="accent1" w:themeFillShade="80"/>
          </w:tcPr>
          <w:p w14:paraId="7C67F4B6" w14:textId="5BFBD2D2" w:rsidR="006110DF" w:rsidRPr="008B2496" w:rsidRDefault="006110DF" w:rsidP="007626B4">
            <w:pPr>
              <w:rPr>
                <w:b/>
                <w:color w:val="FFFFFF" w:themeColor="background1"/>
              </w:rPr>
            </w:pPr>
            <w:r>
              <w:rPr>
                <w:b/>
                <w:color w:val="FFFFFF" w:themeColor="background1"/>
              </w:rPr>
              <w:t xml:space="preserve">Allows a User to </w:t>
            </w:r>
            <w:r w:rsidR="00F4170E">
              <w:rPr>
                <w:b/>
                <w:color w:val="FFFFFF" w:themeColor="background1"/>
              </w:rPr>
              <w:t>interact with s</w:t>
            </w:r>
            <w:r w:rsidR="00221AEB">
              <w:rPr>
                <w:b/>
                <w:color w:val="FFFFFF" w:themeColor="background1"/>
              </w:rPr>
              <w:t>oftware system</w:t>
            </w:r>
            <w:r w:rsidR="00174AF3">
              <w:rPr>
                <w:b/>
                <w:color w:val="FFFFFF" w:themeColor="background1"/>
              </w:rPr>
              <w:t xml:space="preserve"> </w:t>
            </w:r>
            <w:r w:rsidR="001754E8">
              <w:rPr>
                <w:b/>
                <w:color w:val="FFFFFF" w:themeColor="background1"/>
              </w:rPr>
              <w:t>a</w:t>
            </w:r>
            <w:r w:rsidR="002F3B51">
              <w:rPr>
                <w:b/>
                <w:color w:val="FFFFFF" w:themeColor="background1"/>
              </w:rPr>
              <w:t>nd expect a swift response</w:t>
            </w:r>
          </w:p>
        </w:tc>
      </w:tr>
      <w:tr w:rsidR="006110DF" w:rsidRPr="008B2496" w14:paraId="1DA17B58" w14:textId="77777777" w:rsidTr="007626B4">
        <w:tc>
          <w:tcPr>
            <w:tcW w:w="4135" w:type="dxa"/>
            <w:shd w:val="clear" w:color="auto" w:fill="auto"/>
          </w:tcPr>
          <w:p w14:paraId="6CE3D1E5" w14:textId="77777777" w:rsidR="006110DF" w:rsidRPr="00337E2A" w:rsidRDefault="006110DF" w:rsidP="007626B4">
            <w:pPr>
              <w:rPr>
                <w:b/>
                <w:color w:val="FFFFFF" w:themeColor="background1"/>
              </w:rPr>
            </w:pPr>
            <w:r w:rsidRPr="00337E2A">
              <w:rPr>
                <w:b/>
              </w:rPr>
              <w:t>User Action</w:t>
            </w:r>
          </w:p>
        </w:tc>
        <w:tc>
          <w:tcPr>
            <w:tcW w:w="4855" w:type="dxa"/>
            <w:shd w:val="clear" w:color="auto" w:fill="auto"/>
          </w:tcPr>
          <w:p w14:paraId="7AF82B49" w14:textId="77777777" w:rsidR="006110DF" w:rsidRPr="00337E2A" w:rsidRDefault="006110DF" w:rsidP="007626B4">
            <w:pPr>
              <w:rPr>
                <w:b/>
              </w:rPr>
            </w:pPr>
            <w:r>
              <w:rPr>
                <w:b/>
              </w:rPr>
              <w:t>System Response</w:t>
            </w:r>
          </w:p>
        </w:tc>
      </w:tr>
      <w:tr w:rsidR="006110DF" w:rsidRPr="00473B72" w14:paraId="3149C4F4" w14:textId="77777777" w:rsidTr="007626B4">
        <w:tc>
          <w:tcPr>
            <w:tcW w:w="4135" w:type="dxa"/>
          </w:tcPr>
          <w:p w14:paraId="5705A121" w14:textId="08993CAF" w:rsidR="006110DF" w:rsidRPr="00C76C2E" w:rsidRDefault="006110DF" w:rsidP="006110DF">
            <w:pPr>
              <w:pStyle w:val="ListParagraph"/>
              <w:numPr>
                <w:ilvl w:val="0"/>
                <w:numId w:val="19"/>
              </w:numPr>
              <w:ind w:left="328" w:hanging="270"/>
            </w:pPr>
            <w:r>
              <w:t xml:space="preserve">User </w:t>
            </w:r>
            <w:proofErr w:type="gramStart"/>
            <w:r>
              <w:t>is able to</w:t>
            </w:r>
            <w:proofErr w:type="gramEnd"/>
            <w:r>
              <w:t xml:space="preserve"> click various control elements</w:t>
            </w:r>
          </w:p>
        </w:tc>
        <w:tc>
          <w:tcPr>
            <w:tcW w:w="4855" w:type="dxa"/>
          </w:tcPr>
          <w:p w14:paraId="0E0357BE" w14:textId="77777777" w:rsidR="006110DF" w:rsidRPr="00473B72" w:rsidRDefault="006110DF" w:rsidP="007626B4"/>
        </w:tc>
      </w:tr>
      <w:tr w:rsidR="006110DF" w:rsidRPr="00473B72" w14:paraId="6ED77A47" w14:textId="77777777" w:rsidTr="007626B4">
        <w:tc>
          <w:tcPr>
            <w:tcW w:w="4135" w:type="dxa"/>
          </w:tcPr>
          <w:p w14:paraId="76158F91" w14:textId="77777777" w:rsidR="006110DF" w:rsidRDefault="006110DF" w:rsidP="007626B4"/>
        </w:tc>
        <w:tc>
          <w:tcPr>
            <w:tcW w:w="4855" w:type="dxa"/>
          </w:tcPr>
          <w:p w14:paraId="3431A018" w14:textId="02562097" w:rsidR="006110DF" w:rsidRPr="00473B72" w:rsidRDefault="006110DF" w:rsidP="006110DF">
            <w:pPr>
              <w:pStyle w:val="ListParagraph"/>
              <w:numPr>
                <w:ilvl w:val="0"/>
                <w:numId w:val="19"/>
              </w:numPr>
              <w:ind w:left="328" w:hanging="270"/>
            </w:pPr>
            <w:r>
              <w:t xml:space="preserve">System </w:t>
            </w:r>
            <w:proofErr w:type="gramStart"/>
            <w:r>
              <w:t>is able to</w:t>
            </w:r>
            <w:proofErr w:type="gramEnd"/>
            <w:r>
              <w:t xml:space="preserve"> validate the user’s input to the GUI controls and respond promptly to user actions</w:t>
            </w:r>
          </w:p>
        </w:tc>
      </w:tr>
    </w:tbl>
    <w:p w14:paraId="5B9C5C70" w14:textId="77777777" w:rsidR="00337E2A" w:rsidRDefault="00337E2A" w:rsidP="006110DF">
      <w:bookmarkStart w:id="0" w:name="_GoBack"/>
      <w:bookmarkEnd w:id="0"/>
    </w:p>
    <w:sectPr w:rsidR="00337E2A" w:rsidSect="006110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A75"/>
    <w:multiLevelType w:val="multilevel"/>
    <w:tmpl w:val="427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10C"/>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F5803"/>
    <w:multiLevelType w:val="multilevel"/>
    <w:tmpl w:val="859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A527E"/>
    <w:multiLevelType w:val="multilevel"/>
    <w:tmpl w:val="CB82B3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D4F46"/>
    <w:multiLevelType w:val="multilevel"/>
    <w:tmpl w:val="0EF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52BDD"/>
    <w:multiLevelType w:val="multilevel"/>
    <w:tmpl w:val="FB7EB8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64F44"/>
    <w:multiLevelType w:val="multilevel"/>
    <w:tmpl w:val="4948CA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97937"/>
    <w:multiLevelType w:val="multilevel"/>
    <w:tmpl w:val="2BAA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E6C93"/>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3069A"/>
    <w:multiLevelType w:val="multilevel"/>
    <w:tmpl w:val="C33436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36117"/>
    <w:multiLevelType w:val="multilevel"/>
    <w:tmpl w:val="FA66D7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D7235"/>
    <w:multiLevelType w:val="multilevel"/>
    <w:tmpl w:val="4AD402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26E39"/>
    <w:multiLevelType w:val="multilevel"/>
    <w:tmpl w:val="B87C2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2D5D62"/>
    <w:multiLevelType w:val="multilevel"/>
    <w:tmpl w:val="937C6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EA2F7A"/>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701B1"/>
    <w:multiLevelType w:val="multilevel"/>
    <w:tmpl w:val="256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65B33"/>
    <w:multiLevelType w:val="hybridMultilevel"/>
    <w:tmpl w:val="D49E5DFE"/>
    <w:lvl w:ilvl="0" w:tplc="45B0E7F4">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45CE6"/>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66832"/>
    <w:multiLevelType w:val="multilevel"/>
    <w:tmpl w:val="3FA039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5"/>
  </w:num>
  <w:num w:numId="6">
    <w:abstractNumId w:val="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0"/>
  </w:num>
  <w:num w:numId="9">
    <w:abstractNumId w:val="10"/>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
  </w:num>
  <w:num w:numId="13">
    <w:abstractNumId w:val="12"/>
    <w:lvlOverride w:ilvl="0">
      <w:lvl w:ilvl="0">
        <w:numFmt w:val="decimal"/>
        <w:lvlText w:val="%1."/>
        <w:lvlJc w:val="left"/>
      </w:lvl>
    </w:lvlOverride>
  </w:num>
  <w:num w:numId="14">
    <w:abstractNumId w:val="18"/>
    <w:lvlOverride w:ilvl="0">
      <w:lvl w:ilvl="0">
        <w:numFmt w:val="decimal"/>
        <w:lvlText w:val="%1."/>
        <w:lvlJc w:val="left"/>
      </w:lvl>
    </w:lvlOverride>
  </w:num>
  <w:num w:numId="15">
    <w:abstractNumId w:val="16"/>
  </w:num>
  <w:num w:numId="16">
    <w:abstractNumId w:val="14"/>
  </w:num>
  <w:num w:numId="17">
    <w:abstractNumId w:val="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2A"/>
    <w:rsid w:val="00174AF3"/>
    <w:rsid w:val="001754E8"/>
    <w:rsid w:val="00183566"/>
    <w:rsid w:val="001A1D32"/>
    <w:rsid w:val="001C1F1C"/>
    <w:rsid w:val="00221AEB"/>
    <w:rsid w:val="002556EB"/>
    <w:rsid w:val="002F3B51"/>
    <w:rsid w:val="00337E2A"/>
    <w:rsid w:val="003747DB"/>
    <w:rsid w:val="004176DC"/>
    <w:rsid w:val="004A71E2"/>
    <w:rsid w:val="006110DF"/>
    <w:rsid w:val="006149DB"/>
    <w:rsid w:val="00666C96"/>
    <w:rsid w:val="00746854"/>
    <w:rsid w:val="007A388A"/>
    <w:rsid w:val="009C3B79"/>
    <w:rsid w:val="009E1AC4"/>
    <w:rsid w:val="00CE27D6"/>
    <w:rsid w:val="00EA34C8"/>
    <w:rsid w:val="00F4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2EEB"/>
  <w15:chartTrackingRefBased/>
  <w15:docId w15:val="{8DBAF90A-0D7C-483E-AB54-BE938A5B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7E2A"/>
  </w:style>
  <w:style w:type="paragraph" w:styleId="ListParagraph">
    <w:name w:val="List Paragraph"/>
    <w:basedOn w:val="Normal"/>
    <w:uiPriority w:val="34"/>
    <w:qFormat/>
    <w:rsid w:val="00337E2A"/>
    <w:pPr>
      <w:ind w:left="720"/>
      <w:contextualSpacing/>
    </w:pPr>
  </w:style>
  <w:style w:type="table" w:styleId="TableGrid">
    <w:name w:val="Table Grid"/>
    <w:basedOn w:val="TableNormal"/>
    <w:uiPriority w:val="39"/>
    <w:rsid w:val="0033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1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Caughlan</dc:creator>
  <cp:keywords/>
  <dc:description/>
  <cp:lastModifiedBy>Ola, Oluwaseyi O</cp:lastModifiedBy>
  <cp:revision>20</cp:revision>
  <dcterms:created xsi:type="dcterms:W3CDTF">2020-03-30T21:05:00Z</dcterms:created>
  <dcterms:modified xsi:type="dcterms:W3CDTF">2020-04-02T00:11:00Z</dcterms:modified>
</cp:coreProperties>
</file>