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Override PartName="/word/media/rId22.jpg" ContentType="image/jpeg"/>
  <Override PartName="/word/media/rId37.svg" ContentType="image/svg+xml"/>
  <Override PartName="/word/media/rId63.svg" ContentType="image/svg+xml"/>
  <Override PartName="/word/media/rId50.svg" ContentType="image/svg+xml"/>
  <Override PartName="/word/media/rId1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M03: Lecture Note 2</w:t>
      </w:r>
    </w:p>
    <w:p>
      <w:pPr>
        <w:pStyle w:val="Subtitle"/>
      </w:pPr>
      <w:r>
        <w:t xml:space="preserve">Tokenization, Embeddings, and Semantic Geometry</w:t>
      </w:r>
    </w:p>
    <w:p>
      <w:pPr>
        <w:pStyle w:val="Date"/>
      </w:pPr>
      <w:r>
        <w:t xml:space="preserve">November 21, 2024</w:t>
      </w:r>
    </w:p>
    <w:bookmarkStart w:id="28" w:name="sec-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C:\Program Files\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“The limits of my language mean the limits of my world.”</w:t>
            </w:r>
            <w:r>
              <w:br/>
            </w:r>
            <w:r>
              <w:rPr>
                <w:i/>
                <w:iCs/>
              </w:rPr>
              <w:t xml:space="preserve">— Ludwig Wittgenstein</w:t>
            </w:r>
          </w:p>
          <w:p/>
        </w:tc>
      </w:tr>
    </w:tbl>
    <w:bookmarkStart w:id="26" w:name="fig-paper-number"/>
    <w:tbl>
      <w:tblPr>
        <w:tblStyle w:val="Table"/>
        <w:tblW w:type="pct" w:w="4900"/>
        <w:tblLayout w:type="fixed"/>
        <w:tblLook w:firstRow="0" w:lastRow="0" w:firstColumn="0" w:lastColumn="0" w:noHBand="0" w:noVBand="0" w:val="0000"/>
      </w:tblPr>
      <w:tblGrid>
        <w:gridCol w:w="3880"/>
        <w:gridCol w:w="3880"/>
      </w:tblGrid>
      <w:tr>
        <w:tc>
          <w:tcPr/>
          <w:p>
            <w:pPr>
              <w:pStyle w:val="CaptionedFigure"/>
              <w:jc w:val="left"/>
            </w:pPr>
            <w:r>
              <w:drawing>
                <wp:inline>
                  <wp:extent cx="6400800" cy="3693568"/>
                  <wp:effectExtent b="0" l="0" r="0" t="0"/>
                  <wp:docPr descr="(a) Query = “Language Model”" title="" id="20" name="Picture"/>
                  <a:graphic>
                    <a:graphicData uri="http://schemas.openxmlformats.org/drawingml/2006/picture">
                      <pic:pic>
                        <pic:nvPicPr>
                          <pic:cNvPr descr="./M03_lecture02_figures/paper_number1.jpg" id="21" name="Picture"/>
                          <pic:cNvPicPr>
                            <a:picLocks noChangeArrowheads="1" noChangeAspect="1"/>
                          </pic:cNvPicPr>
                        </pic:nvPicPr>
                        <pic:blipFill>
                          <a:blip r:embed="rId19"/>
                          <a:stretch>
                            <a:fillRect/>
                          </a:stretch>
                        </pic:blipFill>
                        <pic:spPr bwMode="auto">
                          <a:xfrm>
                            <a:off x="0" y="0"/>
                            <a:ext cx="6400800" cy="3693568"/>
                          </a:xfrm>
                          <a:prstGeom prst="rect">
                            <a:avLst/>
                          </a:prstGeom>
                          <a:noFill/>
                          <a:ln w="9525">
                            <a:noFill/>
                            <a:headEnd/>
                            <a:tailEnd/>
                          </a:ln>
                        </pic:spPr>
                      </pic:pic>
                    </a:graphicData>
                  </a:graphic>
                </wp:inline>
              </w:drawing>
            </w:r>
          </w:p>
          <w:p>
            <w:pPr>
              <w:pStyle w:val="ImageCaption"/>
              <w:jc w:val="left"/>
            </w:pPr>
            <w:r>
              <w:rPr>
                <w:b/>
                <w:bCs/>
              </w:rPr>
              <w:t xml:space="preserve">(a) Query =</w:t>
            </w:r>
            <w:r>
              <w:rPr>
                <w:b/>
                <w:bCs/>
              </w:rPr>
              <w:t xml:space="preserve"> </w:t>
            </w:r>
            <w:r>
              <w:rPr>
                <w:b/>
                <w:bCs/>
              </w:rPr>
              <w:t xml:space="preserve">“Language Model”</w:t>
            </w:r>
          </w:p>
        </w:tc>
        <w:tc>
          <w:tcPr/>
          <w:tbl>
            <w:tblPr>
              <w:tblStyle w:val="Table"/>
              <w:tblW w:type="pct" w:w="4900"/>
              <w:tblLayout w:type="fixed"/>
              <w:tblLook w:firstRow="0" w:lastRow="0" w:firstColumn="0" w:lastColumn="0" w:noHBand="0" w:noVBand="0" w:val="0000"/>
            </w:tblPr>
            <w:tblGrid>
              <w:gridCol w:w="7761"/>
            </w:tblGrid>
            <w:tr>
              <w:tc>
                <w:tcPr/>
                <w:bookmarkStart w:id="25" w:name="fig-paper_number"/>
                <w:p>
                  <w:pPr>
                    <w:pStyle w:val="Compact"/>
                    <w:jc w:val="center"/>
                    <w:jc w:val="left"/>
                  </w:pPr>
                  <w:r>
                    <w:drawing>
                      <wp:inline>
                        <wp:extent cx="2971800" cy="1737126"/>
                        <wp:effectExtent b="0" l="0" r="0" t="0"/>
                        <wp:docPr descr="" title="" id="23" name="Picture"/>
                        <a:graphic>
                          <a:graphicData uri="http://schemas.openxmlformats.org/drawingml/2006/picture">
                            <pic:pic>
                              <pic:nvPicPr>
                                <pic:cNvPr descr="./M03_lecture02_figures/paper_number2.jpg" id="24" name="Picture"/>
                                <pic:cNvPicPr>
                                  <a:picLocks noChangeArrowheads="1" noChangeAspect="1"/>
                                </pic:cNvPicPr>
                              </pic:nvPicPr>
                              <pic:blipFill>
                                <a:blip r:embed="rId22"/>
                                <a:stretch>
                                  <a:fillRect/>
                                </a:stretch>
                              </pic:blipFill>
                              <pic:spPr bwMode="auto">
                                <a:xfrm>
                                  <a:off x="0" y="0"/>
                                  <a:ext cx="2971800" cy="173712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w:t>
                  </w:r>
                  <w:r>
                    <w:t xml:space="preserve"> </w:t>
                  </w:r>
                  <w:r>
                    <w:rPr>
                      <w:b/>
                      <w:bCs/>
                    </w:rPr>
                    <w:t xml:space="preserve">(b) Query =</w:t>
                  </w:r>
                  <w:r>
                    <w:rPr>
                      <w:b/>
                      <w:bCs/>
                    </w:rPr>
                    <w:t xml:space="preserve"> </w:t>
                  </w:r>
                  <w:r>
                    <w:rPr>
                      <w:b/>
                      <w:bCs/>
                    </w:rPr>
                    <w:t xml:space="preserve">“Large Language Model”</w:t>
                  </w:r>
                </w:p>
                <w:bookmarkEnd w:id="25"/>
              </w:tc>
            </w:tr>
          </w:tbl>
          <w:p/>
        </w:tc>
      </w:tr>
    </w:tbl>
    <w:p>
      <w:pPr>
        <w:pStyle w:val="BodyText"/>
      </w:pPr>
      <w:pPr>
        <w:spacing w:before="200"/>
        <w:pStyle w:val="ImageCaption"/>
      </w:pPr>
      <w:r>
        <w:rPr>
          <w:b/>
          <w:bCs/>
        </w:rPr>
        <w:t xml:space="preserve">Figure</w:t>
      </w:r>
      <w:r>
        <w:t xml:space="preserve"> 1</w:t>
      </w:r>
      <w:r>
        <w:rPr>
          <w:b/>
          <w:bCs/>
        </w:rPr>
        <w:t xml:space="preserve">.</w:t>
      </w:r>
      <w:r>
        <w:t xml:space="preserve"> </w:t>
      </w:r>
      <w:r>
        <w:t xml:space="preserve">The trends of the cumulative numbers of arXiv papers that contain the keyphrases</w:t>
      </w:r>
      <w:r>
        <w:t xml:space="preserve"> </w:t>
      </w:r>
      <w:r>
        <w:rPr>
          <w:i/>
          <w:iCs/>
        </w:rPr>
        <w:t xml:space="preserve">“language model”</w:t>
      </w:r>
      <w:r>
        <w:t xml:space="preserve"> </w:t>
      </w:r>
      <w:r>
        <w:t xml:space="preserve">(since June 2018) and</w:t>
      </w:r>
      <w:r>
        <w:t xml:space="preserve"> </w:t>
      </w:r>
      <w:r>
        <w:rPr>
          <w:i/>
          <w:iCs/>
        </w:rPr>
        <w:t xml:space="preserve">“large language model”</w:t>
      </w:r>
      <w:r>
        <w:t xml:space="preserve"> </w:t>
      </w:r>
      <w:r>
        <w:t xml:space="preserve">(since October 2019),</w:t>
      </w:r>
      <w:r>
        <w:t xml:space="preserve"> </w:t>
      </w:r>
      <w:r>
        <w:t xml:space="preserve">respectively. The statistics are calculated using exact match queries in titles or abstracts</w:t>
      </w:r>
      <w:r>
        <w:t xml:space="preserve"> </w:t>
      </w:r>
      <w:r>
        <w:t xml:space="preserve">by month. We set different x‑axis ranges for the two keyphrases because “language models”</w:t>
      </w:r>
      <w:r>
        <w:t xml:space="preserve"> </w:t>
      </w:r>
      <w:r>
        <w:t xml:space="preserve">have been explored earlier. We label points corresponding to important landmarks in the</w:t>
      </w:r>
      <w:r>
        <w:t xml:space="preserve"> </w:t>
      </w:r>
      <w:r>
        <w:t xml:space="preserve">research progress of LLMs. A sharp increase occurs after the release of ChatGPT: the average</w:t>
      </w:r>
      <w:r>
        <w:t xml:space="preserve"> </w:t>
      </w:r>
      <w:r>
        <w:t xml:space="preserve">number of published arXiv papers containing</w:t>
      </w:r>
      <w:r>
        <w:t xml:space="preserve"> </w:t>
      </w:r>
      <w:r>
        <w:rPr>
          <w:i/>
          <w:iCs/>
        </w:rPr>
        <w:t xml:space="preserve">“large language model”</w:t>
      </w:r>
      <w:r>
        <w:t xml:space="preserve"> </w:t>
      </w:r>
      <w:r>
        <w:t xml:space="preserve">in the title or abstract</w:t>
      </w:r>
      <w:r>
        <w:t xml:space="preserve"> </w:t>
      </w:r>
      <w:r>
        <w:t xml:space="preserve">goes from 0.40 per day to 8.58 per day.</w:t>
      </w:r>
    </w:p>
    <w:bookmarkEnd w:id="26"/>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task-solvers"/>
          <w:p>
            <w:pPr>
              <w:pStyle w:val="Compact"/>
              <w:jc w:val="center"/>
            </w:pPr>
            <w:r>
              <w:t xml:space="preserve">Evolution of four generations of language models</w:t>
            </w:r>
          </w:p>
          <w:p>
            <w:pPr>
              <w:jc w:val="center"/>
            </w:pPr>
            <w:pPr>
              <w:jc w:val="left"/>
              <w:spacing w:before="200"/>
              <w:pStyle w:val="ImageCaption"/>
            </w:pPr>
            <w:r>
              <w:rPr>
                <w:b/>
                <w:bCs/>
              </w:rPr>
              <w:t xml:space="preserve">Figure</w:t>
            </w:r>
            <w:r>
              <w:t xml:space="preserve"> 2</w:t>
            </w:r>
            <w:r>
              <w:rPr>
                <w:b/>
                <w:bCs/>
              </w:rPr>
              <w:t xml:space="preserve">.</w:t>
            </w:r>
            <w:r>
              <w:t xml:space="preserve"> </w:t>
            </w:r>
            <w:r>
              <w:t xml:space="preserve">An evolution process of the four generations of language models (LM) from the perspective</w:t>
            </w:r>
            <w:r>
              <w:t xml:space="preserve"> </w:t>
            </w:r>
            <w:r>
              <w:t xml:space="preserve">of task‑solving capacity. The time periods are approximate and based on publication dates</w:t>
            </w:r>
            <w:r>
              <w:t xml:space="preserve"> </w:t>
            </w:r>
            <w:r>
              <w:t xml:space="preserve">of representative studies. For neural language models, we abbreviate two representative</w:t>
            </w:r>
            <w:r>
              <w:t xml:space="preserve"> </w:t>
            </w:r>
            <w:r>
              <w:t xml:space="preserve">papers: NPLM (“A neural probabilistic language model”) and NLPS (“Natural language</w:t>
            </w:r>
            <w:r>
              <w:t xml:space="preserve"> </w:t>
            </w:r>
            <w:r>
              <w:t xml:space="preserve">processing (almost) from scratch”). Due to space limitations, not all representative studies</w:t>
            </w:r>
            <w:r>
              <w:t xml:space="preserve"> </w:t>
            </w:r>
            <w:r>
              <w:t xml:space="preserve">are listed.</w:t>
            </w:r>
          </w:p>
          <w:bookmarkEnd w:id="27"/>
        </w:tc>
      </w:tr>
    </w:tbl>
    <w:p>
      <w:pPr>
        <w:pStyle w:val="BodyText"/>
      </w:pPr>
      <w:r>
        <w:t xml:space="preserve">Language is a prominent ability in human beings to express and communicate, which develops in early childhood and evolves over a lifetime</w:t>
      </w:r>
      <w:r>
        <w:t xml:space="preserve"> </w:t>
      </w:r>
      <w:r>
        <w:t xml:space="preserve">(Hauser et al. 2002; Pinker 2014)</w:t>
      </w:r>
      <w:r>
        <w:t xml:space="preserve">. Machines, however, cannot naturally grasp the abilities of understanding and communicating in the form of human language, unless equipped with powerful artificial intelligence (AI) algorithms. It has been a longstanding research challenge to achieve this goal, to enable machines to read, write, and communicate like humans</w:t>
      </w:r>
      <w:r>
        <w:t xml:space="preserve"> </w:t>
      </w:r>
      <w:r>
        <w:t xml:space="preserve">(Turing 1950)</w:t>
      </w:r>
      <w:r>
        <w:t xml:space="preserve">.</w:t>
      </w:r>
    </w:p>
    <w:p>
      <w:pPr>
        <w:pStyle w:val="BodyText"/>
      </w:pPr>
      <w:r>
        <w:t xml:space="preserve">Technically,</w:t>
      </w:r>
      <w:r>
        <w:t xml:space="preserve"> </w:t>
      </w:r>
      <w:r>
        <w:rPr>
          <w:b/>
          <w:bCs/>
        </w:rPr>
        <w:t xml:space="preserve">language modeling (LM)</w:t>
      </w:r>
      <w:r>
        <w:t xml:space="preserve"> </w:t>
      </w:r>
      <w:r>
        <w:t xml:space="preserve">is one of the major approaches to advancing language intelligence of machines.</w:t>
      </w:r>
      <w:r>
        <w:br/>
      </w:r>
      <w:r>
        <w:t xml:space="preserve">In general, LM aims to model the generative likelihood of word sequences, so as to predict the probabilities of future (or missing) tokens.</w:t>
      </w:r>
      <w:r>
        <w:t xml:space="preserve"> </w:t>
      </w:r>
      <w:r>
        <w:t xml:space="preserve">The research of LM has received extensive attention in the literature, which can be divided into four major development stages:</w:t>
      </w:r>
    </w:p>
    <w:p>
      <w:pPr>
        <w:numPr>
          <w:ilvl w:val="0"/>
          <w:numId w:val="1001"/>
        </w:numPr>
      </w:pPr>
      <w:r>
        <w:rPr>
          <w:b/>
          <w:bCs/>
        </w:rPr>
        <w:t xml:space="preserve">Statistical language models (SLM)</w:t>
      </w:r>
      <w:r>
        <w:t xml:space="preserve">. SLMs</w:t>
      </w:r>
      <w:r>
        <w:t xml:space="preserve"> </w:t>
      </w:r>
      <w:r>
        <w:t xml:space="preserve">(Gao and Lin 2004; Rosenfeld 2000; Stolcke 2002;</w:t>
      </w:r>
      <w:r>
        <w:t xml:space="preserve"> </w:t>
      </w:r>
      <w:r>
        <w:rPr>
          <w:b/>
          <w:bCs/>
        </w:rPr>
        <w:t xml:space="preserve">NLP-speech-book?</w:t>
      </w:r>
      <w:r>
        <w:t xml:space="preserve">)</w:t>
      </w:r>
      <w:r>
        <w:t xml:space="preserve"> </w:t>
      </w:r>
      <w:r>
        <w:t xml:space="preserve">are developed based on</w:t>
      </w:r>
      <w:r>
        <w:t xml:space="preserve"> </w:t>
      </w:r>
      <w:r>
        <w:rPr>
          <w:b/>
          <w:bCs/>
        </w:rPr>
        <w:t xml:space="preserve">statistical learning</w:t>
      </w:r>
      <w:r>
        <w:t xml:space="preserve"> </w:t>
      </w:r>
      <w:r>
        <w:t xml:space="preserve">methods that rose in the 1990s. The basic idea is to build the word prediction model based on the Markov assumption, for example, predicting the next word based on the most recent context. The SLMs with a fixed context length</w:t>
      </w:r>
      <w:r>
        <w:t xml:space="preserve"> </w:t>
      </w:r>
      <m:oMath>
        <m:r>
          <m:t>n</m:t>
        </m:r>
      </m:oMath>
      <w:r>
        <w:t xml:space="preserve"> </w:t>
      </w:r>
      <w:r>
        <w:t xml:space="preserve">are also called</w:t>
      </w:r>
      <w:r>
        <w:t xml:space="preserve"> </w:t>
      </w:r>
      <m:oMath>
        <m:r>
          <m:t>n</m:t>
        </m:r>
      </m:oMath>
      <w:r>
        <w:t xml:space="preserve">-gram language models, for example, bigram and trigram language models. SLMs have been widely applied to enhance task performance in information retrieval (IR)</w:t>
      </w:r>
      <w:r>
        <w:t xml:space="preserve"> </w:t>
      </w:r>
      <w:r>
        <w:t xml:space="preserve">(Liu and Croft 2005; Zhai 2008)</w:t>
      </w:r>
      <w:r>
        <w:t xml:space="preserve"> </w:t>
      </w:r>
      <w:r>
        <w:t xml:space="preserve">and natural language processing (NLP)</w:t>
      </w:r>
      <w:r>
        <w:t xml:space="preserve"> </w:t>
      </w:r>
      <w:r>
        <w:t xml:space="preserve">(Bahl et al. 1989; Brants et al. 2007; Thede and Harper 1999)</w:t>
      </w:r>
      <w:r>
        <w:t xml:space="preserve">.</w:t>
      </w:r>
      <w:r>
        <w:br/>
      </w:r>
      <w:r>
        <w:t xml:space="preserve">However, they often suffer from the curse of dimensionality: it is difficult to accurately estimate high-order language models since an exponential number of transition probabilities need to be estimated. Thus, specially designed smoothing strategies such as back-off estimation</w:t>
      </w:r>
      <w:r>
        <w:t xml:space="preserve"> </w:t>
      </w:r>
      <w:r>
        <w:t xml:space="preserve">(Katz 1987)</w:t>
      </w:r>
      <w:r>
        <w:t xml:space="preserve"> </w:t>
      </w:r>
      <w:r>
        <w:t xml:space="preserve">and Good–Turing estimation</w:t>
      </w:r>
      <w:r>
        <w:t xml:space="preserve"> </w:t>
      </w:r>
      <w:r>
        <w:t xml:space="preserve">(Gale and Sampson 1995)</w:t>
      </w:r>
      <w:r>
        <w:t xml:space="preserve"> </w:t>
      </w:r>
      <w:r>
        <w:t xml:space="preserve">have been introduced to alleviate the data sparsity problem.</w:t>
      </w:r>
    </w:p>
    <w:p>
      <w:pPr>
        <w:numPr>
          <w:ilvl w:val="0"/>
          <w:numId w:val="1001"/>
        </w:numPr>
      </w:pPr>
      <w:r>
        <w:rPr>
          <w:b/>
          <w:bCs/>
        </w:rPr>
        <w:t xml:space="preserve">Neural language models (NLM)</w:t>
      </w:r>
      <w:r>
        <w:t xml:space="preserve">. NLMs</w:t>
      </w:r>
      <w:r>
        <w:t xml:space="preserve"> </w:t>
      </w:r>
      <w:r>
        <w:t xml:space="preserve">(Bengio, Ducharme, Vincent, and Janvin 2003; Kombrink et al. 2011; Mikolov et al. 2010)</w:t>
      </w:r>
      <w:r>
        <w:t xml:space="preserve"> </w:t>
      </w:r>
      <w:r>
        <w:t xml:space="preserve">characterize the probability of word sequences by neural networks, for example, multi-layer perceptron (MLP) and recurrent neural networks (RNNs).</w:t>
      </w:r>
      <w:r>
        <w:br/>
      </w:r>
      <w:r>
        <w:t xml:space="preserve">As a remarkable contribution, the work in</w:t>
      </w:r>
      <w:r>
        <w:t xml:space="preserve"> </w:t>
      </w:r>
      <w:r>
        <w:t xml:space="preserve">(Bengio, Ducharme, Vincent, and Janvin 2003)</w:t>
      </w:r>
      <w:r>
        <w:t xml:space="preserve"> </w:t>
      </w:r>
      <w:r>
        <w:t xml:space="preserve">introduced the concept of</w:t>
      </w:r>
      <w:r>
        <w:t xml:space="preserve"> </w:t>
      </w:r>
      <w:r>
        <w:rPr>
          <w:b/>
          <w:bCs/>
        </w:rPr>
        <w:t xml:space="preserve">distributed representation</w:t>
      </w:r>
      <w:r>
        <w:t xml:space="preserve"> </w:t>
      </w:r>
      <w:r>
        <w:t xml:space="preserve">of words and built the word prediction function conditioned on the aggregated context features (i.e. the distributed word vectors).</w:t>
      </w:r>
      <w:r>
        <w:br/>
      </w:r>
      <w:r>
        <w:t xml:space="preserve">By extending the idea of learning effective features for text data, a general neural network approach was developed to build a unified, end-to-end solution for various NLP tasks</w:t>
      </w:r>
      <w:r>
        <w:t xml:space="preserve"> </w:t>
      </w:r>
      <w:r>
        <w:t xml:space="preserve">(Collobert et al. 2011)</w:t>
      </w:r>
      <w:r>
        <w:t xml:space="preserve">. Furthermore, word2vec</w:t>
      </w:r>
      <w:r>
        <w:t xml:space="preserve"> </w:t>
      </w:r>
      <w:r>
        <w:t xml:space="preserve">(Mikolov, Sutskever, et al. 2013; Mikolov, Chen, et al. 2013)</w:t>
      </w:r>
      <w:r>
        <w:t xml:space="preserve"> </w:t>
      </w:r>
      <w:r>
        <w:t xml:space="preserve">was proposed to build a simplified shallow neural network for learning distributed word representations, which were demonstrated to be very effective across a variety of NLP tasks.</w:t>
      </w:r>
      <w:r>
        <w:t xml:space="preserve"> </w:t>
      </w:r>
      <w:r>
        <w:t xml:space="preserve">These studies have initiated the use of language models for representation learning (beyond word sequence modeling), having an important impact on the field of NLP.</w:t>
      </w:r>
    </w:p>
    <w:p>
      <w:pPr>
        <w:numPr>
          <w:ilvl w:val="0"/>
          <w:numId w:val="1001"/>
        </w:numPr>
      </w:pPr>
      <w:r>
        <w:rPr>
          <w:b/>
          <w:bCs/>
        </w:rPr>
        <w:t xml:space="preserve">Pre-trained language models (PLM)</w:t>
      </w:r>
      <w:r>
        <w:t xml:space="preserve">. As an early attempt, ELMo</w:t>
      </w:r>
      <w:r>
        <w:t xml:space="preserve"> </w:t>
      </w:r>
      <w:r>
        <w:t xml:space="preserve">(Peters et al. 2018)</w:t>
      </w:r>
      <w:r>
        <w:t xml:space="preserve"> </w:t>
      </w:r>
      <w:r>
        <w:t xml:space="preserve">was proposed to capture context-aware word representations by first pre-training a bidirectional LSTM (biLSTM) network ({instead of learning fixed word representations}) and then fine-tuning the biLSTM network according to specific downstream tasks. Furthermore, based on the highly parallelizable Transformer</w:t>
      </w:r>
      <w:r>
        <w:t xml:space="preserve"> </w:t>
      </w:r>
      <w:r>
        <w:t xml:space="preserve">architecture</w:t>
      </w:r>
      <w:r>
        <w:t xml:space="preserve"> </w:t>
      </w:r>
      <w:r>
        <w:t xml:space="preserve">(Vaswani et al. 2017)</w:t>
      </w:r>
      <w:r>
        <w:t xml:space="preserve"> </w:t>
      </w:r>
      <w:r>
        <w:t xml:space="preserve">with self-attention mechanisms,</w:t>
      </w:r>
      <w:r>
        <w:t xml:space="preserve"> </w:t>
      </w:r>
      <w:r>
        <w:t xml:space="preserve">BERT</w:t>
      </w:r>
      <w:r>
        <w:t xml:space="preserve"> </w:t>
      </w:r>
      <w:r>
        <w:t xml:space="preserve">(Devlin et al. 2019)</w:t>
      </w:r>
      <w:r>
        <w:t xml:space="preserve"> </w:t>
      </w:r>
      <w:r>
        <w:t xml:space="preserve">was proposed by pre-training bidirectional language models with specially designed pre-training tasks on large-scale unlabeled corpora. These pre-trained context-aware word representations are very effective as general-purpose semantic features, which have largely raised the performance bar of NLP tasks. This study has inspired a large number of follow-up work, which sets the</w:t>
      </w:r>
      <w:r>
        <w:t xml:space="preserve"> </w:t>
      </w:r>
      <w:r>
        <w:rPr>
          <w:b/>
          <w:bCs/>
        </w:rPr>
        <w:t xml:space="preserve">pre-training</w:t>
      </w:r>
      <w:r>
        <w:t xml:space="preserve"> </w:t>
      </w:r>
      <w:r>
        <w:t xml:space="preserve">and</w:t>
      </w:r>
      <w:r>
        <w:t xml:space="preserve"> </w:t>
      </w:r>
      <w:r>
        <w:rPr>
          <w:b/>
          <w:bCs/>
        </w:rPr>
        <w:t xml:space="preserve">fine-tuning</w:t>
      </w:r>
      <w:r>
        <w:t xml:space="preserve"> </w:t>
      </w:r>
      <w:r>
        <w:t xml:space="preserve">learning paradigm.</w:t>
      </w:r>
      <w:r>
        <w:t xml:space="preserve"> </w:t>
      </w:r>
      <w:r>
        <w:t xml:space="preserve">Following this paradigm, a great number of studies on PLMs have been developed, introducing either different architectures</w:t>
      </w:r>
      <w:r>
        <w:t xml:space="preserve"> </w:t>
      </w:r>
      <w:r>
        <w:t xml:space="preserve">(Fedus et al. 2021; Lewis et al. 2020)</w:t>
      </w:r>
      <w:r>
        <w:t xml:space="preserve"> </w:t>
      </w:r>
      <w:r>
        <w:t xml:space="preserve">(for example, GPT-2</w:t>
      </w:r>
      <w:r>
        <w:t xml:space="preserve"> </w:t>
      </w:r>
      <w:r>
        <w:t xml:space="preserve">(</w:t>
      </w:r>
      <w:r>
        <w:t xml:space="preserve">Radford et al.</w:t>
      </w:r>
      <w:r>
        <w:t xml:space="preserve"> </w:t>
      </w:r>
      <w:r>
        <w:t xml:space="preserve">2019)</w:t>
      </w:r>
      <w:r>
        <w:t xml:space="preserve"> </w:t>
      </w:r>
      <w:r>
        <w:t xml:space="preserve">and BART</w:t>
      </w:r>
      <w:r>
        <w:t xml:space="preserve"> </w:t>
      </w:r>
      <w:r>
        <w:t xml:space="preserve">(Lewis et al. 2020)</w:t>
      </w:r>
      <w:r>
        <w:t xml:space="preserve">) or improved pre-training strategies</w:t>
      </w:r>
      <w:r>
        <w:t xml:space="preserve"> </w:t>
      </w:r>
      <w:r>
        <w:t xml:space="preserve">(Liu et al. 2019; Sanh et al. 2022; Wang et al. 2022)</w:t>
      </w:r>
      <w:r>
        <w:t xml:space="preserve">. In this paradigm, it often requires fine-tuning the PLM for adapting to different downstream tasks.</w:t>
      </w:r>
    </w:p>
    <w:p>
      <w:pPr>
        <w:numPr>
          <w:ilvl w:val="0"/>
          <w:numId w:val="1001"/>
        </w:numPr>
      </w:pPr>
      <w:r>
        <w:rPr>
          <w:b/>
          <w:bCs/>
        </w:rPr>
        <w:t xml:space="preserve">Large language models (LLM)</w:t>
      </w:r>
      <w:r>
        <w:t xml:space="preserve">. Researchers find that scaling PLM (for example, scaling model size or data size) often leads to an improved model capacity on downstream tasks (i.e. following the scaling law</w:t>
      </w:r>
      <w:r>
        <w:t xml:space="preserve"> </w:t>
      </w:r>
      <w:r>
        <w:t xml:space="preserve">(Kaplan et al. 2020)</w:t>
      </w:r>
      <w:r>
        <w:t xml:space="preserve">). A number of studies have explored the performance limit by training an ever larger PLM (for example, the 175B-parameter GPT-3 and the 540B-parameter PaLM). Although scaling is mainly conducted in model size (with similar architectures and pre-training tasks), these large-sized PLMs display different behaviors from smaller PLMs (for example, 330M-parameter BERT and 1.5B-parameter GPT-2) and show surprising abilities (called</w:t>
      </w:r>
      <w:r>
        <w:t xml:space="preserve"> </w:t>
      </w:r>
      <w:r>
        <w:rPr>
          <w:b/>
          <w:bCs/>
        </w:rPr>
        <w:t xml:space="preserve">emergent abilities</w:t>
      </w:r>
      <w:r>
        <w:t xml:space="preserve"> </w:t>
      </w:r>
      <w:r>
        <w:t xml:space="preserve">(Wei, Tay, et al. 2022)</w:t>
      </w:r>
      <w:r>
        <w:t xml:space="preserve">) in solving a series of complex tasks.</w:t>
      </w:r>
      <w:r>
        <w:t xml:space="preserve"> </w:t>
      </w:r>
      <w:r>
        <w:t xml:space="preserve">For example, GPT-3 can solve few-shot tasks through</w:t>
      </w:r>
      <w:r>
        <w:t xml:space="preserve"> </w:t>
      </w:r>
      <w:r>
        <w:rPr>
          <w:b/>
          <w:bCs/>
        </w:rPr>
        <w:t xml:space="preserve">in-context learning</w:t>
      </w:r>
      <w:r>
        <w:t xml:space="preserve">, whereas GPT-2 cannot do well.</w:t>
      </w:r>
      <w:r>
        <w:t xml:space="preserve"> </w:t>
      </w:r>
      <w:r>
        <w:t xml:space="preserve">Thus, the research community coins the term</w:t>
      </w:r>
      <w:r>
        <w:t xml:space="preserve"> </w:t>
      </w:r>
      <w:r>
        <w:rPr>
          <w:b/>
          <w:bCs/>
        </w:rPr>
        <w:t xml:space="preserve">large language models (LLM)</w:t>
      </w:r>
      <w:r>
        <w:t xml:space="preserve"> </w:t>
      </w:r>
      <w:r>
        <w:t xml:space="preserve">for these large-sized PLMs</w:t>
      </w:r>
      <w:r>
        <w:t xml:space="preserve"> </w:t>
      </w:r>
      <w:r>
        <w:t xml:space="preserve">(Hoffmann et al. 2022; Shanahan 2022; Taylor et al. 2022; Wei, Wang, et al. 2022)</w:t>
      </w:r>
      <w:r>
        <w:t xml:space="preserve">, which attract increasing research attention (See</w:t>
      </w:r>
      <w:r>
        <w:t xml:space="preserve"> </w:t>
      </w:r>
      <w:hyperlink w:anchor="fig-paper_number">
        <w:r>
          <w:rPr>
            <w:rStyle w:val="Hyperlink"/>
          </w:rPr>
          <w:t xml:space="preserve">Figure 1 (a)</w:t>
        </w:r>
      </w:hyperlink>
      <w:r>
        <w:t xml:space="preserve">).</w:t>
      </w:r>
      <w:r>
        <w:t xml:space="preserve"> </w:t>
      </w:r>
      <w:r>
        <w:t xml:space="preserve">A remarkable application of LLMs is</w:t>
      </w:r>
      <w:r>
        <w:t xml:space="preserve"> </w:t>
      </w:r>
      <w:r>
        <w:rPr>
          <w:b/>
          <w:bCs/>
        </w:rPr>
        <w:t xml:space="preserve">ChatGPT</w:t>
      </w:r>
      <w:r>
        <w:t xml:space="preserve"> </w:t>
      </w:r>
      <w:r>
        <w:t xml:space="preserve">that adapts the LLMs from the GPT series for dialogue, which presents an amazing conversation ability with humans. We can observe a sharp increase of the arXiv papers that are related to LLMs after the release of ChatGPT in Figure</w:t>
      </w:r>
      <w:r>
        <w:t xml:space="preserve"> </w:t>
      </w:r>
      <w:hyperlink w:anchor="fig-paper-number">
        <w:r>
          <w:rPr>
            <w:rStyle w:val="Hyperlink"/>
          </w:rPr>
          <w:t xml:space="preserve">Figure 1</w:t>
        </w:r>
      </w:hyperlink>
      <w:r>
        <w:t xml:space="preserve">.</w:t>
      </w:r>
    </w:p>
    <w:p>
      <w:pPr>
        <w:pStyle w:val="FirstParagraph"/>
      </w:pPr>
      <w:r>
        <w:t xml:space="preserve">As discussed before, language model is not a new technical concept specially for LLMs, but has evolved with the advance of artificial intelligence over the decades. Early language models mainly aim to model and generate text data, while latest language models (for example, GPT-4) focus on</w:t>
      </w:r>
      <w:r>
        <w:t xml:space="preserve"> </w:t>
      </w:r>
      <w:r>
        <w:rPr>
          <w:b/>
          <w:bCs/>
        </w:rPr>
        <w:t xml:space="preserve">complex task solving</w:t>
      </w:r>
      <w:r>
        <w:t xml:space="preserve">. From</w:t>
      </w:r>
      <w:r>
        <w:t xml:space="preserve"> </w:t>
      </w:r>
      <w:r>
        <w:rPr>
          <w:b/>
          <w:bCs/>
        </w:rPr>
        <w:t xml:space="preserve">language modeling</w:t>
      </w:r>
      <w:r>
        <w:t xml:space="preserve"> </w:t>
      </w:r>
      <w:r>
        <w:t xml:space="preserve">to</w:t>
      </w:r>
      <w:r>
        <w:t xml:space="preserve"> </w:t>
      </w:r>
      <w:r>
        <w:rPr>
          <w:b/>
          <w:bCs/>
        </w:rPr>
        <w:t xml:space="preserve">task solving</w:t>
      </w:r>
      <w:r>
        <w:t xml:space="preserve">, it is an important leap in scientific thinking, which is the key to understand the development of language models in the research history.</w:t>
      </w:r>
      <w:r>
        <w:t xml:space="preserve"> </w:t>
      </w:r>
      <w:r>
        <w:t xml:space="preserve">From the perspective of task solving, the four generations of language models have exhibited different levels of model capacities.</w:t>
      </w:r>
      <w:r>
        <w:br/>
      </w:r>
      <w:r>
        <w:t xml:space="preserve">In Figure</w:t>
      </w:r>
      <w:r>
        <w:t xml:space="preserve"> </w:t>
      </w:r>
      <w:hyperlink w:anchor="fig-task-solvers">
        <w:r>
          <w:rPr>
            <w:rStyle w:val="Hyperlink"/>
          </w:rPr>
          <w:t xml:space="preserve">Figure 2</w:t>
        </w:r>
      </w:hyperlink>
      <w:r>
        <w:t xml:space="preserve">, we describe the evolution process of language models in terms of the task solving capacity.</w:t>
      </w:r>
      <w:r>
        <w:t xml:space="preserve"> </w:t>
      </w:r>
      <w:r>
        <w:t xml:space="preserve">At first, statistical language models mainly assisted in some specific tasks (for example, retrieval or speech tasks), in which the predicted or estimated probabilities can enhance the performance of task-specific approaches.</w:t>
      </w:r>
      <w:r>
        <w:t xml:space="preserve"> </w:t>
      </w:r>
      <w:r>
        <w:t xml:space="preserve">Subsequently, neural language models focused on learning task-agnostic representations (for example, features), aiming to reduce the efforts for human feature engineering. Furthermore, pre-trained language models learned context-aware representations that can be optimized according to downstream tasks. For the latest generation of language model, LLMs are enhanced by exploring the scaling effect on model capacity, which can be considered as general-purpose task solvers. To summarize, in the evolution process, the task scope that can be solved by language models have been greatly extended, and the task performance attained by language models have been significantly enhanced.</w:t>
      </w:r>
    </w:p>
    <w:p>
      <w:pPr>
        <w:pStyle w:val="BodyText"/>
      </w:pPr>
      <w:r>
        <w:t xml:space="preserve">In the existing literature, PLMs have been widely discussed and surveyed</w:t>
      </w:r>
      <w:r>
        <w:t xml:space="preserve"> </w:t>
      </w:r>
      <w:r>
        <w:t xml:space="preserve">(Han et al. 2021; Liu et al. 2023; Qiu et al. 2020; Zhou et al. 2023)</w:t>
      </w:r>
      <w:r>
        <w:t xml:space="preserve">, while LLMs are seldom reviewed in a systematic way. To motivate our survey, we first highlight three major differences between LLMs and PLMs.</w:t>
      </w:r>
      <w:r>
        <w:t xml:space="preserve"> </w:t>
      </w:r>
      <w:r>
        <w:t xml:space="preserve">First, LLMs display some surprising emergent abilities that may not be observed in previous smaller PLMs. These abilities are key to the performance of language models on complex tasks, making AI algorithms unprecedently powerful and effective.</w:t>
      </w:r>
      <w:r>
        <w:br/>
      </w:r>
      <w:r>
        <w:t xml:space="preserve">Second, LLMs would revolutionize the way that humans develop and use AI algorithms.</w:t>
      </w:r>
      <w:r>
        <w:br/>
      </w:r>
      <w:r>
        <w:t xml:space="preserve">Unlike small PLMs, the major approach to accessing LLMs is through the prompting interface (for example, GPT-4 API). Humans have to understand how LLMs work and format their tasks in a way that LLMs can follow.</w:t>
      </w:r>
      <w:r>
        <w:br/>
      </w:r>
      <w:r>
        <w:t xml:space="preserve">Third, the development of LLMs no longer draws a clear distinction between research and engineering. The training of LLMs requires extensive practical experiences in large-scale data processing and distributed parallel training.</w:t>
      </w:r>
      <w:r>
        <w:br/>
      </w:r>
      <w:r>
        <w:t xml:space="preserve">To develop capable LLMs, researchers have to solve complicated engineering issues, working with engineers or being engineers.</w:t>
      </w:r>
    </w:p>
    <w:p>
      <w:pPr>
        <w:pStyle w:val="BodyText"/>
      </w:pPr>
      <w:r>
        <w:t xml:space="preserve">Nowadays, LLMs are posing a significant impact on the AI community, and the advent of ChatGPT and GPT-4 leads to the rethinking of the possibilities of artificial general intelligence (AGI). OpenAI has published a technical article entitled</w:t>
      </w:r>
      <w:r>
        <w:t xml:space="preserve"> </w:t>
      </w:r>
      <w:r>
        <w:rPr>
          <w:b/>
          <w:bCs/>
        </w:rPr>
        <w:t xml:space="preserve">Planning for AGI and beyond</w:t>
      </w:r>
      <w:r>
        <w:t xml:space="preserve">, which discusses the short-term and long-term plans to approach AGI</w:t>
      </w:r>
      <w:r>
        <w:t xml:space="preserve"> </w:t>
      </w:r>
      <w:r>
        <w:t xml:space="preserve">(Altman 2023)</w:t>
      </w:r>
      <w:r>
        <w:t xml:space="preserve">, and a more recent paper has argued that GPT-4 might be considered as an early version of an AGI system</w:t>
      </w:r>
      <w:r>
        <w:t xml:space="preserve"> </w:t>
      </w:r>
      <w:r>
        <w:t xml:space="preserve">(Bubeck et al. 2023)</w:t>
      </w:r>
      <w:r>
        <w:t xml:space="preserve">.</w:t>
      </w:r>
      <w:r>
        <w:t xml:space="preserve"> </w:t>
      </w:r>
      <w:r>
        <w:t xml:space="preserve">The research areas of AI are being revolutionized by the rapid progress of LLMs.</w:t>
      </w:r>
      <w:r>
        <w:t xml:space="preserve"> </w:t>
      </w:r>
      <w:r>
        <w:t xml:space="preserve">In the field of NLP, LLMs can serve as a general-purpose language task solver (to some extent), and the research paradigm has been shifting towards the use of LLMs.</w:t>
      </w:r>
      <w:r>
        <w:t xml:space="preserve"> </w:t>
      </w:r>
      <w:r>
        <w:t xml:space="preserve">In the field of IR, traditional search engines are challenged by the new information seeking way through AI chatbots (i.e. ChatGPT), and</w:t>
      </w:r>
      <w:r>
        <w:t xml:space="preserve"> </w:t>
      </w:r>
      <w:r>
        <w:t xml:space="preserve"> </w:t>
      </w:r>
      <w:r>
        <w:t xml:space="preserve">presents an initial attempt that enhances the search results based on LLMs.</w:t>
      </w:r>
      <w:r>
        <w:t xml:space="preserve"> </w:t>
      </w:r>
      <w:r>
        <w:t xml:space="preserve">In the field of CV, the researchers try to develop ChatGPT-like vision-language models that can better serve multimodal dialogues</w:t>
      </w:r>
      <w:r>
        <w:t xml:space="preserve"> </w:t>
      </w:r>
      <w:r>
        <w:t xml:space="preserve">(Cao et al. 2023;</w:t>
      </w:r>
      <w:r>
        <w:t xml:space="preserve"> </w:t>
      </w:r>
      <w:r>
        <w:t xml:space="preserve">Driess et al.</w:t>
      </w:r>
      <w:r>
        <w:t xml:space="preserve"> </w:t>
      </w:r>
      <w:r>
        <w:t xml:space="preserve">2023; Huang et al. 2023; Wu et al. 2023)</w:t>
      </w:r>
      <w:r>
        <w:t xml:space="preserve">, and GPT-4</w:t>
      </w:r>
      <w:r>
        <w:t xml:space="preserve"> </w:t>
      </w:r>
      <w:r>
        <w:t xml:space="preserve">(OpenAI 2023)</w:t>
      </w:r>
      <w:r>
        <w:t xml:space="preserve"> </w:t>
      </w:r>
      <w:r>
        <w:t xml:space="preserve">has supported multimodal input by integrating the visual information.</w:t>
      </w:r>
      <w:r>
        <w:br/>
      </w:r>
      <w:r>
        <w:t xml:space="preserve">This new wave of technology would potentially lead to a prosperous</w:t>
      </w:r>
      <w:r>
        <w:t xml:space="preserve"> </w:t>
      </w:r>
      <w:r>
        <w:t xml:space="preserve">ecosystem of real-world applications based on LLMs.</w:t>
      </w:r>
      <w:r>
        <w:t xml:space="preserve"> </w:t>
      </w:r>
      <w:r>
        <w:t xml:space="preserve">For instance, Microsoft 365 is being empowered by LLMs (i.e. Copilot) to automate the office work, and OpenAI supports the use of plugins in ChatGPT for implementing special functions.</w:t>
      </w:r>
    </w:p>
    <w:p>
      <w:pPr>
        <w:pStyle w:val="BodyText"/>
      </w:pPr>
      <w:r>
        <w:t xml:space="preserve">Despite the progress and impact, the underlying principles of LLMs are still not well explored. Firstly, it is mysterious why emergent abilities occur in LLMs, instead of smaller PLMs. As a more general issue, there lacks a deep, detailed investigation of the key factors that contribute to the superior abilities of LLMs.</w:t>
      </w:r>
      <w:r>
        <w:t xml:space="preserve"> </w:t>
      </w:r>
      <w:r>
        <w:t xml:space="preserve">It is important to study when and how LLMs obtain such abilities</w:t>
      </w:r>
      <w:r>
        <w:t xml:space="preserve"> </w:t>
      </w:r>
      <w:r>
        <w:t xml:space="preserve">(Fu et al. 2022)</w:t>
      </w:r>
      <w:r>
        <w:t xml:space="preserve">. Although there are some meaningful discussions about this problem</w:t>
      </w:r>
      <w:r>
        <w:t xml:space="preserve"> </w:t>
      </w:r>
      <w:r>
        <w:t xml:space="preserve">(Fu et al. 2022; Wei, Tay, et al. 2022)</w:t>
      </w:r>
      <w:r>
        <w:t xml:space="preserve">, more principled investigations are needed to uncover the</w:t>
      </w:r>
      <w:r>
        <w:t xml:space="preserve"> </w:t>
      </w:r>
      <w:r>
        <w:rPr>
          <w:b/>
          <w:bCs/>
        </w:rPr>
        <w:t xml:space="preserve">secrets</w:t>
      </w:r>
      <w:r>
        <w:t xml:space="preserve"> </w:t>
      </w:r>
      <w:r>
        <w:t xml:space="preserve">of LLMs.</w:t>
      </w:r>
      <w:r>
        <w:t xml:space="preserve"> </w:t>
      </w:r>
      <w:r>
        <w:t xml:space="preserve">Secondly, it is difficult for the research community to train capable LLMs.</w:t>
      </w:r>
      <w:r>
        <w:br/>
      </w:r>
      <w:r>
        <w:t xml:space="preserve">Due to the huge demand of computation resources, it is very costly to carry out repetitive, ablating studies for investigating the effect of various strategies for training LLMs.</w:t>
      </w:r>
      <w:r>
        <w:t xml:space="preserve"> </w:t>
      </w:r>
      <w:r>
        <w:t xml:space="preserve">Indeed, LLMs are mainly trained by industry, where many important training details (for example, data collection and cleaning) are not revealed to the public.</w:t>
      </w:r>
      <w:r>
        <w:t xml:space="preserve"> </w:t>
      </w:r>
      <w:r>
        <w:t xml:space="preserve">Thirdly, it is challenging to align LLMs with human values or preferences. Despite the capacities, LLMs are also likely to produce toxic, fictitious, or harmful contents. It requires effective and efficient control approaches to eliminating the potential risk of the use of LLMs</w:t>
      </w:r>
      <w:r>
        <w:t xml:space="preserve"> </w:t>
      </w:r>
      <w:r>
        <w:t xml:space="preserve">(OpenAI 2023)</w:t>
      </w:r>
      <w:r>
        <w:t xml:space="preserve">.</w:t>
      </w:r>
    </w:p>
    <w:p>
      <w:pPr>
        <w:pStyle w:val="BodyText"/>
      </w:pPr>
      <w:r>
        <w:t xml:space="preserve">Faced with both opportunities and challenges, it needs more attention on the research and development of LLMs.</w:t>
      </w:r>
    </w:p>
    <w:bookmarkEnd w:id="28"/>
    <w:bookmarkStart w:id="43" w:name="sec-language-model"/>
    <w:p>
      <w:pPr>
        <w:pStyle w:val="Heading1"/>
      </w:pPr>
      <w:r>
        <w:t xml:space="preserve">2. Language Models</w:t>
      </w:r>
    </w:p>
    <w:p>
      <w:r>
        <w:pict>
          <v:rect style="width:0;height:1.5pt" o:hralign="center" o:hrstd="t" o:hr="t"/>
        </w:pict>
      </w:r>
    </w:p>
    <w:p>
      <w:pPr>
        <w:pStyle w:val="FirstParagraph"/>
      </w:pPr>
      <w:r>
        <w:t xml:space="preserve">execute:</w:t>
      </w:r>
      <w:r>
        <w:t xml:space="preserve"> </w:t>
      </w:r>
      <w:r>
        <w:t xml:space="preserve">freeze: true</w:t>
      </w:r>
      <w:r>
        <w:t xml:space="preserve"> </w:t>
      </w:r>
      <w:r>
        <w:t xml:space="preserve">—</w:t>
      </w:r>
    </w:p>
    <w:bookmarkStart w:id="29" w:name="language-models"/>
    <w:p>
      <w:pPr>
        <w:pStyle w:val="Heading2"/>
      </w:pPr>
      <w:r>
        <w:t xml:space="preserve">2.1 Language Models</w:t>
      </w:r>
    </w:p>
    <w:p>
      <w:pPr>
        <w:pStyle w:val="FirstParagraph"/>
      </w:pPr>
      <w:r>
        <w:t xml:space="preserve">We just saw how to map text sequences into tokens, where these tokens can be viewed as a sequence of discrete observations such as words or characters. Assume that the tokens in a text sequence of length</w:t>
      </w:r>
      <w:r>
        <w:t xml:space="preserve"> </w:t>
      </w:r>
      <m:oMath>
        <m:r>
          <m:t>T</m:t>
        </m:r>
      </m:oMath>
      <w:r>
        <w:t xml:space="preserve"> </w:t>
      </w:r>
      <w:r>
        <w:t xml:space="preserve">are in turn</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oMath>
      <w:r>
        <w:t xml:space="preserve">. The goal of</w:t>
      </w:r>
      <w:r>
        <w:t xml:space="preserve"> </w:t>
      </w:r>
      <w:r>
        <w:rPr>
          <w:i/>
          <w:iCs/>
        </w:rPr>
        <w:t xml:space="preserve">language models</w:t>
      </w:r>
      <w:r>
        <w:t xml:space="preserve"> </w:t>
      </w:r>
      <w:r>
        <w:t xml:space="preserve">is to estimate the joint probability of the whole sequence:</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r>
                  <m:rPr>
                    <m:sty m:val="p"/>
                  </m:rPr>
                  <m:t>)</m:t>
                </m:r>
                <m:r>
                  <m:rPr>
                    <m:sty m:val="p"/>
                  </m:rPr>
                  <m:t>,</m:t>
                </m:r>
              </m:e>
            </m:mr>
          </m:m>
        </m:oMath>
      </m:oMathPara>
    </w:p>
    <w:p>
      <w:pPr>
        <w:pStyle w:val="FirstParagraph"/>
      </w:pPr>
      <w:r>
        <w:t xml:space="preserve">where statistical tool in sequence modeling can be applied.</w:t>
      </w:r>
    </w:p>
    <w:p>
      <w:pPr>
        <w:pStyle w:val="BodyText"/>
      </w:pPr>
      <w:r>
        <w:t xml:space="preserve">Language models are incredibly useful. For instance, an ideal language model should generate natural text on its own, simply by drawing one token at a time</w:t>
      </w:r>
      <w:r>
        <w:t xml:space="preserve"> </w:t>
      </w:r>
      <m:oMath>
        <m:sSub>
          <m:e>
            <m:r>
              <m:t>x</m:t>
            </m:r>
          </m:e>
          <m:sub>
            <m:r>
              <m:t>t</m:t>
            </m:r>
          </m:sub>
        </m:sSub>
        <m:r>
          <m:rPr>
            <m:sty m:val="p"/>
          </m:rPr>
          <m:t>∼</m:t>
        </m:r>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oMath>
      <w:r>
        <w:t xml:space="preserve">.</w:t>
      </w:r>
      <w:r>
        <w:t xml:space="preserve"> </w:t>
      </w:r>
      <w:r>
        <w:t xml:space="preserve">Quite unlike the monkey using a typewriter, all text emerging from such a model would pass as natural language, e.g., English text. Furthermore, it would be sufficient for generating a meaningful dialog, simply by conditioning the text on previous dialog fragments.</w:t>
      </w:r>
      <w:r>
        <w:t xml:space="preserve"> </w:t>
      </w:r>
      <w:r>
        <w:t xml:space="preserve">Clearly we are still very far from designing such a system, since it would need to</w:t>
      </w:r>
      <w:r>
        <w:t xml:space="preserve"> </w:t>
      </w:r>
      <w:r>
        <w:rPr>
          <w:i/>
          <w:iCs/>
        </w:rPr>
        <w:t xml:space="preserve">understand</w:t>
      </w:r>
      <w:r>
        <w:t xml:space="preserve"> </w:t>
      </w:r>
      <w:r>
        <w:t xml:space="preserve">the text rather than just generate grammatically sensible content.</w:t>
      </w:r>
    </w:p>
    <w:p>
      <w:pPr>
        <w:pStyle w:val="BodyText"/>
      </w:pPr>
      <w:r>
        <w:t xml:space="preserve">Nonetheless, language models are of great service even in their limited form.</w:t>
      </w:r>
      <w:r>
        <w:t xml:space="preserve"> </w:t>
      </w:r>
      <w:r>
        <w:t xml:space="preserve">For instance, the phrases</w:t>
      </w:r>
      <w:r>
        <w:t xml:space="preserve"> </w:t>
      </w:r>
      <w:r>
        <w:t xml:space="preserve">“to recognize speech”</w:t>
      </w:r>
      <w:r>
        <w:t xml:space="preserve"> </w:t>
      </w:r>
      <w:r>
        <w:t xml:space="preserve">and</w:t>
      </w:r>
      <w:r>
        <w:t xml:space="preserve"> </w:t>
      </w:r>
      <w:r>
        <w:t xml:space="preserve">“to wreck a nice beach”</w:t>
      </w:r>
      <w:r>
        <w:t xml:space="preserve"> </w:t>
      </w:r>
      <w:r>
        <w:t xml:space="preserve">sound very similar.</w:t>
      </w:r>
      <w:r>
        <w:t xml:space="preserve"> </w:t>
      </w:r>
      <w:r>
        <w:t xml:space="preserve">This can cause ambiguity in speech recognition,</w:t>
      </w:r>
      <w:r>
        <w:t xml:space="preserve"> </w:t>
      </w:r>
      <w:r>
        <w:t xml:space="preserve">which is easily resolved through a language model that rejects the second translation as outlandish.</w:t>
      </w:r>
      <w:r>
        <w:t xml:space="preserve"> </w:t>
      </w:r>
      <w:r>
        <w:t xml:space="preserve">Likewise, in a document summarization algorithm</w:t>
      </w:r>
      <w:r>
        <w:t xml:space="preserve"> </w:t>
      </w:r>
      <w:r>
        <w:t xml:space="preserve">it is worthwhile knowing that</w:t>
      </w:r>
      <w:r>
        <w:t xml:space="preserve"> </w:t>
      </w:r>
      <w:r>
        <w:t xml:space="preserve">“dog bites man”</w:t>
      </w:r>
      <w:r>
        <w:t xml:space="preserve"> </w:t>
      </w:r>
      <w:r>
        <w:t xml:space="preserve">is much more frequent than</w:t>
      </w:r>
      <w:r>
        <w:t xml:space="preserve"> </w:t>
      </w:r>
      <w:r>
        <w:t xml:space="preserve">“man bites dog”</w:t>
      </w:r>
      <w:r>
        <w:t xml:space="preserve">, or that</w:t>
      </w:r>
      <w:r>
        <w:t xml:space="preserve"> </w:t>
      </w:r>
      <w:r>
        <w:t xml:space="preserve">“I want to eat grandma”</w:t>
      </w:r>
      <w:r>
        <w:t xml:space="preserve"> </w:t>
      </w:r>
      <w:r>
        <w:t xml:space="preserve">is a rather disturbing statement, whereas</w:t>
      </w:r>
      <w:r>
        <w:t xml:space="preserve"> </w:t>
      </w:r>
      <w:r>
        <w:t xml:space="preserve">“I want to eat, grandma”</w:t>
      </w:r>
      <w:r>
        <w:t xml:space="preserve"> </w:t>
      </w:r>
      <w:r>
        <w:t xml:space="preserve">is much more benign.</w:t>
      </w:r>
    </w:p>
    <w:p>
      <w:pPr>
        <w:pStyle w:val="SourceCode"/>
      </w:pPr>
      <w:r>
        <w:rPr>
          <w:rStyle w:val="ImportTok"/>
        </w:rPr>
        <w:t xml:space="preserve">import</w:t>
      </w:r>
      <w:r>
        <w:rPr>
          <w:rStyle w:val="NormalTok"/>
        </w:rPr>
        <w:t xml:space="preserve"> torch</w:t>
      </w:r>
    </w:p>
    <w:bookmarkEnd w:id="29"/>
    <w:bookmarkStart w:id="34" w:name="learning-language-models"/>
    <w:p>
      <w:pPr>
        <w:pStyle w:val="Heading2"/>
      </w:pPr>
      <w:r>
        <w:t xml:space="preserve">2.2 Learning Language Models</w:t>
      </w:r>
    </w:p>
    <w:p>
      <w:pPr>
        <w:pStyle w:val="FirstParagraph"/>
      </w:pPr>
      <w:r>
        <w:t xml:space="preserve">The obvious question is how we should model a document, or even a sequence of tokens.</w:t>
      </w:r>
      <w:r>
        <w:t xml:space="preserve"> </w:t>
      </w:r>
      <w:r>
        <w:t xml:space="preserve">Suppose that we tokenize text data at the word level.</w:t>
      </w:r>
      <w:r>
        <w:t xml:space="preserve"> </w:t>
      </w:r>
      <w:r>
        <w:t xml:space="preserve">Let’s start by applying basic probability rules:</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r>
                  <m:rPr>
                    <m:sty m:val="p"/>
                  </m:rPr>
                  <m:t>)</m:t>
                </m:r>
                <m:r>
                  <m:rPr>
                    <m:sty m:val="p"/>
                  </m:rPr>
                  <m:t>=</m:t>
                </m:r>
                <m:nary>
                  <m:naryPr>
                    <m:chr m:val="∏"/>
                    <m:limLoc m:val="undOvr"/>
                    <m:subHide m:val="off"/>
                    <m:supHide m:val="off"/>
                  </m:naryPr>
                  <m:sub>
                    <m:r>
                      <m:t>t</m:t>
                    </m:r>
                    <m:r>
                      <m:rPr>
                        <m:sty m:val="p"/>
                      </m:rPr>
                      <m:t>=</m:t>
                    </m:r>
                    <m:r>
                      <m:t>1</m:t>
                    </m:r>
                  </m:sub>
                  <m:sup>
                    <m:r>
                      <m:t>T</m:t>
                    </m:r>
                  </m:sup>
                  <m:e>
                    <m:r>
                      <m:t>P</m:t>
                    </m:r>
                  </m:e>
                </m:nary>
                <m:r>
                  <m:rPr>
                    <m:sty m:val="p"/>
                  </m:rPr>
                  <m:t>(</m:t>
                </m:r>
                <m:sSub>
                  <m:e>
                    <m:r>
                      <m:t>x</m:t>
                    </m:r>
                  </m:e>
                  <m:sub>
                    <m:r>
                      <m:t>t</m:t>
                    </m:r>
                  </m:sub>
                </m:sSub>
                <m:r>
                  <m:rPr>
                    <m:sty m:val="p"/>
                  </m:rPr>
                  <m:t>∣</m:t>
                </m:r>
                <m:sSub>
                  <m:e>
                    <m:r>
                      <m:t>x</m:t>
                    </m:r>
                  </m:e>
                  <m:sub>
                    <m:r>
                      <m:t>1</m:t>
                    </m:r>
                  </m:sub>
                </m:sSub>
                <m:r>
                  <m:rPr>
                    <m:sty m:val="p"/>
                  </m:rPr>
                  <m:t>,</m:t>
                </m:r>
                <m:r>
                  <m:rPr>
                    <m:sty m:val="p"/>
                  </m:rPr>
                  <m:t>…</m:t>
                </m:r>
                <m:r>
                  <m:rPr>
                    <m:sty m:val="p"/>
                  </m:rPr>
                  <m:t>,</m:t>
                </m:r>
                <m:sSub>
                  <m:e>
                    <m:r>
                      <m:t>x</m:t>
                    </m:r>
                  </m:e>
                  <m:sub>
                    <m:r>
                      <m:t>t</m:t>
                    </m:r>
                    <m:r>
                      <m:rPr>
                        <m:sty m:val="p"/>
                      </m:rPr>
                      <m:t>−</m:t>
                    </m:r>
                    <m:r>
                      <m:t>1</m:t>
                    </m:r>
                  </m:sub>
                </m:sSub>
                <m:r>
                  <m:rPr>
                    <m:sty m:val="p"/>
                  </m:rPr>
                  <m:t>)</m:t>
                </m:r>
                <m:r>
                  <m:rPr>
                    <m:sty m:val="p"/>
                  </m:rPr>
                  <m:t>.</m:t>
                </m:r>
              </m:e>
            </m:mr>
          </m:m>
        </m:oMath>
      </m:oMathPara>
    </w:p>
    <w:p>
      <w:pPr>
        <w:pStyle w:val="FirstParagraph"/>
      </w:pPr>
      <w:r>
        <w:t xml:space="preserve">For example, the probability of a text sequence containing four words would be given as:</w:t>
      </w:r>
    </w:p>
    <w:p>
      <w:pPr>
        <w:pStyle w:val="BodyText"/>
      </w:pPr>
      <m:oMathPara>
        <m:oMathParaPr>
          <m:jc m:val="center"/>
        </m:oMathParaPr>
        <m:oMath>
          <m:eqArr>
            <m:e>
              <m:r>
                <m:t>&amp;</m:t>
              </m:r>
              <m:r>
                <m:t>P</m:t>
              </m:r>
              <m:r>
                <m:rPr>
                  <m:sty m:val="p"/>
                </m:rPr>
                <m:t>(</m:t>
              </m:r>
              <m:r>
                <m:rPr>
                  <m:nor/>
                  <m:sty m:val="p"/>
                </m:rPr>
                <m:t>deep</m:t>
              </m:r>
              <m:r>
                <m:rPr>
                  <m:sty m:val="p"/>
                </m:rPr>
                <m:t>,</m:t>
              </m:r>
              <m:r>
                <m:rPr>
                  <m:nor/>
                  <m:sty m:val="p"/>
                </m:rPr>
                <m:t>learning</m:t>
              </m:r>
              <m:r>
                <m:rPr>
                  <m:sty m:val="p"/>
                </m:rPr>
                <m:t>,</m:t>
              </m:r>
              <m:r>
                <m:rPr>
                  <m:nor/>
                  <m:sty m:val="p"/>
                </m:rPr>
                <m:t>is</m:t>
              </m:r>
              <m:r>
                <m:rPr>
                  <m:sty m:val="p"/>
                </m:rPr>
                <m:t>,</m:t>
              </m:r>
              <m:r>
                <m:rPr>
                  <m:nor/>
                  <m:sty m:val="p"/>
                </m:rPr>
                <m:t>fun</m:t>
              </m:r>
              <m:r>
                <m:rPr>
                  <m:sty m:val="p"/>
                </m:rPr>
                <m:t>)</m:t>
              </m:r>
            </m:e>
            <m:e>
              <m:r>
                <m:rPr>
                  <m:sty m:val="p"/>
                </m:rPr>
                <m:t>=</m:t>
              </m:r>
              <m:r>
                <m:t>&amp;</m:t>
              </m:r>
              <m:r>
                <m:t>P</m:t>
              </m:r>
              <m:r>
                <m:rPr>
                  <m:sty m:val="p"/>
                </m:rPr>
                <m:t>(</m:t>
              </m:r>
              <m:r>
                <m:rPr>
                  <m:nor/>
                  <m:sty m:val="p"/>
                </m:rPr>
                <m:t>deep</m:t>
              </m:r>
              <m:r>
                <m:rPr>
                  <m:sty m:val="p"/>
                </m:rPr>
                <m:t>)</m:t>
              </m:r>
              <m:r>
                <m:t>P</m:t>
              </m:r>
              <m:r>
                <m:rPr>
                  <m:sty m:val="p"/>
                </m:rPr>
                <m:t>(</m:t>
              </m:r>
              <m:r>
                <m:rPr>
                  <m:nor/>
                  <m:sty m:val="p"/>
                </m:rPr>
                <m:t>learning</m:t>
              </m:r>
              <m:r>
                <m:rPr>
                  <m:sty m:val="p"/>
                </m:rPr>
                <m:t>∣</m:t>
              </m:r>
              <m:r>
                <m:rPr>
                  <m:nor/>
                  <m:sty m:val="p"/>
                </m:rPr>
                <m:t>deep</m:t>
              </m:r>
              <m:r>
                <m:rPr>
                  <m:sty m:val="p"/>
                </m:rPr>
                <m:t>)</m:t>
              </m:r>
              <m:r>
                <m:t>P</m:t>
              </m:r>
              <m:r>
                <m:rPr>
                  <m:sty m:val="p"/>
                </m:rPr>
                <m:t>(</m:t>
              </m:r>
              <m:r>
                <m:rPr>
                  <m:nor/>
                  <m:sty m:val="p"/>
                </m:rPr>
                <m:t>is</m:t>
              </m:r>
              <m:r>
                <m:rPr>
                  <m:sty m:val="p"/>
                </m:rPr>
                <m:t>∣</m:t>
              </m:r>
              <m:r>
                <m:rPr>
                  <m:nor/>
                  <m:sty m:val="p"/>
                </m:rPr>
                <m:t>deep</m:t>
              </m:r>
              <m:r>
                <m:rPr>
                  <m:sty m:val="p"/>
                </m:rPr>
                <m:t>,</m:t>
              </m:r>
              <m:r>
                <m:rPr>
                  <m:nor/>
                  <m:sty m:val="p"/>
                </m:rPr>
                <m:t>learning</m:t>
              </m:r>
              <m:r>
                <m:rPr>
                  <m:sty m:val="p"/>
                </m:rPr>
                <m:t>)</m:t>
              </m:r>
              <m:r>
                <m:t>P</m:t>
              </m:r>
              <m:r>
                <m:rPr>
                  <m:sty m:val="p"/>
                </m:rPr>
                <m:t>(</m:t>
              </m:r>
              <m:r>
                <m:rPr>
                  <m:nor/>
                  <m:sty m:val="p"/>
                </m:rPr>
                <m:t>fun</m:t>
              </m:r>
              <m:r>
                <m:rPr>
                  <m:sty m:val="p"/>
                </m:rPr>
                <m:t>∣</m:t>
              </m:r>
              <m:r>
                <m:rPr>
                  <m:nor/>
                  <m:sty m:val="p"/>
                </m:rPr>
                <m:t>deep</m:t>
              </m:r>
              <m:r>
                <m:rPr>
                  <m:sty m:val="p"/>
                </m:rPr>
                <m:t>,</m:t>
              </m:r>
              <m:r>
                <m:rPr>
                  <m:nor/>
                  <m:sty m:val="p"/>
                </m:rPr>
                <m:t>learning</m:t>
              </m:r>
              <m:r>
                <m:rPr>
                  <m:sty m:val="p"/>
                </m:rPr>
                <m:t>,</m:t>
              </m:r>
              <m:r>
                <m:rPr>
                  <m:nor/>
                  <m:sty m:val="p"/>
                </m:rPr>
                <m:t>is</m:t>
              </m:r>
              <m:r>
                <m:rPr>
                  <m:sty m:val="p"/>
                </m:rPr>
                <m:t>)</m:t>
              </m:r>
              <m:r>
                <m:rPr>
                  <m:sty m:val="p"/>
                </m:rPr>
                <m:t>.</m:t>
              </m:r>
            </m:e>
          </m:eqArr>
        </m:oMath>
      </m:oMathPara>
    </w:p>
    <w:bookmarkStart w:id="30" w:name="sec-markov-models-and-n-grams"/>
    <w:p>
      <w:pPr>
        <w:pStyle w:val="Heading3"/>
      </w:pPr>
      <w:r>
        <w:t xml:space="preserve">2.2.1 Markov Models and</w:t>
      </w:r>
      <w:r>
        <w:t xml:space="preserve"> </w:t>
      </w:r>
      <m:oMath>
        <m:r>
          <m:t>n</m:t>
        </m:r>
      </m:oMath>
      <w:r>
        <w:t xml:space="preserve">-grams</w:t>
      </w:r>
    </w:p>
    <w:p>
      <w:pPr>
        <w:pStyle w:val="FirstParagraph"/>
      </w:pPr>
      <w:r>
        <w:t xml:space="preserve">Among those sequence model analyses in sequence modeling,</w:t>
      </w:r>
      <w:r>
        <w:t xml:space="preserve"> </w:t>
      </w:r>
      <w:r>
        <w:t xml:space="preserve">let’s apply Markov models to language modeling.</w:t>
      </w:r>
      <w:r>
        <w:t xml:space="preserve"> </w:t>
      </w:r>
      <w:r>
        <w:t xml:space="preserve">A distribution over sequences satisfies the Markov property of first order if</w:t>
      </w:r>
      <w:r>
        <w:t xml:space="preserve"> </w:t>
      </w:r>
      <m:oMath>
        <m:r>
          <m:t>P</m:t>
        </m:r>
        <m:r>
          <m:rPr>
            <m:sty m:val="p"/>
          </m:rPr>
          <m:t>(</m:t>
        </m:r>
        <m:sSub>
          <m:e>
            <m:r>
              <m:t>x</m:t>
            </m:r>
          </m:e>
          <m:sub>
            <m:r>
              <m:t>t</m:t>
            </m:r>
            <m:r>
              <m:rPr>
                <m:sty m:val="p"/>
              </m:rPr>
              <m:t>+</m:t>
            </m:r>
            <m:r>
              <m:t>1</m:t>
            </m:r>
          </m:sub>
        </m:sSub>
        <m:r>
          <m:rPr>
            <m:sty m:val="p"/>
          </m:rPr>
          <m:t>∣</m:t>
        </m:r>
        <m:sSub>
          <m:e>
            <m:r>
              <m:t>x</m:t>
            </m:r>
          </m:e>
          <m:sub>
            <m:r>
              <m:t>t</m:t>
            </m:r>
          </m:sub>
        </m:sSub>
        <m:r>
          <m:rPr>
            <m:sty m:val="p"/>
          </m:rPr>
          <m:t>,</m:t>
        </m:r>
        <m:r>
          <m:rPr>
            <m:sty m:val="p"/>
          </m:rPr>
          <m:t>…</m:t>
        </m:r>
        <m:r>
          <m:rPr>
            <m:sty m:val="p"/>
          </m:rPr>
          <m:t>,</m:t>
        </m:r>
        <m:sSub>
          <m:e>
            <m:r>
              <m:t>x</m:t>
            </m:r>
          </m:e>
          <m:sub>
            <m:r>
              <m:t>1</m:t>
            </m:r>
          </m:sub>
        </m:sSub>
        <m:r>
          <m:rPr>
            <m:sty m:val="p"/>
          </m:rPr>
          <m:t>)</m:t>
        </m:r>
        <m:r>
          <m:rPr>
            <m:sty m:val="p"/>
          </m:rPr>
          <m:t>=</m:t>
        </m:r>
        <m:r>
          <m:t>P</m:t>
        </m:r>
        <m:r>
          <m:rPr>
            <m:sty m:val="p"/>
          </m:rPr>
          <m:t>(</m:t>
        </m:r>
        <m:sSub>
          <m:e>
            <m:r>
              <m:t>x</m:t>
            </m:r>
          </m:e>
          <m:sub>
            <m:r>
              <m:t>t</m:t>
            </m:r>
            <m:r>
              <m:rPr>
                <m:sty m:val="p"/>
              </m:rPr>
              <m:t>+</m:t>
            </m:r>
            <m:r>
              <m:t>1</m:t>
            </m:r>
          </m:sub>
        </m:sSub>
        <m:r>
          <m:rPr>
            <m:sty m:val="p"/>
          </m:rPr>
          <m:t>∣</m:t>
        </m:r>
        <m:sSub>
          <m:e>
            <m:r>
              <m:t>x</m:t>
            </m:r>
          </m:e>
          <m:sub>
            <m:r>
              <m:t>t</m:t>
            </m:r>
          </m:sub>
        </m:sSub>
        <m:r>
          <m:rPr>
            <m:sty m:val="p"/>
          </m:rPr>
          <m:t>)</m:t>
        </m:r>
      </m:oMath>
      <w:r>
        <w:t xml:space="preserve">. Higher orders correspond to longer dependencies. This leads to a number of approximations that we could apply to model a sequence:</w:t>
      </w:r>
    </w:p>
    <w:p>
      <w:pPr>
        <w:pStyle w:val="BodyText"/>
      </w:pPr>
      <m:oMathPara>
        <m:oMathParaPr>
          <m:jc m:val="center"/>
        </m:oMathParaPr>
        <m:oMath>
          <m:eqArr>
            <m:e>
              <m:r>
                <m:t>P</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r>
                <m:t>&amp;</m:t>
              </m:r>
              <m:r>
                <m:rPr>
                  <m:sty m:val="p"/>
                </m:rPr>
                <m:t>=</m:t>
              </m:r>
              <m:r>
                <m:t>P</m:t>
              </m:r>
              <m:r>
                <m:rPr>
                  <m:sty m:val="p"/>
                </m:rPr>
                <m:t>(</m:t>
              </m:r>
              <m:sSub>
                <m:e>
                  <m:r>
                    <m:t>x</m:t>
                  </m:r>
                </m:e>
                <m:sub>
                  <m:r>
                    <m:t>1</m:t>
                  </m:r>
                </m:sub>
              </m:sSub>
              <m:r>
                <m:rPr>
                  <m:sty m:val="p"/>
                </m:rPr>
                <m:t>)</m:t>
              </m:r>
              <m:r>
                <m:t>P</m:t>
              </m:r>
              <m:r>
                <m:rPr>
                  <m:sty m:val="p"/>
                </m:rPr>
                <m:t>(</m:t>
              </m:r>
              <m:sSub>
                <m:e>
                  <m:r>
                    <m:t>x</m:t>
                  </m:r>
                </m:e>
                <m:sub>
                  <m:r>
                    <m:t>2</m:t>
                  </m:r>
                </m:sub>
              </m:sSub>
              <m:r>
                <m:rPr>
                  <m:sty m:val="p"/>
                </m:rPr>
                <m:t>)</m:t>
              </m:r>
              <m:r>
                <m:t>P</m:t>
              </m:r>
              <m:r>
                <m:rPr>
                  <m:sty m:val="p"/>
                </m:rPr>
                <m:t>(</m:t>
              </m:r>
              <m:sSub>
                <m:e>
                  <m:r>
                    <m:t>x</m:t>
                  </m:r>
                </m:e>
                <m:sub>
                  <m:r>
                    <m:t>3</m:t>
                  </m:r>
                </m:sub>
              </m:sSub>
              <m:r>
                <m:rPr>
                  <m:sty m:val="p"/>
                </m:rPr>
                <m:t>)</m:t>
              </m:r>
              <m:r>
                <m:t>P</m:t>
              </m:r>
              <m:r>
                <m:rPr>
                  <m:sty m:val="p"/>
                </m:rPr>
                <m:t>(</m:t>
              </m:r>
              <m:sSub>
                <m:e>
                  <m:r>
                    <m:t>x</m:t>
                  </m:r>
                </m:e>
                <m:sub>
                  <m:r>
                    <m:t>4</m:t>
                  </m:r>
                </m:sub>
              </m:sSub>
              <m:r>
                <m:rPr>
                  <m:sty m:val="p"/>
                </m:rPr>
                <m:t>)</m:t>
              </m:r>
              <m:r>
                <m:rPr>
                  <m:sty m:val="p"/>
                </m:rPr>
                <m:t>,</m:t>
              </m:r>
            </m:e>
            <m:e>
              <m:r>
                <m:t>P</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r>
                <m:t>&amp;</m:t>
              </m:r>
              <m:r>
                <m:rPr>
                  <m:sty m:val="p"/>
                </m:rPr>
                <m:t>=</m:t>
              </m:r>
              <m:r>
                <m:t>P</m:t>
              </m:r>
              <m:r>
                <m:rPr>
                  <m:sty m:val="p"/>
                </m:rPr>
                <m:t>(</m:t>
              </m:r>
              <m:sSub>
                <m:e>
                  <m:r>
                    <m:t>x</m:t>
                  </m:r>
                </m:e>
                <m:sub>
                  <m:r>
                    <m:t>1</m:t>
                  </m:r>
                </m:sub>
              </m:sSub>
              <m:r>
                <m:rPr>
                  <m:sty m:val="p"/>
                </m:rPr>
                <m:t>)</m:t>
              </m:r>
              <m:r>
                <m:t>P</m:t>
              </m:r>
              <m:r>
                <m:rPr>
                  <m:sty m:val="p"/>
                </m:rPr>
                <m:t>(</m:t>
              </m:r>
              <m:sSub>
                <m:e>
                  <m:r>
                    <m:t>x</m:t>
                  </m:r>
                </m:e>
                <m:sub>
                  <m:r>
                    <m:t>2</m:t>
                  </m:r>
                </m:sub>
              </m:sSub>
              <m:r>
                <m:rPr>
                  <m:sty m:val="p"/>
                </m:rPr>
                <m:t>∣</m:t>
              </m:r>
              <m:sSub>
                <m:e>
                  <m:r>
                    <m:t>x</m:t>
                  </m:r>
                </m:e>
                <m:sub>
                  <m:r>
                    <m:t>1</m:t>
                  </m:r>
                </m:sub>
              </m:sSub>
              <m:r>
                <m:rPr>
                  <m:sty m:val="p"/>
                </m:rPr>
                <m:t>)</m:t>
              </m:r>
              <m:r>
                <m:t>P</m:t>
              </m:r>
              <m:r>
                <m:rPr>
                  <m:sty m:val="p"/>
                </m:rPr>
                <m:t>(</m:t>
              </m:r>
              <m:sSub>
                <m:e>
                  <m:r>
                    <m:t>x</m:t>
                  </m:r>
                </m:e>
                <m:sub>
                  <m:r>
                    <m:t>3</m:t>
                  </m:r>
                </m:sub>
              </m:sSub>
              <m:r>
                <m:rPr>
                  <m:sty m:val="p"/>
                </m:rPr>
                <m:t>∣</m:t>
              </m:r>
              <m:sSub>
                <m:e>
                  <m:r>
                    <m:t>x</m:t>
                  </m:r>
                </m:e>
                <m:sub>
                  <m:r>
                    <m:t>2</m:t>
                  </m:r>
                </m:sub>
              </m:sSub>
              <m:r>
                <m:rPr>
                  <m:sty m:val="p"/>
                </m:rPr>
                <m:t>)</m:t>
              </m:r>
              <m:r>
                <m:t>P</m:t>
              </m:r>
              <m:r>
                <m:rPr>
                  <m:sty m:val="p"/>
                </m:rPr>
                <m:t>(</m:t>
              </m:r>
              <m:sSub>
                <m:e>
                  <m:r>
                    <m:t>x</m:t>
                  </m:r>
                </m:e>
                <m:sub>
                  <m:r>
                    <m:t>4</m:t>
                  </m:r>
                </m:sub>
              </m:sSub>
              <m:r>
                <m:rPr>
                  <m:sty m:val="p"/>
                </m:rPr>
                <m:t>∣</m:t>
              </m:r>
              <m:sSub>
                <m:e>
                  <m:r>
                    <m:t>x</m:t>
                  </m:r>
                </m:e>
                <m:sub>
                  <m:r>
                    <m:t>3</m:t>
                  </m:r>
                </m:sub>
              </m:sSub>
              <m:r>
                <m:rPr>
                  <m:sty m:val="p"/>
                </m:rPr>
                <m:t>)</m:t>
              </m:r>
              <m:r>
                <m:rPr>
                  <m:sty m:val="p"/>
                </m:rPr>
                <m:t>,</m:t>
              </m:r>
            </m:e>
            <m:e>
              <m:r>
                <m:t>P</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r>
                <m:t>&amp;</m:t>
              </m:r>
              <m:r>
                <m:rPr>
                  <m:sty m:val="p"/>
                </m:rPr>
                <m:t>=</m:t>
              </m:r>
              <m:r>
                <m:t>P</m:t>
              </m:r>
              <m:r>
                <m:rPr>
                  <m:sty m:val="p"/>
                </m:rPr>
                <m:t>(</m:t>
              </m:r>
              <m:sSub>
                <m:e>
                  <m:r>
                    <m:t>x</m:t>
                  </m:r>
                </m:e>
                <m:sub>
                  <m:r>
                    <m:t>1</m:t>
                  </m:r>
                </m:sub>
              </m:sSub>
              <m:r>
                <m:rPr>
                  <m:sty m:val="p"/>
                </m:rPr>
                <m:t>)</m:t>
              </m:r>
              <m:r>
                <m:t>P</m:t>
              </m:r>
              <m:r>
                <m:rPr>
                  <m:sty m:val="p"/>
                </m:rPr>
                <m:t>(</m:t>
              </m:r>
              <m:sSub>
                <m:e>
                  <m:r>
                    <m:t>x</m:t>
                  </m:r>
                </m:e>
                <m:sub>
                  <m:r>
                    <m:t>2</m:t>
                  </m:r>
                </m:sub>
              </m:sSub>
              <m:r>
                <m:rPr>
                  <m:sty m:val="p"/>
                </m:rPr>
                <m:t>∣</m:t>
              </m:r>
              <m:sSub>
                <m:e>
                  <m:r>
                    <m:t>x</m:t>
                  </m:r>
                </m:e>
                <m:sub>
                  <m:r>
                    <m:t>1</m:t>
                  </m:r>
                </m:sub>
              </m:sSub>
              <m:r>
                <m:rPr>
                  <m:sty m:val="p"/>
                </m:rPr>
                <m:t>)</m:t>
              </m:r>
              <m:r>
                <m:t>P</m:t>
              </m:r>
              <m:r>
                <m:rPr>
                  <m:sty m:val="p"/>
                </m:rPr>
                <m:t>(</m:t>
              </m:r>
              <m:sSub>
                <m:e>
                  <m:r>
                    <m:t>x</m:t>
                  </m:r>
                </m:e>
                <m:sub>
                  <m:r>
                    <m:t>3</m:t>
                  </m:r>
                </m:sub>
              </m:sSub>
              <m:r>
                <m:rPr>
                  <m:sty m:val="p"/>
                </m:rPr>
                <m:t>∣</m:t>
              </m:r>
              <m:sSub>
                <m:e>
                  <m:r>
                    <m:t>x</m:t>
                  </m:r>
                </m:e>
                <m:sub>
                  <m:r>
                    <m:t>1</m:t>
                  </m:r>
                </m:sub>
              </m:sSub>
              <m:r>
                <m:rPr>
                  <m:sty m:val="p"/>
                </m:rPr>
                <m:t>,</m:t>
              </m:r>
              <m:sSub>
                <m:e>
                  <m:r>
                    <m:t>x</m:t>
                  </m:r>
                </m:e>
                <m:sub>
                  <m:r>
                    <m:t>2</m:t>
                  </m:r>
                </m:sub>
              </m:sSub>
              <m:r>
                <m:rPr>
                  <m:sty m:val="p"/>
                </m:rPr>
                <m:t>)</m:t>
              </m:r>
              <m:r>
                <m:t>P</m:t>
              </m:r>
              <m:r>
                <m:rPr>
                  <m:sty m:val="p"/>
                </m:rPr>
                <m:t>(</m:t>
              </m:r>
              <m:sSub>
                <m:e>
                  <m:r>
                    <m:t>x</m:t>
                  </m:r>
                </m:e>
                <m:sub>
                  <m:r>
                    <m:t>4</m:t>
                  </m:r>
                </m:sub>
              </m:sSub>
              <m:r>
                <m:rPr>
                  <m:sty m:val="p"/>
                </m:rPr>
                <m:t>∣</m:t>
              </m:r>
              <m:sSub>
                <m:e>
                  <m:r>
                    <m:t>x</m:t>
                  </m:r>
                </m:e>
                <m:sub>
                  <m:r>
                    <m:t>2</m:t>
                  </m:r>
                </m:sub>
              </m:sSub>
              <m:r>
                <m:rPr>
                  <m:sty m:val="p"/>
                </m:rPr>
                <m:t>,</m:t>
              </m:r>
              <m:sSub>
                <m:e>
                  <m:r>
                    <m:t>x</m:t>
                  </m:r>
                </m:e>
                <m:sub>
                  <m:r>
                    <m:t>3</m:t>
                  </m:r>
                </m:sub>
              </m:sSub>
              <m:r>
                <m:rPr>
                  <m:sty m:val="p"/>
                </m:rPr>
                <m:t>)</m:t>
              </m:r>
              <m:r>
                <m:rPr>
                  <m:sty m:val="p"/>
                </m:rPr>
                <m:t>.</m:t>
              </m:r>
            </m:e>
          </m:eqArr>
        </m:oMath>
      </m:oMathPara>
    </w:p>
    <w:p>
      <w:pPr>
        <w:pStyle w:val="FirstParagraph"/>
      </w:pPr>
      <w:r>
        <w:t xml:space="preserve">The probability formulae that involve one, two, and three variables are typically referred to as</w:t>
      </w:r>
      <w:r>
        <w:t xml:space="preserve"> </w:t>
      </w:r>
      <w:r>
        <w:rPr>
          <w:i/>
          <w:iCs/>
        </w:rPr>
        <w:t xml:space="preserve">unigram</w:t>
      </w:r>
      <w:r>
        <w:t xml:space="preserve">,</w:t>
      </w:r>
      <w:r>
        <w:t xml:space="preserve"> </w:t>
      </w:r>
      <w:r>
        <w:rPr>
          <w:i/>
          <w:iCs/>
        </w:rPr>
        <w:t xml:space="preserve">bigram</w:t>
      </w:r>
      <w:r>
        <w:t xml:space="preserve">, and</w:t>
      </w:r>
      <w:r>
        <w:t xml:space="preserve"> </w:t>
      </w:r>
      <w:r>
        <w:rPr>
          <w:i/>
          <w:iCs/>
        </w:rPr>
        <w:t xml:space="preserve">trigram</w:t>
      </w:r>
      <w:r>
        <w:t xml:space="preserve"> </w:t>
      </w:r>
      <w:r>
        <w:t xml:space="preserve">models, respectively.</w:t>
      </w:r>
      <w:r>
        <w:t xml:space="preserve"> </w:t>
      </w:r>
      <w:r>
        <w:t xml:space="preserve">In order to compute the language model, we need to calculate the</w:t>
      </w:r>
      <w:r>
        <w:t xml:space="preserve"> </w:t>
      </w:r>
      <w:r>
        <w:t xml:space="preserve">probability of words and the conditional probability of a word given</w:t>
      </w:r>
      <w:r>
        <w:t xml:space="preserve"> </w:t>
      </w:r>
      <w:r>
        <w:t xml:space="preserve">the previous few words. Note that such probabilities are language model parameters.</w:t>
      </w:r>
    </w:p>
    <w:bookmarkEnd w:id="30"/>
    <w:bookmarkStart w:id="32" w:name="word-frequency"/>
    <w:p>
      <w:pPr>
        <w:pStyle w:val="Heading3"/>
      </w:pPr>
      <w:r>
        <w:t xml:space="preserve">2.2.2 Word Frequency</w:t>
      </w:r>
    </w:p>
    <w:p>
      <w:pPr>
        <w:pStyle w:val="FirstParagraph"/>
      </w:pPr>
      <w:r>
        <w:t xml:space="preserve">Here, we</w:t>
      </w:r>
      <w:r>
        <w:t xml:space="preserve"> </w:t>
      </w:r>
      <w:r>
        <w:t xml:space="preserve">assume that the training dataset is a large text corpus, such as all</w:t>
      </w:r>
      <w:r>
        <w:t xml:space="preserve"> </w:t>
      </w:r>
      <w:r>
        <w:t xml:space="preserve">Wikipedia entries,</w:t>
      </w:r>
      <w:r>
        <w:t xml:space="preserve"> </w:t>
      </w:r>
      <w:hyperlink r:id="rId31">
        <w:r>
          <w:rPr>
            <w:rStyle w:val="Hyperlink"/>
          </w:rPr>
          <w:t xml:space="preserve">Project Gutenberg</w:t>
        </w:r>
      </w:hyperlink>
      <w:r>
        <w:t xml:space="preserve">,</w:t>
      </w:r>
      <w:r>
        <w:t xml:space="preserve"> </w:t>
      </w:r>
      <w:r>
        <w:t xml:space="preserve">and all text posted on the</w:t>
      </w:r>
      <w:r>
        <w:t xml:space="preserve"> </w:t>
      </w:r>
      <w:r>
        <w:t xml:space="preserve">web.</w:t>
      </w:r>
      <w:r>
        <w:t xml:space="preserve"> </w:t>
      </w:r>
      <w:r>
        <w:t xml:space="preserve">The probability of words can be calculated from the relative word</w:t>
      </w:r>
      <w:r>
        <w:t xml:space="preserve"> </w:t>
      </w:r>
      <w:r>
        <w:t xml:space="preserve">frequency of a given word in the training dataset.</w:t>
      </w:r>
      <w:r>
        <w:t xml:space="preserve"> </w:t>
      </w:r>
      <w:r>
        <w:t xml:space="preserve">For example, the estimate</w:t>
      </w:r>
      <w:r>
        <w:t xml:space="preserve"> </w:t>
      </w:r>
      <m:oMath>
        <m:acc>
          <m:accPr>
            <m:chr m:val="̂"/>
          </m:accPr>
          <m:e>
            <m:r>
              <m:t>P</m:t>
            </m:r>
          </m:e>
        </m:acc>
        <m:r>
          <m:rPr>
            <m:sty m:val="p"/>
          </m:rPr>
          <m:t>(</m:t>
        </m:r>
        <m:r>
          <m:rPr>
            <m:nor/>
            <m:sty m:val="p"/>
          </m:rPr>
          <m:t>deep</m:t>
        </m:r>
        <m:r>
          <m:rPr>
            <m:sty m:val="p"/>
          </m:rPr>
          <m:t>)</m:t>
        </m:r>
      </m:oMath>
      <w:r>
        <w:t xml:space="preserve"> </w:t>
      </w:r>
      <w:r>
        <w:t xml:space="preserve">can be calculated as the</w:t>
      </w:r>
      <w:r>
        <w:t xml:space="preserve"> </w:t>
      </w:r>
      <w:r>
        <w:t xml:space="preserve">probability of any sentence starting with the word</w:t>
      </w:r>
      <w:r>
        <w:t xml:space="preserve"> </w:t>
      </w:r>
      <w:r>
        <w:t xml:space="preserve">“deep”</w:t>
      </w:r>
      <w:r>
        <w:t xml:space="preserve">. A</w:t>
      </w:r>
      <w:r>
        <w:t xml:space="preserve"> </w:t>
      </w:r>
      <w:r>
        <w:t xml:space="preserve">slightly less accurate approach would be to count all occurrences of</w:t>
      </w:r>
      <w:r>
        <w:t xml:space="preserve"> </w:t>
      </w:r>
      <w:r>
        <w:t xml:space="preserve">the word</w:t>
      </w:r>
      <w:r>
        <w:t xml:space="preserve"> </w:t>
      </w:r>
      <w:r>
        <w:t xml:space="preserve">“deep”</w:t>
      </w:r>
      <w:r>
        <w:t xml:space="preserve"> </w:t>
      </w:r>
      <w:r>
        <w:t xml:space="preserve">and divide it by the total number of words in</w:t>
      </w:r>
      <w:r>
        <w:t xml:space="preserve"> </w:t>
      </w:r>
      <w:r>
        <w:t xml:space="preserve">the corpus.</w:t>
      </w:r>
      <w:r>
        <w:t xml:space="preserve"> </w:t>
      </w:r>
      <w:r>
        <w:t xml:space="preserve">This works fairly well, particularly for frequent</w:t>
      </w:r>
      <w:r>
        <w:t xml:space="preserve"> </w:t>
      </w:r>
      <w:r>
        <w:t xml:space="preserve">words. Moving on, we could attempt to estimate</w:t>
      </w:r>
    </w:p>
    <w:p>
      <w:pPr>
        <w:pStyle w:val="BodyText"/>
      </w:pPr>
      <m:oMathPara>
        <m:oMathParaPr>
          <m:jc m:val="center"/>
        </m:oMathParaPr>
        <m:oMath>
          <m:m>
            <m:mPr>
              <m:baseJc m:val="center"/>
              <m:plcHide m:val="on"/>
              <m:mcs>
                <m:mc>
                  <m:mcPr>
                    <m:mcJc m:val="right"/>
                    <m:count m:val="1"/>
                  </m:mcPr>
                </m:mc>
              </m:mcs>
            </m:mPr>
            <m:mr>
              <m:e>
                <m:acc>
                  <m:accPr>
                    <m:chr m:val="̂"/>
                  </m:accPr>
                  <m:e>
                    <m:r>
                      <m:t>P</m:t>
                    </m:r>
                  </m:e>
                </m:acc>
                <m:r>
                  <m:rPr>
                    <m:sty m:val="p"/>
                  </m:rPr>
                  <m:t>(</m:t>
                </m:r>
                <m:r>
                  <m:rPr>
                    <m:nor/>
                    <m:sty m:val="p"/>
                  </m:rPr>
                  <m:t>learning</m:t>
                </m:r>
                <m:r>
                  <m:rPr>
                    <m:sty m:val="p"/>
                  </m:rPr>
                  <m:t>∣</m:t>
                </m:r>
                <m:r>
                  <m:rPr>
                    <m:nor/>
                    <m:sty m:val="p"/>
                  </m:rPr>
                  <m:t>deep</m:t>
                </m:r>
                <m:r>
                  <m:rPr>
                    <m:sty m:val="p"/>
                  </m:rPr>
                  <m:t>)</m:t>
                </m:r>
                <m:r>
                  <m:rPr>
                    <m:sty m:val="p"/>
                  </m:rPr>
                  <m:t>=</m:t>
                </m:r>
                <m:f>
                  <m:fPr>
                    <m:type m:val="bar"/>
                  </m:fPr>
                  <m:num>
                    <m:r>
                      <m:t>n</m:t>
                    </m:r>
                    <m:r>
                      <m:rPr>
                        <m:sty m:val="p"/>
                      </m:rPr>
                      <m:t>(</m:t>
                    </m:r>
                    <m:r>
                      <m:rPr>
                        <m:nor/>
                        <m:sty m:val="p"/>
                      </m:rPr>
                      <m:t>deep, learning</m:t>
                    </m:r>
                    <m:r>
                      <m:rPr>
                        <m:sty m:val="p"/>
                      </m:rPr>
                      <m:t>)</m:t>
                    </m:r>
                  </m:num>
                  <m:den>
                    <m:r>
                      <m:t>n</m:t>
                    </m:r>
                    <m:r>
                      <m:rPr>
                        <m:sty m:val="p"/>
                      </m:rPr>
                      <m:t>(</m:t>
                    </m:r>
                    <m:r>
                      <m:rPr>
                        <m:nor/>
                        <m:sty m:val="p"/>
                      </m:rPr>
                      <m:t>deep</m:t>
                    </m:r>
                    <m:r>
                      <m:rPr>
                        <m:sty m:val="p"/>
                      </m:rPr>
                      <m:t>)</m:t>
                    </m:r>
                  </m:den>
                </m:f>
                <m:r>
                  <m:rPr>
                    <m:sty m:val="p"/>
                  </m:rPr>
                  <m:t>,</m:t>
                </m:r>
                <m:r>
                  <m:t> </m:t>
                </m:r>
              </m:e>
            </m:mr>
          </m:m>
        </m:oMath>
      </m:oMathPara>
    </w:p>
    <w:p>
      <w:pPr>
        <w:pStyle w:val="FirstParagraph"/>
      </w:pPr>
      <w:r>
        <w:t xml:space="preserve">where</w:t>
      </w:r>
      <w:r>
        <w:t xml:space="preserve"> </w:t>
      </w:r>
      <m:oMath>
        <m:r>
          <m:t>n</m:t>
        </m:r>
        <m:r>
          <m:rPr>
            <m:sty m:val="p"/>
          </m:rPr>
          <m:t>(</m:t>
        </m:r>
        <m:r>
          <m:t>x</m:t>
        </m:r>
        <m:r>
          <m:rPr>
            <m:sty m:val="p"/>
          </m:rPr>
          <m:t>)</m:t>
        </m:r>
      </m:oMath>
      <w:r>
        <w:t xml:space="preserve"> </w:t>
      </w:r>
      <w:r>
        <w:t xml:space="preserve">and</w:t>
      </w:r>
      <w:r>
        <w:t xml:space="preserve"> </w:t>
      </w:r>
      <m:oMath>
        <m:r>
          <m:t>n</m:t>
        </m:r>
        <m:r>
          <m:rPr>
            <m:sty m:val="p"/>
          </m:rPr>
          <m:t>(</m:t>
        </m:r>
        <m:r>
          <m:t>x</m:t>
        </m:r>
        <m:r>
          <m:rPr>
            <m:sty m:val="p"/>
          </m:rPr>
          <m:t>,</m:t>
        </m:r>
        <m:sSup>
          <m:e>
            <m:r>
              <m:t>x</m:t>
            </m:r>
          </m:e>
          <m:sup>
            <m:r>
              <m:rPr>
                <m:sty m:val="p"/>
              </m:rPr>
              <m:t>′</m:t>
            </m:r>
          </m:sup>
        </m:sSup>
        <m:r>
          <m:rPr>
            <m:sty m:val="p"/>
          </m:rPr>
          <m:t>)</m:t>
        </m:r>
      </m:oMath>
      <w:r>
        <w:t xml:space="preserve"> </w:t>
      </w:r>
      <w:r>
        <w:t xml:space="preserve">are the number of occurrences of singletons</w:t>
      </w:r>
      <w:r>
        <w:t xml:space="preserve"> </w:t>
      </w:r>
      <w:r>
        <w:t xml:space="preserve">and consecutive word pairs, respectively.</w:t>
      </w:r>
      <w:r>
        <w:t xml:space="preserve"> </w:t>
      </w:r>
      <w:r>
        <w:t xml:space="preserve">Unfortunately,</w:t>
      </w:r>
      <w:r>
        <w:t xml:space="preserve"> </w:t>
      </w:r>
      <w:r>
        <w:t xml:space="preserve">estimating the</w:t>
      </w:r>
      <w:r>
        <w:t xml:space="preserve"> </w:t>
      </w:r>
      <w:r>
        <w:t xml:space="preserve">probability of a word pair is somewhat more difficult, since the</w:t>
      </w:r>
      <w:r>
        <w:t xml:space="preserve"> </w:t>
      </w:r>
      <w:r>
        <w:t xml:space="preserve">occurrences of</w:t>
      </w:r>
      <w:r>
        <w:t xml:space="preserve"> </w:t>
      </w:r>
      <w:r>
        <w:t xml:space="preserve">“deep learning”</w:t>
      </w:r>
      <w:r>
        <w:t xml:space="preserve"> </w:t>
      </w:r>
      <w:r>
        <w:t xml:space="preserve">are a lot less frequent.</w:t>
      </w:r>
      <w:r>
        <w:t xml:space="preserve"> </w:t>
      </w:r>
      <w:r>
        <w:t xml:space="preserve">In particular, for some unusual word combinations it may be tricky to</w:t>
      </w:r>
      <w:r>
        <w:t xml:space="preserve"> </w:t>
      </w:r>
      <w:r>
        <w:t xml:space="preserve">find enough occurrences to get accurate estimates.</w:t>
      </w:r>
      <w:r>
        <w:t xml:space="preserve"> </w:t>
      </w:r>
      <w:r>
        <w:t xml:space="preserve">The empirical results in natural language statistics, things take a turn for the worse for three-word combinations and beyond.</w:t>
      </w:r>
      <w:r>
        <w:t xml:space="preserve"> </w:t>
      </w:r>
      <w:r>
        <w:t xml:space="preserve">There will be many plausible three-word combinations that we likely will not see in our dataset.</w:t>
      </w:r>
      <w:r>
        <w:t xml:space="preserve"> </w:t>
      </w:r>
      <w:r>
        <w:t xml:space="preserve">Unless we provide some solution to assign such word combinations a nonzero count, we will not be able to use them in a language model. If the dataset is small or if the words are very rare, we might not find even a single one of them.</w:t>
      </w:r>
    </w:p>
    <w:bookmarkEnd w:id="32"/>
    <w:bookmarkStart w:id="33" w:name="laplace-smoothing"/>
    <w:p>
      <w:pPr>
        <w:pStyle w:val="Heading3"/>
      </w:pPr>
      <w:r>
        <w:t xml:space="preserve">2.2.3 Laplace Smoothing</w:t>
      </w:r>
    </w:p>
    <w:p>
      <w:pPr>
        <w:pStyle w:val="FirstParagraph"/>
      </w:pPr>
      <w:r>
        <w:t xml:space="preserve">A common strategy is to perform some form of</w:t>
      </w:r>
      <w:r>
        <w:t xml:space="preserve"> </w:t>
      </w:r>
      <w:r>
        <w:rPr>
          <w:i/>
          <w:iCs/>
        </w:rPr>
        <w:t xml:space="preserve">Laplace smoothing</w:t>
      </w:r>
      <w:r>
        <w:t xml:space="preserve">.</w:t>
      </w:r>
      <w:r>
        <w:t xml:space="preserve"> </w:t>
      </w:r>
      <w:r>
        <w:t xml:space="preserve">The solution is to</w:t>
      </w:r>
      <w:r>
        <w:t xml:space="preserve"> </w:t>
      </w:r>
      <w:r>
        <w:t xml:space="preserve">add a small constant to all counts.</w:t>
      </w:r>
      <w:r>
        <w:t xml:space="preserve"> </w:t>
      </w:r>
      <w:r>
        <w:t xml:space="preserve">Denote by</w:t>
      </w:r>
      <w:r>
        <w:t xml:space="preserve"> </w:t>
      </w:r>
      <m:oMath>
        <m:r>
          <m:t>n</m:t>
        </m:r>
      </m:oMath>
      <w:r>
        <w:t xml:space="preserve"> </w:t>
      </w:r>
      <w:r>
        <w:t xml:space="preserve">the total number of words in</w:t>
      </w:r>
      <w:r>
        <w:t xml:space="preserve"> </w:t>
      </w:r>
      <w:r>
        <w:t xml:space="preserve">the training set</w:t>
      </w:r>
      <w:r>
        <w:t xml:space="preserve"> </w:t>
      </w:r>
      <w:r>
        <w:t xml:space="preserve">and</w:t>
      </w:r>
      <w:r>
        <w:t xml:space="preserve"> </w:t>
      </w:r>
      <m:oMath>
        <m:r>
          <m:t>m</m:t>
        </m:r>
      </m:oMath>
      <w:r>
        <w:t xml:space="preserve"> </w:t>
      </w:r>
      <w:r>
        <w:t xml:space="preserve">the number of unique words.</w:t>
      </w:r>
      <w:r>
        <w:t xml:space="preserve"> </w:t>
      </w:r>
      <w:r>
        <w:t xml:space="preserve">This solution helps with singletons, e.g., via</w:t>
      </w:r>
    </w:p>
    <w:p>
      <w:pPr>
        <w:pStyle w:val="BodyText"/>
      </w:pPr>
      <m:oMathPara>
        <m:oMathParaPr>
          <m:jc m:val="center"/>
        </m:oMathParaPr>
        <m:oMath>
          <m:eqArr>
            <m:e>
              <m:acc>
                <m:accPr>
                  <m:chr m:val="̂"/>
                </m:accPr>
                <m:e>
                  <m:r>
                    <m:t>P</m:t>
                  </m:r>
                </m:e>
              </m:acc>
              <m:r>
                <m:rPr>
                  <m:sty m:val="p"/>
                </m:rPr>
                <m:t>(</m:t>
              </m:r>
              <m:r>
                <m:t>x</m:t>
              </m:r>
              <m:r>
                <m:rPr>
                  <m:sty m:val="p"/>
                </m:rPr>
                <m:t>)</m:t>
              </m:r>
              <m:r>
                <m:t>&amp;</m:t>
              </m:r>
              <m:r>
                <m:rPr>
                  <m:sty m:val="p"/>
                </m:rPr>
                <m:t>=</m:t>
              </m:r>
              <m:f>
                <m:fPr>
                  <m:type m:val="bar"/>
                </m:fPr>
                <m:num>
                  <m:r>
                    <m:t>n</m:t>
                  </m:r>
                  <m:r>
                    <m:rPr>
                      <m:sty m:val="p"/>
                    </m:rPr>
                    <m:t>(</m:t>
                  </m:r>
                  <m:r>
                    <m:t>x</m:t>
                  </m:r>
                  <m:r>
                    <m:rPr>
                      <m:sty m:val="p"/>
                    </m:rPr>
                    <m:t>)</m:t>
                  </m:r>
                  <m:r>
                    <m:rPr>
                      <m:sty m:val="p"/>
                    </m:rPr>
                    <m:t>+</m:t>
                  </m:r>
                  <m:sSub>
                    <m:e>
                      <m:r>
                        <m:t>ϵ</m:t>
                      </m:r>
                    </m:e>
                    <m:sub>
                      <m:r>
                        <m:t>1</m:t>
                      </m:r>
                    </m:sub>
                  </m:sSub>
                  <m:r>
                    <m:rPr>
                      <m:sty m:val="p"/>
                    </m:rPr>
                    <m:t>/</m:t>
                  </m:r>
                  <m:r>
                    <m:t>m</m:t>
                  </m:r>
                </m:num>
                <m:den>
                  <m:r>
                    <m:t>n</m:t>
                  </m:r>
                  <m:r>
                    <m:rPr>
                      <m:sty m:val="p"/>
                    </m:rPr>
                    <m:t>+</m:t>
                  </m:r>
                  <m:sSub>
                    <m:e>
                      <m:r>
                        <m:t>ϵ</m:t>
                      </m:r>
                    </m:e>
                    <m:sub>
                      <m:r>
                        <m:t>1</m:t>
                      </m:r>
                    </m:sub>
                  </m:sSub>
                </m:den>
              </m:f>
              <m:r>
                <m:rPr>
                  <m:sty m:val="p"/>
                </m:rPr>
                <m:t>,</m:t>
              </m:r>
            </m:e>
            <m:e>
              <m:acc>
                <m:accPr>
                  <m:chr m:val="̂"/>
                </m:accPr>
                <m:e>
                  <m:r>
                    <m:t>P</m:t>
                  </m:r>
                </m:e>
              </m:acc>
              <m:r>
                <m:rPr>
                  <m:sty m:val="p"/>
                </m:rPr>
                <m:t>(</m:t>
              </m:r>
              <m:sSup>
                <m:e>
                  <m:r>
                    <m:t>x</m:t>
                  </m:r>
                </m:e>
                <m:sup>
                  <m:r>
                    <m:rPr>
                      <m:sty m:val="p"/>
                    </m:rPr>
                    <m:t>′</m:t>
                  </m:r>
                </m:sup>
              </m:sSup>
              <m:r>
                <m:rPr>
                  <m:sty m:val="p"/>
                </m:rPr>
                <m:t>∣</m:t>
              </m:r>
              <m:r>
                <m:t>x</m:t>
              </m:r>
              <m:r>
                <m:rPr>
                  <m:sty m:val="p"/>
                </m:rPr>
                <m:t>)</m:t>
              </m:r>
              <m:r>
                <m:t>&amp;</m:t>
              </m:r>
              <m:r>
                <m:rPr>
                  <m:sty m:val="p"/>
                </m:rPr>
                <m:t>=</m:t>
              </m:r>
              <m:f>
                <m:fPr>
                  <m:type m:val="bar"/>
                </m:fPr>
                <m:num>
                  <m:r>
                    <m:t>n</m:t>
                  </m:r>
                  <m:r>
                    <m:rPr>
                      <m:sty m:val="p"/>
                    </m:rPr>
                    <m:t>(</m:t>
                  </m:r>
                  <m:r>
                    <m:t>x</m:t>
                  </m:r>
                  <m:r>
                    <m:rPr>
                      <m:sty m:val="p"/>
                    </m:rPr>
                    <m:t>,</m:t>
                  </m:r>
                  <m:sSup>
                    <m:e>
                      <m:r>
                        <m:t>x</m:t>
                      </m:r>
                    </m:e>
                    <m:sup>
                      <m:r>
                        <m:rPr>
                          <m:sty m:val="p"/>
                        </m:rPr>
                        <m:t>′</m:t>
                      </m:r>
                    </m:sup>
                  </m:sSup>
                  <m:r>
                    <m:rPr>
                      <m:sty m:val="p"/>
                    </m:rPr>
                    <m:t>)</m:t>
                  </m:r>
                  <m:r>
                    <m:rPr>
                      <m:sty m:val="p"/>
                    </m:rPr>
                    <m:t>+</m:t>
                  </m:r>
                  <m:sSub>
                    <m:e>
                      <m:r>
                        <m:t>ϵ</m:t>
                      </m:r>
                    </m:e>
                    <m:sub>
                      <m:r>
                        <m:t>2</m:t>
                      </m:r>
                    </m:sub>
                  </m:sSub>
                  <m:acc>
                    <m:accPr>
                      <m:chr m:val="̂"/>
                    </m:accPr>
                    <m:e>
                      <m:r>
                        <m:t>P</m:t>
                      </m:r>
                    </m:e>
                  </m:acc>
                  <m:r>
                    <m:rPr>
                      <m:sty m:val="p"/>
                    </m:rPr>
                    <m:t>(</m:t>
                  </m:r>
                  <m:sSup>
                    <m:e>
                      <m:r>
                        <m:t>x</m:t>
                      </m:r>
                    </m:e>
                    <m:sup>
                      <m:r>
                        <m:rPr>
                          <m:sty m:val="p"/>
                        </m:rPr>
                        <m:t>′</m:t>
                      </m:r>
                    </m:sup>
                  </m:sSup>
                  <m:r>
                    <m:rPr>
                      <m:sty m:val="p"/>
                    </m:rPr>
                    <m:t>)</m:t>
                  </m:r>
                </m:num>
                <m:den>
                  <m:r>
                    <m:t>n</m:t>
                  </m:r>
                  <m:r>
                    <m:rPr>
                      <m:sty m:val="p"/>
                    </m:rPr>
                    <m:t>(</m:t>
                  </m:r>
                  <m:r>
                    <m:t>x</m:t>
                  </m:r>
                  <m:r>
                    <m:rPr>
                      <m:sty m:val="p"/>
                    </m:rPr>
                    <m:t>)</m:t>
                  </m:r>
                  <m:r>
                    <m:rPr>
                      <m:sty m:val="p"/>
                    </m:rPr>
                    <m:t>+</m:t>
                  </m:r>
                  <m:sSub>
                    <m:e>
                      <m:r>
                        <m:t>ϵ</m:t>
                      </m:r>
                    </m:e>
                    <m:sub>
                      <m:r>
                        <m:t>2</m:t>
                      </m:r>
                    </m:sub>
                  </m:sSub>
                </m:den>
              </m:f>
              <m:r>
                <m:rPr>
                  <m:sty m:val="p"/>
                </m:rPr>
                <m:t>,</m:t>
              </m:r>
            </m:e>
            <m:e>
              <m:acc>
                <m:accPr>
                  <m:chr m:val="̂"/>
                </m:accPr>
                <m:e>
                  <m:r>
                    <m:t>P</m:t>
                  </m:r>
                </m:e>
              </m:acc>
              <m:r>
                <m:rPr>
                  <m:sty m:val="p"/>
                </m:rPr>
                <m:t>(</m:t>
              </m:r>
              <m:sSup>
                <m:e>
                  <m:r>
                    <m:t>x</m:t>
                  </m:r>
                </m:e>
                <m:sup>
                  <m:r>
                    <m:rPr>
                      <m:sty m:val="p"/>
                    </m:rPr>
                    <m:t>″</m:t>
                  </m:r>
                </m:sup>
              </m:sSup>
              <m:r>
                <m:rPr>
                  <m:sty m:val="p"/>
                </m:rPr>
                <m:t>∣</m:t>
              </m:r>
              <m:r>
                <m:t>x</m:t>
              </m:r>
              <m:r>
                <m:rPr>
                  <m:sty m:val="p"/>
                </m:rPr>
                <m:t>,</m:t>
              </m:r>
              <m:sSup>
                <m:e>
                  <m:r>
                    <m:t>x</m:t>
                  </m:r>
                </m:e>
                <m:sup>
                  <m:r>
                    <m:rPr>
                      <m:sty m:val="p"/>
                    </m:rPr>
                    <m:t>′</m:t>
                  </m:r>
                </m:sup>
              </m:sSup>
              <m:r>
                <m:rPr>
                  <m:sty m:val="p"/>
                </m:rPr>
                <m:t>)</m:t>
              </m:r>
              <m:r>
                <m:t>&amp;</m:t>
              </m:r>
              <m:r>
                <m:rPr>
                  <m:sty m:val="p"/>
                </m:rPr>
                <m:t>=</m:t>
              </m:r>
              <m:f>
                <m:fPr>
                  <m:type m:val="bar"/>
                </m:fPr>
                <m:num>
                  <m:r>
                    <m:t>n</m:t>
                  </m:r>
                  <m:r>
                    <m:rPr>
                      <m:sty m:val="p"/>
                    </m:rPr>
                    <m:t>(</m:t>
                  </m:r>
                  <m:r>
                    <m:t>x</m:t>
                  </m:r>
                  <m:r>
                    <m:rPr>
                      <m:sty m:val="p"/>
                    </m:rPr>
                    <m:t>,</m:t>
                  </m:r>
                  <m:sSup>
                    <m:e>
                      <m:r>
                        <m:t>x</m:t>
                      </m:r>
                    </m:e>
                    <m:sup>
                      <m:r>
                        <m:rPr>
                          <m:sty m:val="p"/>
                        </m:rPr>
                        <m:t>′</m:t>
                      </m:r>
                    </m:sup>
                  </m:sSup>
                  <m:r>
                    <m:rPr>
                      <m:sty m:val="p"/>
                    </m:rPr>
                    <m:t>,</m:t>
                  </m:r>
                  <m:sSup>
                    <m:e>
                      <m:r>
                        <m:t>x</m:t>
                      </m:r>
                    </m:e>
                    <m:sup>
                      <m:r>
                        <m:rPr>
                          <m:sty m:val="p"/>
                        </m:rPr>
                        <m:t>″</m:t>
                      </m:r>
                    </m:sup>
                  </m:sSup>
                  <m:r>
                    <m:rPr>
                      <m:sty m:val="p"/>
                    </m:rPr>
                    <m:t>)</m:t>
                  </m:r>
                  <m:r>
                    <m:rPr>
                      <m:sty m:val="p"/>
                    </m:rPr>
                    <m:t>+</m:t>
                  </m:r>
                  <m:sSub>
                    <m:e>
                      <m:r>
                        <m:t>ϵ</m:t>
                      </m:r>
                    </m:e>
                    <m:sub>
                      <m:r>
                        <m:t>3</m:t>
                      </m:r>
                    </m:sub>
                  </m:sSub>
                  <m:acc>
                    <m:accPr>
                      <m:chr m:val="̂"/>
                    </m:accPr>
                    <m:e>
                      <m:r>
                        <m:t>P</m:t>
                      </m:r>
                    </m:e>
                  </m:acc>
                  <m:r>
                    <m:rPr>
                      <m:sty m:val="p"/>
                    </m:rPr>
                    <m:t>(</m:t>
                  </m:r>
                  <m:sSup>
                    <m:e>
                      <m:r>
                        <m:t>x</m:t>
                      </m:r>
                    </m:e>
                    <m:sup>
                      <m:r>
                        <m:rPr>
                          <m:sty m:val="p"/>
                        </m:rPr>
                        <m:t>″</m:t>
                      </m:r>
                    </m:sup>
                  </m:sSup>
                  <m:r>
                    <m:rPr>
                      <m:sty m:val="p"/>
                    </m:rPr>
                    <m:t>)</m:t>
                  </m:r>
                </m:num>
                <m:den>
                  <m:r>
                    <m:t>n</m:t>
                  </m:r>
                  <m:r>
                    <m:rPr>
                      <m:sty m:val="p"/>
                    </m:rPr>
                    <m:t>(</m:t>
                  </m:r>
                  <m:r>
                    <m:t>x</m:t>
                  </m:r>
                  <m:r>
                    <m:rPr>
                      <m:sty m:val="p"/>
                    </m:rPr>
                    <m:t>,</m:t>
                  </m:r>
                  <m:sSup>
                    <m:e>
                      <m:r>
                        <m:t>x</m:t>
                      </m:r>
                    </m:e>
                    <m:sup>
                      <m:r>
                        <m:rPr>
                          <m:sty m:val="p"/>
                        </m:rPr>
                        <m:t>′</m:t>
                      </m:r>
                    </m:sup>
                  </m:sSup>
                  <m:r>
                    <m:rPr>
                      <m:sty m:val="p"/>
                    </m:rPr>
                    <m:t>)</m:t>
                  </m:r>
                  <m:r>
                    <m:rPr>
                      <m:sty m:val="p"/>
                    </m:rPr>
                    <m:t>+</m:t>
                  </m:r>
                  <m:sSub>
                    <m:e>
                      <m:r>
                        <m:t>ϵ</m:t>
                      </m:r>
                    </m:e>
                    <m:sub>
                      <m:r>
                        <m:t>3</m:t>
                      </m:r>
                    </m:sub>
                  </m:sSub>
                </m:den>
              </m:f>
              <m:r>
                <m:rPr>
                  <m:sty m:val="p"/>
                </m:rPr>
                <m:t>.</m:t>
              </m:r>
            </m:e>
          </m:eqArr>
        </m:oMath>
      </m:oMathPara>
    </w:p>
    <w:p>
      <w:pPr>
        <w:pStyle w:val="FirstParagraph"/>
      </w:pPr>
      <w:r>
        <w:t xml:space="preserve">Here</w:t>
      </w:r>
      <w:r>
        <w:t xml:space="preserve"> </w:t>
      </w:r>
      <m:oMath>
        <m:sSub>
          <m:e>
            <m:r>
              <m:t>ϵ</m:t>
            </m:r>
          </m:e>
          <m:sub>
            <m:r>
              <m:t>1</m:t>
            </m:r>
          </m:sub>
        </m:sSub>
        <m:r>
          <m:rPr>
            <m:sty m:val="p"/>
          </m:rPr>
          <m:t>,</m:t>
        </m:r>
        <m:sSub>
          <m:e>
            <m:r>
              <m:t>ϵ</m:t>
            </m:r>
          </m:e>
          <m:sub>
            <m:r>
              <m:t>2</m:t>
            </m:r>
          </m:sub>
        </m:sSub>
      </m:oMath>
      <w:r>
        <w:t xml:space="preserve">, and</w:t>
      </w:r>
      <w:r>
        <w:t xml:space="preserve"> </w:t>
      </w:r>
      <m:oMath>
        <m:sSub>
          <m:e>
            <m:r>
              <m:t>ϵ</m:t>
            </m:r>
          </m:e>
          <m:sub>
            <m:r>
              <m:t>3</m:t>
            </m:r>
          </m:sub>
        </m:sSub>
      </m:oMath>
      <w:r>
        <w:t xml:space="preserve"> </w:t>
      </w:r>
      <w:r>
        <w:t xml:space="preserve">are hyperparameters.</w:t>
      </w:r>
      <w:r>
        <w:t xml:space="preserve"> </w:t>
      </w:r>
      <w:r>
        <w:t xml:space="preserve">Take</w:t>
      </w:r>
      <w:r>
        <w:t xml:space="preserve"> </w:t>
      </w:r>
      <m:oMath>
        <m:sSub>
          <m:e>
            <m:r>
              <m:t>ϵ</m:t>
            </m:r>
          </m:e>
          <m:sub>
            <m:r>
              <m:t>1</m:t>
            </m:r>
          </m:sub>
        </m:sSub>
      </m:oMath>
      <w:r>
        <w:t xml:space="preserve"> </w:t>
      </w:r>
      <w:r>
        <w:t xml:space="preserve">as an example:</w:t>
      </w:r>
      <w:r>
        <w:t xml:space="preserve"> </w:t>
      </w:r>
      <w:r>
        <w:t xml:space="preserve">when</w:t>
      </w:r>
      <w:r>
        <w:t xml:space="preserve"> </w:t>
      </w:r>
      <m:oMath>
        <m:sSub>
          <m:e>
            <m:r>
              <m:t>ϵ</m:t>
            </m:r>
          </m:e>
          <m:sub>
            <m:r>
              <m:t>1</m:t>
            </m:r>
          </m:sub>
        </m:sSub>
        <m:r>
          <m:rPr>
            <m:sty m:val="p"/>
          </m:rPr>
          <m:t>=</m:t>
        </m:r>
        <m:r>
          <m:t>0</m:t>
        </m:r>
      </m:oMath>
      <w:r>
        <w:t xml:space="preserve">, no smoothing is applied;</w:t>
      </w:r>
      <w:r>
        <w:t xml:space="preserve"> </w:t>
      </w:r>
      <w:r>
        <w:t xml:space="preserve">when</w:t>
      </w:r>
      <w:r>
        <w:t xml:space="preserve"> </w:t>
      </w:r>
      <m:oMath>
        <m:sSub>
          <m:e>
            <m:r>
              <m:t>ϵ</m:t>
            </m:r>
          </m:e>
          <m:sub>
            <m:r>
              <m:t>1</m:t>
            </m:r>
          </m:sub>
        </m:sSub>
      </m:oMath>
      <w:r>
        <w:t xml:space="preserve"> </w:t>
      </w:r>
      <w:r>
        <w:t xml:space="preserve">approaches positive infinity,</w:t>
      </w:r>
      <w:r>
        <w:t xml:space="preserve"> </w:t>
      </w:r>
      <m:oMath>
        <m:acc>
          <m:accPr>
            <m:chr m:val="̂"/>
          </m:accPr>
          <m:e>
            <m:r>
              <m:t>P</m:t>
            </m:r>
          </m:e>
        </m:acc>
        <m:r>
          <m:rPr>
            <m:sty m:val="p"/>
          </m:rPr>
          <m:t>(</m:t>
        </m:r>
        <m:r>
          <m:t>x</m:t>
        </m:r>
        <m:r>
          <m:rPr>
            <m:sty m:val="p"/>
          </m:rPr>
          <m:t>)</m:t>
        </m:r>
      </m:oMath>
      <w:r>
        <w:t xml:space="preserve"> </w:t>
      </w:r>
      <w:r>
        <w:t xml:space="preserve">approaches the uniform probability</w:t>
      </w:r>
      <w:r>
        <w:t xml:space="preserve"> </w:t>
      </w:r>
      <m:oMath>
        <m:r>
          <m:t>1</m:t>
        </m:r>
        <m:r>
          <m:rPr>
            <m:sty m:val="p"/>
          </m:rPr>
          <m:t>/</m:t>
        </m:r>
        <m:r>
          <m:t>m</m:t>
        </m:r>
      </m:oMath>
      <w:r>
        <w:t xml:space="preserve">.</w:t>
      </w:r>
      <w:r>
        <w:t xml:space="preserve"> </w:t>
      </w:r>
      <w:r>
        <w:t xml:space="preserve">The above is a rather primitive variant of what</w:t>
      </w:r>
      <w:r>
        <w:t xml:space="preserve"> </w:t>
      </w:r>
      <w:r>
        <w:t xml:space="preserve">other techniques can accomplish</w:t>
      </w:r>
      <w:r>
        <w:t xml:space="preserve"> </w:t>
      </w:r>
      <w:r>
        <w:t xml:space="preserve">(Wood et al. 2011)</w:t>
      </w:r>
      <w:r>
        <w:t xml:space="preserve">.</w:t>
      </w:r>
    </w:p>
    <w:p>
      <w:pPr>
        <w:pStyle w:val="BodyText"/>
      </w:pPr>
      <w:r>
        <w:t xml:space="preserve">Unfortunately, models like this get unwieldy rather quickly</w:t>
      </w:r>
      <w:r>
        <w:t xml:space="preserve"> </w:t>
      </w:r>
      <w:r>
        <w:t xml:space="preserve">for the following reasons.</w:t>
      </w:r>
      <w:r>
        <w:t xml:space="preserve"> </w:t>
      </w:r>
      <w:r>
        <w:t xml:space="preserve">First,</w:t>
      </w:r>
      <w:r>
        <w:t xml:space="preserve"> </w:t>
      </w:r>
      <w:r>
        <w:t xml:space="preserve">from Natural language statistics</w:t>
      </w:r>
      <w:r>
        <w:t xml:space="preserve"> </w:t>
      </w:r>
      <w:r>
        <w:t xml:space="preserve">many</w:t>
      </w:r>
      <w:r>
        <w:t xml:space="preserve"> </w:t>
      </w:r>
      <m:oMath>
        <m:r>
          <m:t>n</m:t>
        </m:r>
      </m:oMath>
      <w:r>
        <w:t xml:space="preserve">-grams occur very rarely,</w:t>
      </w:r>
      <w:r>
        <w:t xml:space="preserve"> </w:t>
      </w:r>
      <w:r>
        <w:t xml:space="preserve">making Laplace smoothing rather unsuitable for language modeling.</w:t>
      </w:r>
      <w:r>
        <w:t xml:space="preserve"> </w:t>
      </w:r>
      <w:r>
        <w:t xml:space="preserve">Second, we need to store all counts.</w:t>
      </w:r>
      <w:r>
        <w:t xml:space="preserve"> </w:t>
      </w:r>
      <w:r>
        <w:t xml:space="preserve">Third, this entirely ignores the meaning of the words. For</w:t>
      </w:r>
      <w:r>
        <w:t xml:space="preserve"> </w:t>
      </w:r>
      <w:r>
        <w:t xml:space="preserve">instance,</w:t>
      </w:r>
      <w:r>
        <w:t xml:space="preserve"> </w:t>
      </w:r>
      <w:r>
        <w:t xml:space="preserve">“cat”</w:t>
      </w:r>
      <w:r>
        <w:t xml:space="preserve"> </w:t>
      </w:r>
      <w:r>
        <w:t xml:space="preserve">and</w:t>
      </w:r>
      <w:r>
        <w:t xml:space="preserve"> </w:t>
      </w:r>
      <w:r>
        <w:t xml:space="preserve">“feline”</w:t>
      </w:r>
      <w:r>
        <w:t xml:space="preserve"> </w:t>
      </w:r>
      <w:r>
        <w:t xml:space="preserve">should occur in related contexts.</w:t>
      </w:r>
      <w:r>
        <w:t xml:space="preserve"> </w:t>
      </w:r>
      <w:r>
        <w:t xml:space="preserve">It is quite difficult to adjust such models to additional contexts,</w:t>
      </w:r>
      <w:r>
        <w:t xml:space="preserve"> </w:t>
      </w:r>
      <w:r>
        <w:t xml:space="preserve">whereas, deep learning based language models are well suited to</w:t>
      </w:r>
      <w:r>
        <w:t xml:space="preserve"> </w:t>
      </w:r>
      <w:r>
        <w:t xml:space="preserve">take this into account.</w:t>
      </w:r>
      <w:r>
        <w:t xml:space="preserve"> </w:t>
      </w:r>
      <w:r>
        <w:t xml:space="preserve">Last, long word</w:t>
      </w:r>
      <w:r>
        <w:t xml:space="preserve"> </w:t>
      </w:r>
      <w:r>
        <w:t xml:space="preserve">sequences are almost certain to be novel, hence a model that simply</w:t>
      </w:r>
      <w:r>
        <w:t xml:space="preserve"> </w:t>
      </w:r>
      <w:r>
        <w:t xml:space="preserve">counts the frequency of previously seen word sequences is bound to perform poorly there.</w:t>
      </w:r>
      <w:r>
        <w:t xml:space="preserve"> </w:t>
      </w:r>
      <w:r>
        <w:t xml:space="preserve">Therefore, we focus on using neural networks for language modeling</w:t>
      </w:r>
      <w:r>
        <w:t xml:space="preserve"> </w:t>
      </w:r>
      <w:r>
        <w:t xml:space="preserve">in the rest of the chapter.</w:t>
      </w:r>
    </w:p>
    <w:bookmarkEnd w:id="33"/>
    <w:bookmarkEnd w:id="34"/>
    <w:bookmarkStart w:id="36" w:name="sec-perplexity"/>
    <w:p>
      <w:pPr>
        <w:pStyle w:val="Heading2"/>
      </w:pPr>
      <w:r>
        <w:t xml:space="preserve">2.3 Perplexity</w:t>
      </w:r>
    </w:p>
    <w:p>
      <w:pPr>
        <w:pStyle w:val="FirstParagraph"/>
      </w:pPr>
      <w:r>
        <w:t xml:space="preserve">Next, let’s discuss about how to measure the quality of the language model, which we will then use to evaluate our models in the subsequent sections.</w:t>
      </w:r>
      <w:r>
        <w:t xml:space="preserve"> </w:t>
      </w:r>
      <w:r>
        <w:t xml:space="preserve">One way is to check how surprising the text is.</w:t>
      </w:r>
      <w:r>
        <w:t xml:space="preserve"> </w:t>
      </w:r>
      <w:r>
        <w:t xml:space="preserve">A good language model is able to predict, with high accuracy, the tokens that come next.</w:t>
      </w:r>
      <w:r>
        <w:t xml:space="preserve"> </w:t>
      </w:r>
      <w:r>
        <w:t xml:space="preserve">Consider the following continuations of the phrase</w:t>
      </w:r>
      <w:r>
        <w:t xml:space="preserve"> </w:t>
      </w:r>
      <w:r>
        <w:t xml:space="preserve">“It is raining”</w:t>
      </w:r>
      <w:r>
        <w:t xml:space="preserve">, as proposed by different language models:</w:t>
      </w:r>
    </w:p>
    <w:p>
      <w:pPr>
        <w:pStyle w:val="Compact"/>
        <w:numPr>
          <w:ilvl w:val="0"/>
          <w:numId w:val="1002"/>
        </w:numPr>
      </w:pPr>
      <w:r>
        <w:t xml:space="preserve">“It is raining outside”</w:t>
      </w:r>
    </w:p>
    <w:p>
      <w:pPr>
        <w:pStyle w:val="Compact"/>
        <w:numPr>
          <w:ilvl w:val="0"/>
          <w:numId w:val="1002"/>
        </w:numPr>
      </w:pPr>
      <w:r>
        <w:t xml:space="preserve">“It is raining banana tree”</w:t>
      </w:r>
    </w:p>
    <w:p>
      <w:pPr>
        <w:pStyle w:val="Compact"/>
        <w:numPr>
          <w:ilvl w:val="0"/>
          <w:numId w:val="1002"/>
        </w:numPr>
      </w:pPr>
      <w:r>
        <w:t xml:space="preserve">“It is raining piouw;kcj pwepoiut”</w:t>
      </w:r>
    </w:p>
    <w:p>
      <w:pPr>
        <w:pStyle w:val="FirstParagraph"/>
      </w:pPr>
      <w:r>
        <w:t xml:space="preserve">In terms of quality, Example 1 is clearly the best. The words are sensible and logically coherent.</w:t>
      </w:r>
      <w:r>
        <w:t xml:space="preserve"> </w:t>
      </w:r>
      <w:r>
        <w:t xml:space="preserve">While it might not quite accurately reflect which word follows semantically (</w:t>
      </w:r>
      <w:r>
        <w:t xml:space="preserve">“in San Francisco”</w:t>
      </w:r>
      <w:r>
        <w:t xml:space="preserve"> </w:t>
      </w:r>
      <w:r>
        <w:t xml:space="preserve">and</w:t>
      </w:r>
      <w:r>
        <w:t xml:space="preserve"> </w:t>
      </w:r>
      <w:r>
        <w:t xml:space="preserve">“in winter”</w:t>
      </w:r>
      <w:r>
        <w:t xml:space="preserve"> </w:t>
      </w:r>
      <w:r>
        <w:t xml:space="preserve">would have been perfectly reasonable extensions), the model is able to capture which kind of word follows.</w:t>
      </w:r>
      <w:r>
        <w:t xml:space="preserve"> </w:t>
      </w:r>
      <w:r>
        <w:t xml:space="preserve">Example 2 is considerably worse by producing a nonsensical extension. Nonetheless, at least the model has learned how to spell words and some degree of correlation between words. Last, Example 3 indicates a poorly trained model that does not fit data properly.</w:t>
      </w:r>
    </w:p>
    <w:p>
      <w:pPr>
        <w:pStyle w:val="BodyText"/>
      </w:pPr>
      <w:r>
        <w:t xml:space="preserve">We might measure the quality of the model by computing the likelihood of the sequence.</w:t>
      </w:r>
      <w:r>
        <w:t xml:space="preserve"> </w:t>
      </w:r>
      <w:r>
        <w:t xml:space="preserve">Unfortunately this is a number that is hard to understand and difficult to compare.</w:t>
      </w:r>
      <w:r>
        <w:t xml:space="preserve"> </w:t>
      </w:r>
      <w:r>
        <w:t xml:space="preserve">After all, shorter sequences are much more likely to occur than the longer ones,</w:t>
      </w:r>
      <w:r>
        <w:t xml:space="preserve"> </w:t>
      </w:r>
      <w:r>
        <w:t xml:space="preserve">hence evaluating the model on Tolstoy’s magnum opus</w:t>
      </w:r>
      <w:r>
        <w:t xml:space="preserve"> </w:t>
      </w:r>
      <w:r>
        <w:rPr>
          <w:i/>
          <w:iCs/>
        </w:rPr>
        <w:t xml:space="preserve">War and Peace</w:t>
      </w:r>
      <w:r>
        <w:t xml:space="preserve"> </w:t>
      </w:r>
      <w:r>
        <w:t xml:space="preserve">will inevitably produce a much smaller likelihood than, say, on Saint-Exupery’s novella</w:t>
      </w:r>
      <w:r>
        <w:t xml:space="preserve"> </w:t>
      </w:r>
      <w:r>
        <w:rPr>
          <w:i/>
          <w:iCs/>
        </w:rPr>
        <w:t xml:space="preserve">The Little Prince</w:t>
      </w:r>
      <w:r>
        <w:t xml:space="preserve">. What is missing is the equivalent of an average.</w:t>
      </w:r>
    </w:p>
    <w:p>
      <w:pPr>
        <w:pStyle w:val="BodyText"/>
      </w:pPr>
      <w:r>
        <w:t xml:space="preserve">Information theory comes handy here.</w:t>
      </w:r>
      <w:r>
        <w:t xml:space="preserve"> </w:t>
      </w:r>
      <w:r>
        <w:t xml:space="preserve">We defined entropy, surprisal, and cross-entropy</w:t>
      </w:r>
      <w:r>
        <w:t xml:space="preserve"> </w:t>
      </w:r>
      <w:r>
        <w:t xml:space="preserve">when we introduced the softmax regression</w:t>
      </w:r>
      <w:r>
        <w:t xml:space="preserve"> </w:t>
      </w:r>
      <w:r>
        <w:t xml:space="preserve">(:numref:</w:t>
      </w:r>
      <w:r>
        <w:rPr>
          <w:rStyle w:val="VerbatimChar"/>
        </w:rPr>
        <w:t xml:space="preserve">subsec_info_theory_basics</w:t>
      </w:r>
      <w:r>
        <w:t xml:space="preserve">).</w:t>
      </w:r>
      <w:r>
        <w:t xml:space="preserve"> </w:t>
      </w:r>
      <w:r>
        <w:t xml:space="preserve">If we want to compress text, we can ask about</w:t>
      </w:r>
      <w:r>
        <w:t xml:space="preserve"> </w:t>
      </w:r>
      <w:r>
        <w:t xml:space="preserve">predicting the next token given the current set of tokens.</w:t>
      </w:r>
      <w:r>
        <w:t xml:space="preserve"> </w:t>
      </w:r>
      <w:r>
        <w:t xml:space="preserve">A better language model should allow us to predict the next token more accurately.</w:t>
      </w:r>
      <w:r>
        <w:t xml:space="preserve"> </w:t>
      </w:r>
      <w:r>
        <w:t xml:space="preserve">Thus, it should allow us to spend fewer bits in compressing the sequence.</w:t>
      </w:r>
      <w:r>
        <w:t xml:space="preserve"> </w:t>
      </w:r>
      <w:r>
        <w:t xml:space="preserve">So we can measure it by the cross-entropy loss averaged</w:t>
      </w:r>
      <w:r>
        <w:t xml:space="preserve"> </w:t>
      </w:r>
      <w:r>
        <w:t xml:space="preserve">over all the</w:t>
      </w:r>
      <w:r>
        <w:t xml:space="preserve"> </w:t>
      </w:r>
      <m:oMath>
        <m:r>
          <m:t>n</m:t>
        </m:r>
      </m:oMath>
      <w:r>
        <w:t xml:space="preserve"> </w:t>
      </w:r>
      <w:r>
        <w:t xml:space="preserve">tokens of a sequence:</w:t>
      </w:r>
    </w:p>
    <w:p>
      <w:pPr>
        <w:pStyle w:val="BodyText"/>
      </w:pPr>
      <w:bookmarkStart w:id="35" w:name="eq-avg_ce_for_lm"/>
      <m:oMathPara>
        <m:oMathParaPr>
          <m:jc m:val="center"/>
        </m:oMathParaPr>
        <m:oMath>
          <m:m>
            <m:mPr>
              <m:baseJc m:val="center"/>
              <m:plcHide m:val="on"/>
              <m:mcs>
                <m:mc>
                  <m:mcPr>
                    <m:mcJc m:val="right"/>
                    <m:count m:val="1"/>
                  </m:mcPr>
                </m:mc>
              </m:mcs>
            </m:mPr>
            <m:mr>
              <m:e>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r>
                  <m:rPr>
                    <m:sty m:val="p"/>
                  </m:rPr>
                  <m:t>log</m:t>
                </m:r>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r>
                  <m:rPr>
                    <m:sty m:val="p"/>
                  </m:rPr>
                  <m:t>,</m:t>
                </m:r>
              </m:e>
            </m:mr>
          </m:m>
          <m:r>
            <m:t>  </m:t>
          </m:r>
          <m:r>
            <m:rPr>
              <m:sty m:val="p"/>
            </m:rPr>
            <m:t>(</m:t>
          </m:r>
          <m:r>
            <m:t>1</m:t>
          </m:r>
          <m:r>
            <m:rPr>
              <m:sty m:val="p"/>
            </m:rPr>
            <m:t>)</m:t>
          </m:r>
        </m:oMath>
      </m:oMathPara>
      <w:bookmarkEnd w:id="35"/>
    </w:p>
    <w:p>
      <w:pPr>
        <w:pStyle w:val="FirstParagraph"/>
      </w:pPr>
      <w:r>
        <w:t xml:space="preserve">where</w:t>
      </w:r>
      <w:r>
        <w:t xml:space="preserve"> </w:t>
      </w:r>
      <m:oMath>
        <m:r>
          <m:t>P</m:t>
        </m:r>
      </m:oMath>
      <w:r>
        <w:t xml:space="preserve"> </w:t>
      </w:r>
      <w:r>
        <w:t xml:space="preserve">is given by a language model and</w:t>
      </w:r>
      <w:r>
        <w:t xml:space="preserve"> </w:t>
      </w:r>
      <m:oMath>
        <m:sSub>
          <m:e>
            <m:r>
              <m:t>x</m:t>
            </m:r>
          </m:e>
          <m:sub>
            <m:r>
              <m:t>t</m:t>
            </m:r>
          </m:sub>
        </m:sSub>
      </m:oMath>
      <w:r>
        <w:t xml:space="preserve"> </w:t>
      </w:r>
      <w:r>
        <w:t xml:space="preserve">is the actual token observed at time step</w:t>
      </w:r>
      <w:r>
        <w:t xml:space="preserve"> </w:t>
      </w:r>
      <m:oMath>
        <m:r>
          <m:t>t</m:t>
        </m:r>
      </m:oMath>
      <w:r>
        <w:t xml:space="preserve"> </w:t>
      </w:r>
      <w:r>
        <w:t xml:space="preserve">from the sequence.</w:t>
      </w:r>
      <w:r>
        <w:t xml:space="preserve"> </w:t>
      </w:r>
      <w:r>
        <w:t xml:space="preserve">This makes the performance on documents of different lengths comparable. For historical reasons, scientists in natural language processing prefer to use a quantity called</w:t>
      </w:r>
      <w:r>
        <w:t xml:space="preserve"> </w:t>
      </w:r>
      <w:r>
        <w:rPr>
          <w:i/>
          <w:iCs/>
        </w:rPr>
        <w:t xml:space="preserve">perplexity</w:t>
      </w:r>
      <w:r>
        <w:t xml:space="preserve">. In a nutshell, it is the exponential of</w:t>
      </w:r>
      <w:r>
        <w:t xml:space="preserve"> </w:t>
      </w:r>
      <w:hyperlink w:anchor="eq-avg_ce_for_lm">
        <w:r>
          <w:rPr>
            <w:rStyle w:val="Hyperlink"/>
          </w:rPr>
          <w:t xml:space="preserve">Equation 1</w:t>
        </w:r>
      </w:hyperlink>
      <w:r>
        <w:t xml:space="preserve">:</w:t>
      </w:r>
    </w:p>
    <w:p>
      <w:pPr>
        <w:pStyle w:val="BodyText"/>
      </w:pPr>
      <m:oMathPara>
        <m:oMathParaPr>
          <m:jc m:val="center"/>
        </m:oMathParaPr>
        <m:oMath>
          <m:m>
            <m:mPr>
              <m:baseJc m:val="center"/>
              <m:plcHide m:val="on"/>
              <m:mcs>
                <m:mc>
                  <m:mcPr>
                    <m:mcJc m:val="right"/>
                    <m:count m:val="1"/>
                  </m:mcPr>
                </m:mc>
              </m:mcs>
            </m:mPr>
            <m:mr>
              <m:e>
                <m:r>
                  <m:rPr>
                    <m:sty m:val="p"/>
                  </m:rPr>
                  <m:t>exp</m:t>
                </m:r>
                <m:d>
                  <m:dPr>
                    <m:begChr m:val="("/>
                    <m:sepChr m:val=""/>
                    <m:endChr m:val=")"/>
                    <m:grow/>
                  </m:dPr>
                  <m:e>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log</m:t>
                        </m:r>
                      </m:e>
                    </m:nary>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e>
                </m:d>
                <m:r>
                  <m:rPr>
                    <m:sty m:val="p"/>
                  </m:rPr>
                  <m:t>.</m:t>
                </m:r>
              </m:e>
            </m:mr>
          </m:m>
        </m:oMath>
      </m:oMathPara>
    </w:p>
    <w:p>
      <w:pPr>
        <w:pStyle w:val="FirstParagraph"/>
      </w:pPr>
      <w:r>
        <w:t xml:space="preserve">Perplexity can be best understood as the reciprocal of the geometric mean of the number of real choices that we have when deciding which token to pick next. Let’s look at a number of cases:</w:t>
      </w:r>
    </w:p>
    <w:p>
      <w:pPr>
        <w:pStyle w:val="Compact"/>
        <w:numPr>
          <w:ilvl w:val="0"/>
          <w:numId w:val="1003"/>
        </w:numPr>
      </w:pPr>
      <w:r>
        <w:t xml:space="preserve">In the best case scenario, the model always perfectly estimates the probability of the target token as 1. In this case the perplexity of the model is 1.</w:t>
      </w:r>
    </w:p>
    <w:p>
      <w:pPr>
        <w:pStyle w:val="Compact"/>
        <w:numPr>
          <w:ilvl w:val="0"/>
          <w:numId w:val="1003"/>
        </w:numPr>
      </w:pPr>
      <w:r>
        <w:t xml:space="preserve">In the worst case scenario, the model always predicts the probability of the target token as 0. In this situation, the perplexity is positive infinity.</w:t>
      </w:r>
    </w:p>
    <w:p>
      <w:pPr>
        <w:pStyle w:val="Compact"/>
        <w:numPr>
          <w:ilvl w:val="0"/>
          <w:numId w:val="1003"/>
        </w:numPr>
      </w:pPr>
      <w:r>
        <w:t xml:space="preserve">At the baseline, the model predicts a uniform distribution over all the available tokens of the vocabulary. In this case, the perplexity equals the number of unique tokens of the vocabulary. In fact, if we were to store the sequence without any compression, this would be the best we could do for encoding it. Hence, this provides a nontrivial upper bound that any useful model must beat.</w:t>
      </w:r>
    </w:p>
    <w:bookmarkEnd w:id="36"/>
    <w:bookmarkStart w:id="41" w:name="sec-partitioning-seqs"/>
    <w:p>
      <w:pPr>
        <w:pStyle w:val="Heading2"/>
      </w:pPr>
      <w:r>
        <w:t xml:space="preserve">2.4 Partitioning Sequences</w:t>
      </w:r>
    </w:p>
    <w:p>
      <w:pPr>
        <w:pStyle w:val="FirstParagraph"/>
      </w:pPr>
      <w:r>
        <w:t xml:space="preserve">We will design language models using neural networks</w:t>
      </w:r>
      <w:r>
        <w:t xml:space="preserve"> </w:t>
      </w:r>
      <w:r>
        <w:t xml:space="preserve">and use perplexity to evaluate</w:t>
      </w:r>
      <w:r>
        <w:t xml:space="preserve"> </w:t>
      </w:r>
      <w:r>
        <w:t xml:space="preserve">how good the model is at</w:t>
      </w:r>
      <w:r>
        <w:t xml:space="preserve"> </w:t>
      </w:r>
      <w:r>
        <w:t xml:space="preserve">predicting the next token given the current set of tokens</w:t>
      </w:r>
      <w:r>
        <w:t xml:space="preserve"> </w:t>
      </w:r>
      <w:r>
        <w:t xml:space="preserve">in text sequences.</w:t>
      </w:r>
      <w:r>
        <w:t xml:space="preserve"> </w:t>
      </w:r>
      <w:r>
        <w:t xml:space="preserve">Before introducing the model,</w:t>
      </w:r>
      <w:r>
        <w:t xml:space="preserve"> </w:t>
      </w:r>
      <w:r>
        <w:t xml:space="preserve">let’s assume that it</w:t>
      </w:r>
      <w:r>
        <w:t xml:space="preserve"> </w:t>
      </w:r>
      <w:r>
        <w:t xml:space="preserve">processes a minibatch of sequences with predefined length</w:t>
      </w:r>
      <w:r>
        <w:t xml:space="preserve"> </w:t>
      </w:r>
      <w:r>
        <w:t xml:space="preserve">at a time.</w:t>
      </w:r>
      <w:r>
        <w:t xml:space="preserve"> </w:t>
      </w:r>
      <w:r>
        <w:t xml:space="preserve">Now the question is how to [read minibatches of input sequences and target sequences at random].</w:t>
      </w:r>
    </w:p>
    <w:p>
      <w:pPr>
        <w:pStyle w:val="BodyText"/>
      </w:pPr>
      <w:r>
        <w:t xml:space="preserve">Suppose that the dataset takes the form of a sequence of</w:t>
      </w:r>
      <w:r>
        <w:t xml:space="preserve"> </w:t>
      </w:r>
      <m:oMath>
        <m:r>
          <m:t>T</m:t>
        </m:r>
      </m:oMath>
      <w:r>
        <w:t xml:space="preserve"> </w:t>
      </w:r>
      <w:r>
        <w:t xml:space="preserve">token indices in</w:t>
      </w:r>
      <w:r>
        <w:t xml:space="preserve"> </w:t>
      </w:r>
      <w:r>
        <w:rPr>
          <w:rStyle w:val="VerbatimChar"/>
        </w:rPr>
        <w:t xml:space="preserve">corpus</w:t>
      </w:r>
      <w:r>
        <w:t xml:space="preserve">.</w:t>
      </w:r>
      <w:r>
        <w:t xml:space="preserve"> </w:t>
      </w:r>
      <w:r>
        <w:t xml:space="preserve">We will</w:t>
      </w:r>
      <w:r>
        <w:t xml:space="preserve"> </w:t>
      </w:r>
      <w:r>
        <w:t xml:space="preserve">partition it</w:t>
      </w:r>
      <w:r>
        <w:t xml:space="preserve"> </w:t>
      </w:r>
      <w:r>
        <w:t xml:space="preserve">into subsequences, where each subsequence has</w:t>
      </w:r>
      <w:r>
        <w:t xml:space="preserve"> </w:t>
      </w:r>
      <m:oMath>
        <m:r>
          <m:t>n</m:t>
        </m:r>
      </m:oMath>
      <w:r>
        <w:t xml:space="preserve"> </w:t>
      </w:r>
      <w:r>
        <w:t xml:space="preserve">tokens (time steps).</w:t>
      </w:r>
      <w:r>
        <w:t xml:space="preserve"> </w:t>
      </w:r>
      <w:r>
        <w:t xml:space="preserve">To iterate over</w:t>
      </w:r>
      <w:r>
        <w:t xml:space="preserve"> </w:t>
      </w:r>
      <w:r>
        <w:t xml:space="preserve">(almost) all the tokens of the entire dataset</w:t>
      </w:r>
      <w:r>
        <w:t xml:space="preserve"> </w:t>
      </w:r>
      <w:r>
        <w:t xml:space="preserve">for each epoch</w:t>
      </w:r>
      <w:r>
        <w:t xml:space="preserve"> </w:t>
      </w:r>
      <w:r>
        <w:t xml:space="preserve">and obtain all possible length-</w:t>
      </w:r>
      <m:oMath>
        <m:r>
          <m:t>n</m:t>
        </m:r>
      </m:oMath>
      <w:r>
        <w:t xml:space="preserve"> </w:t>
      </w:r>
      <w:r>
        <w:t xml:space="preserve">subsequences,</w:t>
      </w:r>
      <w:r>
        <w:t xml:space="preserve"> </w:t>
      </w:r>
      <w:r>
        <w:t xml:space="preserve">we can introduce randomness.</w:t>
      </w:r>
      <w:r>
        <w:t xml:space="preserve"> </w:t>
      </w:r>
      <w:r>
        <w:t xml:space="preserve">More concretely,</w:t>
      </w:r>
      <w:r>
        <w:t xml:space="preserve"> </w:t>
      </w:r>
      <w:r>
        <w:t xml:space="preserve">at the beginning of each epoch,</w:t>
      </w:r>
      <w:r>
        <w:t xml:space="preserve"> </w:t>
      </w:r>
      <w:r>
        <w:t xml:space="preserve">discard the first</w:t>
      </w:r>
      <w:r>
        <w:t xml:space="preserve"> </w:t>
      </w:r>
      <m:oMath>
        <m:r>
          <m:t>d</m:t>
        </m:r>
      </m:oMath>
      <w:r>
        <w:t xml:space="preserve"> </w:t>
      </w:r>
      <w:r>
        <w:t xml:space="preserve">tokens,</w:t>
      </w:r>
      <w:r>
        <w:t xml:space="preserve"> </w:t>
      </w:r>
      <w:r>
        <w:t xml:space="preserve">where</w:t>
      </w:r>
      <w:r>
        <w:t xml:space="preserve"> </w:t>
      </w:r>
      <m:oMath>
        <m:r>
          <m:t>d</m:t>
        </m:r>
        <m:r>
          <m:rPr>
            <m:sty m:val="p"/>
          </m:rPr>
          <m:t>∈</m:t>
        </m:r>
        <m:r>
          <m:rPr>
            <m:sty m:val="p"/>
          </m:rPr>
          <m:t>[</m:t>
        </m:r>
        <m:r>
          <m:t>0</m:t>
        </m:r>
        <m:r>
          <m:rPr>
            <m:sty m:val="p"/>
          </m:rPr>
          <m:t>,</m:t>
        </m:r>
        <m:r>
          <m:t>n</m:t>
        </m:r>
        <m:r>
          <m:rPr>
            <m:sty m:val="p"/>
          </m:rPr>
          <m:t>)</m:t>
        </m:r>
      </m:oMath>
      <w:r>
        <w:t xml:space="preserve"> </w:t>
      </w:r>
      <w:r>
        <w:t xml:space="preserve">is uniformly sampled at random.</w:t>
      </w:r>
      <w:r>
        <w:t xml:space="preserve"> </w:t>
      </w:r>
      <w:r>
        <w:t xml:space="preserve">The rest of the sequence</w:t>
      </w:r>
      <w:r>
        <w:t xml:space="preserve"> </w:t>
      </w:r>
      <w:r>
        <w:t xml:space="preserve">is then partitioned</w:t>
      </w:r>
      <w:r>
        <w:t xml:space="preserve"> </w:t>
      </w:r>
      <w:r>
        <w:t xml:space="preserve">into</w:t>
      </w:r>
      <w:r>
        <w:t xml:space="preserve"> </w:t>
      </w:r>
      <m:oMath>
        <m:r>
          <m:t>m</m:t>
        </m:r>
        <m:r>
          <m:rPr>
            <m:sty m:val="p"/>
          </m:rPr>
          <m:t>=</m:t>
        </m:r>
        <m:r>
          <m:rPr>
            <m:sty m:val="p"/>
          </m:rPr>
          <m:t>⌊</m:t>
        </m:r>
        <m:r>
          <m:rPr>
            <m:sty m:val="p"/>
          </m:rPr>
          <m:t>(</m:t>
        </m:r>
        <m:r>
          <m:t>T</m:t>
        </m:r>
        <m:r>
          <m:rPr>
            <m:sty m:val="p"/>
          </m:rPr>
          <m:t>−</m:t>
        </m:r>
        <m:r>
          <m:t>d</m:t>
        </m:r>
        <m:r>
          <m:rPr>
            <m:sty m:val="p"/>
          </m:rPr>
          <m:t>)</m:t>
        </m:r>
        <m:r>
          <m:rPr>
            <m:sty m:val="p"/>
          </m:rPr>
          <m:t>/</m:t>
        </m:r>
        <m:r>
          <m:t>n</m:t>
        </m:r>
        <m:r>
          <m:rPr>
            <m:sty m:val="p"/>
          </m:rPr>
          <m:t>⌋</m:t>
        </m:r>
      </m:oMath>
      <w:r>
        <w:t xml:space="preserve"> </w:t>
      </w:r>
      <w:r>
        <w:t xml:space="preserve">subsequences.</w:t>
      </w:r>
      <w:r>
        <w:t xml:space="preserve"> </w:t>
      </w:r>
      <w:r>
        <w:t xml:space="preserve">Denote by</w:t>
      </w:r>
      <w:r>
        <w:t xml:space="preserve"> </w:t>
      </w:r>
      <m:oMath>
        <m:sSub>
          <m:e>
            <m:r>
              <m:rPr>
                <m:sty m:val="b"/>
              </m:rPr>
              <m:t>x</m:t>
            </m:r>
          </m:e>
          <m:sub>
            <m:r>
              <m:t>t</m:t>
            </m:r>
          </m:sub>
        </m:sSub>
        <m:r>
          <m:rPr>
            <m:sty m:val="p"/>
          </m:rPr>
          <m:t>=</m:t>
        </m:r>
        <m:r>
          <m:rPr>
            <m:sty m:val="p"/>
          </m:rPr>
          <m:t>[</m:t>
        </m:r>
        <m:sSub>
          <m:e>
            <m:r>
              <m:t>x</m:t>
            </m:r>
          </m:e>
          <m:sub>
            <m:r>
              <m:t>t</m:t>
            </m:r>
          </m:sub>
        </m:sSub>
        <m:r>
          <m:rPr>
            <m:sty m:val="p"/>
          </m:rPr>
          <m:t>,</m:t>
        </m:r>
        <m:r>
          <m:rPr>
            <m:sty m:val="p"/>
          </m:rPr>
          <m:t>…</m:t>
        </m:r>
        <m:r>
          <m:rPr>
            <m:sty m:val="p"/>
          </m:rPr>
          <m:t>,</m:t>
        </m:r>
        <m:sSub>
          <m:e>
            <m:r>
              <m:t>x</m:t>
            </m:r>
          </m:e>
          <m:sub>
            <m:r>
              <m:t>t</m:t>
            </m:r>
            <m:r>
              <m:rPr>
                <m:sty m:val="p"/>
              </m:rPr>
              <m:t>+</m:t>
            </m:r>
            <m:r>
              <m:t>n</m:t>
            </m:r>
            <m:r>
              <m:rPr>
                <m:sty m:val="p"/>
              </m:rPr>
              <m:t>−</m:t>
            </m:r>
            <m:r>
              <m:t>1</m:t>
            </m:r>
          </m:sub>
        </m:sSub>
        <m:r>
          <m:rPr>
            <m:sty m:val="p"/>
          </m:rPr>
          <m:t>]</m:t>
        </m:r>
      </m:oMath>
      <w:r>
        <w:t xml:space="preserve"> </w:t>
      </w:r>
      <w:r>
        <w:t xml:space="preserve">the length-</w:t>
      </w:r>
      <m:oMath>
        <m:r>
          <m:t>n</m:t>
        </m:r>
      </m:oMath>
      <w:r>
        <w:t xml:space="preserve"> </w:t>
      </w:r>
      <w:r>
        <w:t xml:space="preserve">subsequence starting from token</w:t>
      </w:r>
      <w:r>
        <w:t xml:space="preserve"> </w:t>
      </w:r>
      <m:oMath>
        <m:sSub>
          <m:e>
            <m:r>
              <m:t>x</m:t>
            </m:r>
          </m:e>
          <m:sub>
            <m:r>
              <m:t>t</m:t>
            </m:r>
          </m:sub>
        </m:sSub>
      </m:oMath>
      <w:r>
        <w:t xml:space="preserve"> </w:t>
      </w:r>
      <w:r>
        <w:t xml:space="preserve">at time step</w:t>
      </w:r>
      <w:r>
        <w:t xml:space="preserve"> </w:t>
      </w:r>
      <m:oMath>
        <m:r>
          <m:t>t</m:t>
        </m:r>
      </m:oMath>
      <w:r>
        <w:t xml:space="preserve">.</w:t>
      </w:r>
      <w:r>
        <w:t xml:space="preserve"> </w:t>
      </w:r>
      <w:r>
        <w:t xml:space="preserve">The resulting</w:t>
      </w:r>
      <w:r>
        <w:t xml:space="preserve"> </w:t>
      </w:r>
      <m:oMath>
        <m:r>
          <m:t>m</m:t>
        </m:r>
      </m:oMath>
      <w:r>
        <w:t xml:space="preserve"> </w:t>
      </w:r>
      <w:r>
        <w:t xml:space="preserve">partitioned subsequences</w:t>
      </w:r>
      <w:r>
        <w:t xml:space="preserve"> </w:t>
      </w:r>
      <w:r>
        <w:t xml:space="preserve">are</w:t>
      </w:r>
      <w:r>
        <w:t xml:space="preserve"> </w:t>
      </w:r>
      <m:oMath>
        <m:sSub>
          <m:e>
            <m:r>
              <m:rPr>
                <m:sty m:val="b"/>
              </m:rPr>
              <m:t>x</m:t>
            </m:r>
          </m:e>
          <m:sub>
            <m:r>
              <m:t>d</m:t>
            </m:r>
          </m:sub>
        </m:sSub>
        <m:r>
          <m:rPr>
            <m:sty m:val="p"/>
          </m:rPr>
          <m:t>,</m:t>
        </m:r>
        <m:sSub>
          <m:e>
            <m:r>
              <m:rPr>
                <m:sty m:val="b"/>
              </m:rPr>
              <m:t>x</m:t>
            </m:r>
          </m:e>
          <m:sub>
            <m:r>
              <m:t>d</m:t>
            </m:r>
            <m:r>
              <m:rPr>
                <m:sty m:val="p"/>
              </m:rPr>
              <m:t>+</m:t>
            </m:r>
            <m:r>
              <m:t>n</m:t>
            </m:r>
          </m:sub>
        </m:sSub>
        <m:r>
          <m:rPr>
            <m:sty m:val="p"/>
          </m:rPr>
          <m:t>,</m:t>
        </m:r>
        <m:r>
          <m:rPr>
            <m:sty m:val="p"/>
          </m:rPr>
          <m:t>…</m:t>
        </m:r>
        <m:r>
          <m:rPr>
            <m:sty m:val="p"/>
          </m:rPr>
          <m:t>,</m:t>
        </m:r>
        <m:sSub>
          <m:e>
            <m:r>
              <m:rPr>
                <m:sty m:val="b"/>
              </m:rPr>
              <m:t>x</m:t>
            </m:r>
          </m:e>
          <m:sub>
            <m:r>
              <m:t>d</m:t>
            </m:r>
            <m:r>
              <m:rPr>
                <m:sty m:val="p"/>
              </m:rPr>
              <m:t>+</m:t>
            </m:r>
            <m:r>
              <m:t>n</m:t>
            </m:r>
            <m:r>
              <m:rPr>
                <m:sty m:val="p"/>
              </m:rPr>
              <m:t>(</m:t>
            </m:r>
            <m:r>
              <m:t>m</m:t>
            </m:r>
            <m:r>
              <m:rPr>
                <m:sty m:val="p"/>
              </m:rPr>
              <m:t>−</m:t>
            </m:r>
            <m:r>
              <m:t>1</m:t>
            </m:r>
            <m:r>
              <m:rPr>
                <m:sty m:val="p"/>
              </m:rPr>
              <m:t>)</m:t>
            </m:r>
          </m:sub>
        </m:sSub>
        <m:r>
          <m:rPr>
            <m:sty m:val="p"/>
          </m:rPr>
          <m:t>.</m:t>
        </m:r>
      </m:oMath>
      <w:r>
        <w:t xml:space="preserve"> </w:t>
      </w:r>
      <w:r>
        <w:t xml:space="preserve">Each subsequence will be used as an input sequence into the language model.</w:t>
      </w:r>
    </w:p>
    <w:p>
      <w:pPr>
        <w:pStyle w:val="BodyText"/>
      </w:pPr>
      <w:r>
        <w:t xml:space="preserve">For language modeling,</w:t>
      </w:r>
      <w:r>
        <w:t xml:space="preserve"> </w:t>
      </w:r>
      <w:r>
        <w:t xml:space="preserve">the goal is to predict the next token based on the tokens we have seen so far; hence the targets (labels) are the original sequence, shifted by one token.</w:t>
      </w:r>
      <w:r>
        <w:t xml:space="preserve"> </w:t>
      </w:r>
      <w:r>
        <w:t xml:space="preserve">The target sequence for any input sequence</w:t>
      </w:r>
      <w:r>
        <w:t xml:space="preserve"> </w:t>
      </w:r>
      <m:oMath>
        <m:sSub>
          <m:e>
            <m:r>
              <m:rPr>
                <m:sty m:val="b"/>
              </m:rPr>
              <m:t>x</m:t>
            </m:r>
          </m:e>
          <m:sub>
            <m:r>
              <m:t>t</m:t>
            </m:r>
          </m:sub>
        </m:sSub>
      </m:oMath>
      <w:r>
        <w:t xml:space="preserve"> </w:t>
      </w:r>
      <w:r>
        <w:t xml:space="preserve">is</w:t>
      </w:r>
      <w:r>
        <w:t xml:space="preserve"> </w:t>
      </w:r>
      <m:oMath>
        <m:sSub>
          <m:e>
            <m:r>
              <m:rPr>
                <m:sty m:val="b"/>
              </m:rPr>
              <m:t>x</m:t>
            </m:r>
          </m:e>
          <m:sub>
            <m:r>
              <m:t>t</m:t>
            </m:r>
            <m:r>
              <m:rPr>
                <m:sty m:val="p"/>
              </m:rPr>
              <m:t>+</m:t>
            </m:r>
            <m:r>
              <m:t>1</m:t>
            </m:r>
          </m:sub>
        </m:sSub>
      </m:oMath>
      <w:r>
        <w:t xml:space="preserve"> </w:t>
      </w:r>
      <w:r>
        <w:t xml:space="preserve">with length</w:t>
      </w:r>
      <w:r>
        <w:t xml:space="preserve"> </w:t>
      </w:r>
      <m:oMath>
        <m:r>
          <m:t>n</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0" w:name="fig-lang_model_data"/>
          <w:p>
            <w:pPr>
              <w:pStyle w:val="Compact"/>
              <w:jc w:val="center"/>
            </w:pPr>
            <w:r>
              <w:drawing>
                <wp:inline>
                  <wp:extent cx="4267200" cy="619125"/>
                  <wp:effectExtent b="0" l="0" r="0" t="0"/>
                  <wp:docPr descr="" title="" id="38" name="Picture"/>
                  <a:graphic>
                    <a:graphicData uri="http://schemas.openxmlformats.org/drawingml/2006/picture">
                      <pic:pic>
                        <pic:nvPicPr>
                          <pic:cNvPr descr="./m03_l01_content/img/lang-model-data.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4267200" cy="619125"/>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3</w:t>
            </w:r>
            <w:r>
              <w:rPr>
                <w:b/>
                <w:bCs/>
              </w:rPr>
              <w:t xml:space="preserve">.</w:t>
            </w:r>
            <w:r>
              <w:t xml:space="preserve"> </w:t>
            </w:r>
            <w:r>
              <w:t xml:space="preserve">Obtaining five pairs of input sequences and target sequences from partitioned length-5 subsequences.</w:t>
            </w:r>
          </w:p>
          <w:bookmarkEnd w:id="40"/>
        </w:tc>
      </w:tr>
    </w:tbl>
    <w:p>
      <w:pPr>
        <w:pStyle w:val="BodyText"/>
      </w:pPr>
      <w:hyperlink w:anchor="fig-lang_model_data">
        <w:r>
          <w:rPr>
            <w:rStyle w:val="Hyperlink"/>
          </w:rPr>
          <w:t xml:space="preserve">Figure 3</w:t>
        </w:r>
      </w:hyperlink>
      <w:r>
        <w:t xml:space="preserve"> </w:t>
      </w:r>
      <w:r>
        <w:t xml:space="preserve">shows an example of obtaining five pairs of input sequences and target sequences with</w:t>
      </w:r>
      <w:r>
        <w:t xml:space="preserve"> </w:t>
      </w:r>
      <m:oMath>
        <m:r>
          <m:t>n</m:t>
        </m:r>
        <m:r>
          <m:rPr>
            <m:sty m:val="p"/>
          </m:rPr>
          <m:t>=</m:t>
        </m:r>
        <m:r>
          <m:t>5</m:t>
        </m:r>
      </m:oMath>
      <w:r>
        <w:t xml:space="preserve"> </w:t>
      </w:r>
      <w:r>
        <w:t xml:space="preserve">and</w:t>
      </w:r>
      <w:r>
        <w:t xml:space="preserve"> </w:t>
      </w:r>
      <m:oMath>
        <m:r>
          <m:t>d</m:t>
        </m:r>
        <m:r>
          <m:rPr>
            <m:sty m:val="p"/>
          </m:rPr>
          <m:t>=</m:t>
        </m:r>
        <m:r>
          <m:t>2</m:t>
        </m:r>
      </m:oMath>
      <w:r>
        <w:t xml:space="preserv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TimeMachineDataset(Dataset):</w:t>
      </w:r>
      <w:r>
        <w:br/>
      </w:r>
      <w:r>
        <w:rPr>
          <w:rStyle w:val="NormalTok"/>
        </w:rPr>
        <w:t xml:space="preserve">    URL </w:t>
      </w:r>
      <w:r>
        <w:rPr>
          <w:rStyle w:val="OperatorTok"/>
        </w:rPr>
        <w:t xml:space="preserve">=</w:t>
      </w:r>
      <w:r>
        <w:rPr>
          <w:rStyle w:val="NormalTok"/>
        </w:rPr>
        <w:t xml:space="preserve"> </w:t>
      </w:r>
      <w:r>
        <w:rPr>
          <w:rStyle w:val="StringTok"/>
        </w:rPr>
        <w:t xml:space="preserve">"https://d2l-data.s3-accelerate.amazonaws.com/timemachine.txt"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num_steps, split</w:t>
      </w:r>
      <w:r>
        <w:rPr>
          <w:rStyle w:val="OperatorTok"/>
        </w:rPr>
        <w:t xml:space="preserve">=</w:t>
      </w:r>
      <w:r>
        <w:rPr>
          <w:rStyle w:val="StringTok"/>
        </w:rPr>
        <w:t xml:space="preserve">"train"</w:t>
      </w:r>
      <w:r>
        <w:rPr>
          <w:rStyle w:val="NormalTok"/>
        </w:rPr>
        <w:t xml:space="preserve">,</w:t>
      </w:r>
      <w:r>
        <w:br/>
      </w:r>
      <w:r>
        <w:rPr>
          <w:rStyle w:val="NormalTok"/>
        </w:rPr>
        <w:t xml:space="preserve">                 root</w:t>
      </w:r>
      <w:r>
        <w:rPr>
          <w:rStyle w:val="OperatorTok"/>
        </w:rPr>
        <w:t xml:space="preserve">=</w:t>
      </w:r>
      <w:r>
        <w:rPr>
          <w:rStyle w:val="StringTok"/>
        </w:rPr>
        <w:t xml:space="preserve">"data"</w:t>
      </w:r>
      <w:r>
        <w:rPr>
          <w:rStyle w:val="NormalTok"/>
        </w:rPr>
        <w:t xml:space="preserve">, num_train</w:t>
      </w:r>
      <w:r>
        <w:rPr>
          <w:rStyle w:val="OperatorTok"/>
        </w:rPr>
        <w:t xml:space="preserve">=</w:t>
      </w:r>
      <w:r>
        <w:rPr>
          <w:rStyle w:val="DecValTok"/>
        </w:rPr>
        <w:t xml:space="preserve">10000</w:t>
      </w:r>
      <w:r>
        <w:rPr>
          <w:rStyle w:val="NormalTok"/>
        </w:rPr>
        <w:t xml:space="preserve">, num_val</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.num_steps </w:t>
      </w:r>
      <w:r>
        <w:rPr>
          <w:rStyle w:val="OperatorTok"/>
        </w:rPr>
        <w:t xml:space="preserve">=</w:t>
      </w:r>
      <w:r>
        <w:rPr>
          <w:rStyle w:val="NormalTok"/>
        </w:rPr>
        <w:t xml:space="preserve"> num_steps</w:t>
      </w:r>
      <w:r>
        <w:br/>
      </w:r>
      <w:r>
        <w:rPr>
          <w:rStyle w:val="NormalTok"/>
        </w:rPr>
        <w:t xml:space="preserve">        </w:t>
      </w:r>
      <w:r>
        <w:rPr>
          <w:rStyle w:val="VariableTok"/>
        </w:rPr>
        <w:t xml:space="preserve">self</w:t>
      </w:r>
      <w:r>
        <w:rPr>
          <w:rStyle w:val="NormalTok"/>
        </w:rPr>
        <w:t xml:space="preserve">.split </w:t>
      </w:r>
      <w:r>
        <w:rPr>
          <w:rStyle w:val="OperatorTok"/>
        </w:rPr>
        <w:t xml:space="preserve">=</w:t>
      </w:r>
      <w:r>
        <w:rPr>
          <w:rStyle w:val="NormalTok"/>
        </w:rPr>
        <w:t xml:space="preserve"> split</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root</w:t>
      </w:r>
      <w:r>
        <w:br/>
      </w:r>
      <w:r>
        <w:rPr>
          <w:rStyle w:val="NormalTok"/>
        </w:rPr>
        <w:t xml:space="preserve">        </w:t>
      </w:r>
      <w:r>
        <w:rPr>
          <w:rStyle w:val="VariableTok"/>
        </w:rPr>
        <w:t xml:space="preserve">self</w:t>
      </w:r>
      <w:r>
        <w:rPr>
          <w:rStyle w:val="NormalTok"/>
        </w:rPr>
        <w:t xml:space="preserve">.num_train </w:t>
      </w:r>
      <w:r>
        <w:rPr>
          <w:rStyle w:val="OperatorTok"/>
        </w:rPr>
        <w:t xml:space="preserve">=</w:t>
      </w:r>
      <w:r>
        <w:rPr>
          <w:rStyle w:val="NormalTok"/>
        </w:rPr>
        <w:t xml:space="preserve"> num_train</w:t>
      </w:r>
      <w:r>
        <w:br/>
      </w:r>
      <w:r>
        <w:rPr>
          <w:rStyle w:val="NormalTok"/>
        </w:rPr>
        <w:t xml:space="preserve">        </w:t>
      </w:r>
      <w:r>
        <w:rPr>
          <w:rStyle w:val="VariableTok"/>
        </w:rPr>
        <w:t xml:space="preserve">self</w:t>
      </w:r>
      <w:r>
        <w:rPr>
          <w:rStyle w:val="NormalTok"/>
        </w:rPr>
        <w:t xml:space="preserve">.num_val </w:t>
      </w:r>
      <w:r>
        <w:rPr>
          <w:rStyle w:val="OperatorTok"/>
        </w:rPr>
        <w:t xml:space="preserve">=</w:t>
      </w:r>
      <w:r>
        <w:rPr>
          <w:rStyle w:val="NormalTok"/>
        </w:rPr>
        <w:t xml:space="preserve"> num_val</w:t>
      </w:r>
      <w:r>
        <w:br/>
      </w:r>
      <w:r>
        <w:br/>
      </w:r>
      <w:r>
        <w:rPr>
          <w:rStyle w:val="NormalTok"/>
        </w:rPr>
        <w:t xml:space="preserve">        os.makedirs(root, exist_ok</w:t>
      </w:r>
      <w:r>
        <w:rPr>
          <w:rStyle w:val="OperatorTok"/>
        </w:rPr>
        <w:t xml:space="preserve">=</w:t>
      </w:r>
      <w:r>
        <w:rPr>
          <w:rStyle w:val="VariableTok"/>
        </w:rPr>
        <w:t xml:space="preserve">True</w:t>
      </w:r>
      <w:r>
        <w:rPr>
          <w:rStyle w:val="NormalTok"/>
        </w:rPr>
        <w:t xml:space="preserve">)</w:t>
      </w:r>
      <w:r>
        <w:br/>
      </w:r>
      <w:r>
        <w:rPr>
          <w:rStyle w:val="NormalTok"/>
        </w:rPr>
        <w:t xml:space="preserve">        path </w:t>
      </w:r>
      <w:r>
        <w:rPr>
          <w:rStyle w:val="OperatorTok"/>
        </w:rPr>
        <w:t xml:space="preserve">=</w:t>
      </w:r>
      <w:r>
        <w:rPr>
          <w:rStyle w:val="NormalTok"/>
        </w:rPr>
        <w:t xml:space="preserve"> os.path.join(root, </w:t>
      </w:r>
      <w:r>
        <w:rPr>
          <w:rStyle w:val="StringTok"/>
        </w:rPr>
        <w:t xml:space="preserve">"timemachine.txt"</w:t>
      </w:r>
      <w:r>
        <w:rPr>
          <w:rStyle w:val="NormalTok"/>
        </w:rPr>
        <w:t xml:space="preserve">)</w:t>
      </w:r>
      <w:r>
        <w:br/>
      </w:r>
      <w:r>
        <w:br/>
      </w:r>
      <w:r>
        <w:rPr>
          <w:rStyle w:val="NormalTok"/>
        </w:rPr>
        <w:t xml:space="preserve">        </w:t>
      </w:r>
      <w:r>
        <w:rPr>
          <w:rStyle w:val="CommentTok"/>
        </w:rPr>
        <w:t xml:space="preserve"># --- download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os.path.exists(path):</w:t>
      </w:r>
      <w:r>
        <w:br/>
      </w:r>
      <w:r>
        <w:rPr>
          <w:rStyle w:val="NormalTok"/>
        </w:rPr>
        <w:t xml:space="preserve">            r </w:t>
      </w:r>
      <w:r>
        <w:rPr>
          <w:rStyle w:val="OperatorTok"/>
        </w:rPr>
        <w:t xml:space="preserve">=</w:t>
      </w:r>
      <w:r>
        <w:rPr>
          <w:rStyle w:val="NormalTok"/>
        </w:rPr>
        <w:t xml:space="preserve"> requests.get(</w:t>
      </w:r>
      <w:r>
        <w:rPr>
          <w:rStyle w:val="VariableTok"/>
        </w:rPr>
        <w:t xml:space="preserve">self</w:t>
      </w:r>
      <w:r>
        <w:rPr>
          <w:rStyle w:val="NormalTok"/>
        </w:rPr>
        <w:t xml:space="preserve">.URL)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f.write(r.text)</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raw </w:t>
      </w:r>
      <w:r>
        <w:rPr>
          <w:rStyle w:val="OperatorTok"/>
        </w:rPr>
        <w:t xml:space="preserve">=</w:t>
      </w:r>
      <w:r>
        <w:rPr>
          <w:rStyle w:val="NormalTok"/>
        </w:rPr>
        <w:t xml:space="preserve"> f.read()</w:t>
      </w:r>
      <w:r>
        <w:br/>
      </w:r>
      <w:r>
        <w:br/>
      </w:r>
      <w:r>
        <w:rPr>
          <w:rStyle w:val="NormalTok"/>
        </w:rPr>
        <w:t xml:space="preserve">        </w:t>
      </w:r>
      <w:r>
        <w:rPr>
          <w:rStyle w:val="CommentTok"/>
        </w:rPr>
        <w:t xml:space="preserve"># --- preprocess ---</w:t>
      </w:r>
      <w:r>
        <w:br/>
      </w:r>
      <w:r>
        <w:rPr>
          <w:rStyle w:val="NormalTok"/>
        </w:rPr>
        <w:t xml:space="preserve">        text </w:t>
      </w:r>
      <w:r>
        <w:rPr>
          <w:rStyle w:val="OperatorTok"/>
        </w:rPr>
        <w:t xml:space="preserve">=</w:t>
      </w:r>
      <w:r>
        <w:rPr>
          <w:rStyle w:val="NormalTok"/>
        </w:rPr>
        <w:t xml:space="preserve"> raw.lower()</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[^a-z]</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text).strip()</w:t>
      </w:r>
      <w:r>
        <w:br/>
      </w:r>
      <w:r>
        <w:br/>
      </w:r>
      <w:r>
        <w:rPr>
          <w:rStyle w:val="NormalTok"/>
        </w:rPr>
        <w:t xml:space="preserve">        </w:t>
      </w:r>
      <w:r>
        <w:rPr>
          <w:rStyle w:val="CommentTok"/>
        </w:rPr>
        <w:t xml:space="preserve"># --- vocabulary ---</w:t>
      </w:r>
      <w:r>
        <w:br/>
      </w:r>
      <w:r>
        <w:rPr>
          <w:rStyle w:val="NormalTok"/>
        </w:rPr>
        <w:t xml:space="preserve">        chars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w:t>
      </w:r>
      <w:r>
        <w:rPr>
          <w:rStyle w:val="BuiltInTok"/>
        </w:rPr>
        <w:t xml:space="preserve">set</w:t>
      </w:r>
      <w:r>
        <w:rPr>
          <w:rStyle w:val="NormalTok"/>
        </w:rPr>
        <w:t xml:space="preserve">(text)))</w:t>
      </w:r>
      <w:r>
        <w:br/>
      </w:r>
      <w:r>
        <w:rPr>
          <w:rStyle w:val="NormalTok"/>
        </w:rPr>
        <w:t xml:space="preserve">        </w:t>
      </w:r>
      <w:r>
        <w:rPr>
          <w:rStyle w:val="VariableTok"/>
        </w:rPr>
        <w:t xml:space="preserve">self</w:t>
      </w:r>
      <w:r>
        <w:rPr>
          <w:rStyle w:val="NormalTok"/>
        </w:rPr>
        <w:t xml:space="preserve">.vocab </w:t>
      </w:r>
      <w:r>
        <w:rPr>
          <w:rStyle w:val="OperatorTok"/>
        </w:rPr>
        <w:t xml:space="preserve">=</w:t>
      </w:r>
      <w:r>
        <w:rPr>
          <w:rStyle w:val="NormalTok"/>
        </w:rPr>
        <w:t xml:space="preserve"> {c: i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(chars)}</w:t>
      </w:r>
      <w:r>
        <w:br/>
      </w:r>
      <w:r>
        <w:rPr>
          <w:rStyle w:val="NormalTok"/>
        </w:rPr>
        <w:t xml:space="preserve">        </w:t>
      </w:r>
      <w:r>
        <w:rPr>
          <w:rStyle w:val="VariableTok"/>
        </w:rPr>
        <w:t xml:space="preserve">self</w:t>
      </w:r>
      <w:r>
        <w:rPr>
          <w:rStyle w:val="NormalTok"/>
        </w:rPr>
        <w:t xml:space="preserve">.inv_vocab </w:t>
      </w:r>
      <w:r>
        <w:rPr>
          <w:rStyle w:val="OperatorTok"/>
        </w:rPr>
        <w:t xml:space="preserve">=</w:t>
      </w:r>
      <w:r>
        <w:rPr>
          <w:rStyle w:val="NormalTok"/>
        </w:rPr>
        <w:t xml:space="preserve"> {i: c </w:t>
      </w:r>
      <w:r>
        <w:rPr>
          <w:rStyle w:val="ControlFlowTok"/>
        </w:rPr>
        <w:t xml:space="preserve">for</w:t>
      </w:r>
      <w:r>
        <w:rPr>
          <w:rStyle w:val="NormalTok"/>
        </w:rPr>
        <w:t xml:space="preserve"> c, i </w:t>
      </w:r>
      <w:r>
        <w:rPr>
          <w:rStyle w:val="KeywordTok"/>
        </w:rPr>
        <w:t xml:space="preserve">in</w:t>
      </w:r>
      <w:r>
        <w:rPr>
          <w:rStyle w:val="NormalTok"/>
        </w:rPr>
        <w:t xml:space="preserve"> </w:t>
      </w:r>
      <w:r>
        <w:rPr>
          <w:rStyle w:val="VariableTok"/>
        </w:rPr>
        <w:t xml:space="preserve">self</w:t>
      </w:r>
      <w:r>
        <w:rPr>
          <w:rStyle w:val="NormalTok"/>
        </w:rPr>
        <w:t xml:space="preserve">.vocab.items()}</w:t>
      </w:r>
      <w:r>
        <w:br/>
      </w:r>
      <w:r>
        <w:br/>
      </w:r>
      <w:r>
        <w:rPr>
          <w:rStyle w:val="NormalTok"/>
        </w:rPr>
        <w:t xml:space="preserve">        corpus </w:t>
      </w:r>
      <w:r>
        <w:rPr>
          <w:rStyle w:val="OperatorTok"/>
        </w:rPr>
        <w:t xml:space="preserve">=</w:t>
      </w:r>
      <w:r>
        <w:rPr>
          <w:rStyle w:val="NormalTok"/>
        </w:rPr>
        <w:t xml:space="preserve"> torch.tensor([</w:t>
      </w:r>
      <w:r>
        <w:rPr>
          <w:rStyle w:val="VariableTok"/>
        </w:rPr>
        <w:t xml:space="preserve">self</w:t>
      </w:r>
      <w:r>
        <w:rPr>
          <w:rStyle w:val="NormalTok"/>
        </w:rPr>
        <w:t xml:space="preserve">.vocab[c] </w:t>
      </w:r>
      <w:r>
        <w:rPr>
          <w:rStyle w:val="ControlFlowTok"/>
        </w:rPr>
        <w:t xml:space="preserve">for</w:t>
      </w:r>
      <w:r>
        <w:rPr>
          <w:rStyle w:val="NormalTok"/>
        </w:rPr>
        <w:t xml:space="preserve"> c </w:t>
      </w:r>
      <w:r>
        <w:rPr>
          <w:rStyle w:val="KeywordTok"/>
        </w:rPr>
        <w:t xml:space="preserve">in</w:t>
      </w:r>
      <w:r>
        <w:rPr>
          <w:rStyle w:val="NormalTok"/>
        </w:rPr>
        <w:t xml:space="preserve"> text], dtype</w:t>
      </w:r>
      <w:r>
        <w:rPr>
          <w:rStyle w:val="OperatorTok"/>
        </w:rPr>
        <w:t xml:space="preserve">=</w:t>
      </w:r>
      <w:r>
        <w:rPr>
          <w:rStyle w:val="NormalTok"/>
        </w:rPr>
        <w:t xml:space="preserve">torch.</w:t>
      </w:r>
      <w:r>
        <w:rPr>
          <w:rStyle w:val="BuiltInTok"/>
        </w:rPr>
        <w:t xml:space="preserve">long</w:t>
      </w:r>
      <w:r>
        <w:rPr>
          <w:rStyle w:val="NormalTok"/>
        </w:rPr>
        <w:t xml:space="preserve">)</w:t>
      </w:r>
      <w:r>
        <w:br/>
      </w:r>
      <w:r>
        <w:br/>
      </w:r>
      <w:r>
        <w:rPr>
          <w:rStyle w:val="NormalTok"/>
        </w:rPr>
        <w:t xml:space="preserve">        </w:t>
      </w:r>
      <w:r>
        <w:rPr>
          <w:rStyle w:val="CommentTok"/>
        </w:rPr>
        <w:t xml:space="preserve"># --- build all subsequences ---</w:t>
      </w:r>
      <w:r>
        <w:br/>
      </w:r>
      <w:r>
        <w:rPr>
          <w:rStyle w:val="NormalTok"/>
        </w:rPr>
        <w:t xml:space="preserve">        seqs </w:t>
      </w:r>
      <w:r>
        <w:rPr>
          <w:rStyle w:val="OperatorTok"/>
        </w:rPr>
        <w:t xml:space="preserve">=</w:t>
      </w:r>
      <w:r>
        <w:rPr>
          <w:rStyle w:val="NormalTok"/>
        </w:rPr>
        <w:t xml:space="preserve"> torch.stack([</w:t>
      </w:r>
      <w:r>
        <w:br/>
      </w:r>
      <w:r>
        <w:rPr>
          <w:rStyle w:val="NormalTok"/>
        </w:rPr>
        <w:t xml:space="preserve">            corpus[i:i</w:t>
      </w:r>
      <w:r>
        <w:rPr>
          <w:rStyle w:val="OperatorTok"/>
        </w:rPr>
        <w:t xml:space="preserve">+</w:t>
      </w:r>
      <w:r>
        <w:rPr>
          <w:rStyle w:val="NormalTok"/>
        </w:rPr>
        <w:t xml:space="preserve">num_steps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(corpus) </w:t>
      </w:r>
      <w:r>
        <w:rPr>
          <w:rStyle w:val="OperatorTok"/>
        </w:rPr>
        <w:t xml:space="preserve">-</w:t>
      </w:r>
      <w:r>
        <w:rPr>
          <w:rStyle w:val="NormalTok"/>
        </w:rPr>
        <w:t xml:space="preserve"> num_steps)</w:t>
      </w:r>
      <w:r>
        <w:br/>
      </w:r>
      <w:r>
        <w:rPr>
          <w:rStyle w:val="NormalTok"/>
        </w:rPr>
        <w:t xml:space="preserve">        ])</w:t>
      </w:r>
      <w:r>
        <w:br/>
      </w:r>
      <w:r>
        <w:br/>
      </w:r>
      <w:r>
        <w:rPr>
          <w:rStyle w:val="NormalTok"/>
        </w:rPr>
        <w:t xml:space="preserve">        X, Y </w:t>
      </w:r>
      <w:r>
        <w:rPr>
          <w:rStyle w:val="OperatorTok"/>
        </w:rPr>
        <w:t xml:space="preserve">=</w:t>
      </w:r>
      <w:r>
        <w:rPr>
          <w:rStyle w:val="NormalTok"/>
        </w:rPr>
        <w:t xml:space="preserve"> seqs[:, :</w:t>
      </w:r>
      <w:r>
        <w:rPr>
          <w:rStyle w:val="OperatorTok"/>
        </w:rPr>
        <w:t xml:space="preserve">-</w:t>
      </w:r>
      <w:r>
        <w:rPr>
          <w:rStyle w:val="DecValTok"/>
        </w:rPr>
        <w:t xml:space="preserve">1</w:t>
      </w:r>
      <w:r>
        <w:rPr>
          <w:rStyle w:val="NormalTok"/>
        </w:rPr>
        <w:t xml:space="preserve">], seqs[:, </w:t>
      </w:r>
      <w:r>
        <w:rPr>
          <w:rStyle w:val="DecValTok"/>
        </w:rPr>
        <w:t xml:space="preserve">1</w:t>
      </w:r>
      <w:r>
        <w:rPr>
          <w:rStyle w:val="NormalTok"/>
        </w:rPr>
        <w:t xml:space="preserve">:]</w:t>
      </w:r>
      <w:r>
        <w:br/>
      </w:r>
      <w:r>
        <w:br/>
      </w:r>
      <w:r>
        <w:rPr>
          <w:rStyle w:val="NormalTok"/>
        </w:rPr>
        <w:t xml:space="preserve">        </w:t>
      </w:r>
      <w:r>
        <w:rPr>
          <w:rStyle w:val="CommentTok"/>
        </w:rPr>
        <w:t xml:space="preserve"># --- split ---</w:t>
      </w:r>
      <w:r>
        <w:br/>
      </w:r>
      <w:r>
        <w:rPr>
          <w:rStyle w:val="NormalTok"/>
        </w:rPr>
        <w:t xml:space="preserve">        </w:t>
      </w:r>
      <w:r>
        <w:rPr>
          <w:rStyle w:val="ControlFlowTok"/>
        </w:rPr>
        <w:t xml:space="preserve">if</w:t>
      </w:r>
      <w:r>
        <w:rPr>
          <w:rStyle w:val="NormalTok"/>
        </w:rPr>
        <w:t xml:space="preserve"> split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X[:num_train]</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Y[:num_train]</w:t>
      </w:r>
      <w:r>
        <w:br/>
      </w:r>
      <w:r>
        <w:rPr>
          <w:rStyle w:val="NormalTok"/>
        </w:rPr>
        <w:t xml:space="preserve">        </w:t>
      </w:r>
      <w:r>
        <w:rPr>
          <w:rStyle w:val="ControlFlowTok"/>
        </w:rPr>
        <w:t xml:space="preserve">else</w:t>
      </w:r>
      <w:r>
        <w:rPr>
          <w:rStyle w:val="NormalTok"/>
        </w:rPr>
        <w:t xml:space="preserve">:</w:t>
      </w:r>
      <w:r>
        <w:br/>
      </w:r>
      <w:r>
        <w:rPr>
          <w:rStyle w:val="NormalTok"/>
        </w:rPr>
        <w:t xml:space="preserve">            start </w:t>
      </w:r>
      <w:r>
        <w:rPr>
          <w:rStyle w:val="OperatorTok"/>
        </w:rPr>
        <w:t xml:space="preserve">=</w:t>
      </w:r>
      <w:r>
        <w:rPr>
          <w:rStyle w:val="NormalTok"/>
        </w:rPr>
        <w:t xml:space="preserve"> num_train</w:t>
      </w:r>
      <w:r>
        <w:br/>
      </w:r>
      <w:r>
        <w:rPr>
          <w:rStyle w:val="NormalTok"/>
        </w:rPr>
        <w:t xml:space="preserve">            end </w:t>
      </w:r>
      <w:r>
        <w:rPr>
          <w:rStyle w:val="OperatorTok"/>
        </w:rPr>
        <w:t xml:space="preserve">=</w:t>
      </w:r>
      <w:r>
        <w:rPr>
          <w:rStyle w:val="NormalTok"/>
        </w:rPr>
        <w:t xml:space="preserve"> num_train </w:t>
      </w:r>
      <w:r>
        <w:rPr>
          <w:rStyle w:val="OperatorTok"/>
        </w:rPr>
        <w:t xml:space="preserve">+</w:t>
      </w:r>
      <w:r>
        <w:rPr>
          <w:rStyle w:val="NormalTok"/>
        </w:rPr>
        <w:t xml:space="preserve"> num_val</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X[start:end]</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Y[start:end]</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.X)</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.X[idx], </w:t>
      </w:r>
      <w:r>
        <w:rPr>
          <w:rStyle w:val="VariableTok"/>
        </w:rPr>
        <w:t xml:space="preserve">self</w:t>
      </w:r>
      <w:r>
        <w:rPr>
          <w:rStyle w:val="NormalTok"/>
        </w:rPr>
        <w:t xml:space="preserve">.Y[idx]</w:t>
      </w:r>
    </w:p>
    <w:p>
      <w:pPr>
        <w:pStyle w:val="FirstParagraph"/>
      </w:pPr>
      <w:r>
        <w:t xml:space="preserve">To train language models,</w:t>
      </w:r>
      <w:r>
        <w:t xml:space="preserve"> </w:t>
      </w:r>
      <w:r>
        <w:t xml:space="preserve">we will randomly sample</w:t>
      </w:r>
      <w:r>
        <w:t xml:space="preserve"> </w:t>
      </w:r>
      <w:r>
        <w:t xml:space="preserve">pairs of input sequences and target sequences</w:t>
      </w:r>
      <w:r>
        <w:t xml:space="preserve"> </w:t>
      </w:r>
      <w:r>
        <w:t xml:space="preserve">in minibatches.</w:t>
      </w:r>
      <w:r>
        <w:t xml:space="preserve"> </w:t>
      </w:r>
      <w:r>
        <w:t xml:space="preserve">The following data loader randomly generates a minibatch from the dataset each time.</w:t>
      </w:r>
      <w:r>
        <w:t xml:space="preserve"> </w:t>
      </w:r>
      <w:r>
        <w:t xml:space="preserve">The argument</w:t>
      </w:r>
      <w:r>
        <w:t xml:space="preserve"> </w:t>
      </w:r>
      <w:r>
        <w:rPr>
          <w:rStyle w:val="VerbatimChar"/>
        </w:rPr>
        <w:t xml:space="preserve">batch_size</w:t>
      </w:r>
      <w:r>
        <w:t xml:space="preserve"> </w:t>
      </w:r>
      <w:r>
        <w:t xml:space="preserve">specifies the number of subsequence examples in each minibatch</w:t>
      </w:r>
      <w:r>
        <w:t xml:space="preserve"> </w:t>
      </w:r>
      <w:r>
        <w:t xml:space="preserve">and</w:t>
      </w:r>
      <w:r>
        <w:t xml:space="preserve"> </w:t>
      </w:r>
      <w:r>
        <w:rPr>
          <w:rStyle w:val="VerbatimChar"/>
        </w:rPr>
        <w:t xml:space="preserve">num_steps</w:t>
      </w:r>
      <w:r>
        <w:t xml:space="preserve"> </w:t>
      </w:r>
      <w:r>
        <w:t xml:space="preserve">is the subsequence length in tokens.</w:t>
      </w:r>
    </w:p>
    <w:p>
      <w:pPr>
        <w:pStyle w:val="SourceCode"/>
      </w:pPr>
      <w:r>
        <w:rPr>
          <w:rStyle w:val="KeywordTok"/>
        </w:rPr>
        <w:t xml:space="preserve">def</w:t>
      </w:r>
      <w:r>
        <w:rPr>
          <w:rStyle w:val="NormalTok"/>
        </w:rPr>
        <w:t xml:space="preserve"> get_timemachine_dataloader(batch_size, num_steps,</w:t>
      </w:r>
      <w:r>
        <w:br/>
      </w:r>
      <w:r>
        <w:rPr>
          <w:rStyle w:val="NormalTok"/>
        </w:rPr>
        <w:t xml:space="preserve">                               split</w:t>
      </w:r>
      <w:r>
        <w:rPr>
          <w:rStyle w:val="OperatorTok"/>
        </w:rPr>
        <w:t xml:space="preserve">=</w:t>
      </w:r>
      <w:r>
        <w:rPr>
          <w:rStyle w:val="StringTok"/>
        </w:rPr>
        <w:t xml:space="preserve">"train"</w:t>
      </w:r>
      <w:r>
        <w:rPr>
          <w:rStyle w:val="NormalTok"/>
        </w:rPr>
        <w:t xml:space="preserve">,</w:t>
      </w:r>
      <w:r>
        <w:br/>
      </w:r>
      <w:r>
        <w:rPr>
          <w:rStyle w:val="NormalTok"/>
        </w:rPr>
        <w:t xml:space="preserve">                               num_train</w:t>
      </w:r>
      <w:r>
        <w:rPr>
          <w:rStyle w:val="OperatorTok"/>
        </w:rPr>
        <w:t xml:space="preserve">=</w:t>
      </w:r>
      <w:r>
        <w:rPr>
          <w:rStyle w:val="DecValTok"/>
        </w:rPr>
        <w:t xml:space="preserve">10000</w:t>
      </w:r>
      <w:r>
        <w:rPr>
          <w:rStyle w:val="NormalTok"/>
        </w:rPr>
        <w:t xml:space="preserve">, num_val</w:t>
      </w:r>
      <w:r>
        <w:rPr>
          <w:rStyle w:val="OperatorTok"/>
        </w:rPr>
        <w:t xml:space="preserve">=</w:t>
      </w:r>
      <w:r>
        <w:rPr>
          <w:rStyle w:val="DecValTok"/>
        </w:rPr>
        <w:t xml:space="preserve">5000</w:t>
      </w:r>
      <w:r>
        <w:rPr>
          <w:rStyle w:val="NormalTok"/>
        </w:rPr>
        <w:t xml:space="preserve">):</w:t>
      </w:r>
      <w:r>
        <w:br/>
      </w:r>
      <w:r>
        <w:rPr>
          <w:rStyle w:val="NormalTok"/>
        </w:rPr>
        <w:t xml:space="preserve">    dataset </w:t>
      </w:r>
      <w:r>
        <w:rPr>
          <w:rStyle w:val="OperatorTok"/>
        </w:rPr>
        <w:t xml:space="preserve">=</w:t>
      </w:r>
      <w:r>
        <w:rPr>
          <w:rStyle w:val="NormalTok"/>
        </w:rPr>
        <w:t xml:space="preserve"> TimeMachineDataset(</w:t>
      </w:r>
      <w:r>
        <w:br/>
      </w:r>
      <w:r>
        <w:rPr>
          <w:rStyle w:val="NormalTok"/>
        </w:rPr>
        <w:t xml:space="preserve">        num_steps</w:t>
      </w:r>
      <w:r>
        <w:rPr>
          <w:rStyle w:val="OperatorTok"/>
        </w:rPr>
        <w:t xml:space="preserve">=</w:t>
      </w:r>
      <w:r>
        <w:rPr>
          <w:rStyle w:val="NormalTok"/>
        </w:rPr>
        <w:t xml:space="preserve">num_steps,</w:t>
      </w:r>
      <w:r>
        <w:br/>
      </w:r>
      <w:r>
        <w:rPr>
          <w:rStyle w:val="NormalTok"/>
        </w:rPr>
        <w:t xml:space="preserve">        split</w:t>
      </w:r>
      <w:r>
        <w:rPr>
          <w:rStyle w:val="OperatorTok"/>
        </w:rPr>
        <w:t xml:space="preserve">=</w:t>
      </w:r>
      <w:r>
        <w:rPr>
          <w:rStyle w:val="NormalTok"/>
        </w:rPr>
        <w:t xml:space="preserve">split,</w:t>
      </w:r>
      <w:r>
        <w:br/>
      </w:r>
      <w:r>
        <w:rPr>
          <w:rStyle w:val="NormalTok"/>
        </w:rPr>
        <w:t xml:space="preserve">        num_train</w:t>
      </w:r>
      <w:r>
        <w:rPr>
          <w:rStyle w:val="OperatorTok"/>
        </w:rPr>
        <w:t xml:space="preserve">=</w:t>
      </w:r>
      <w:r>
        <w:rPr>
          <w:rStyle w:val="NormalTok"/>
        </w:rPr>
        <w:t xml:space="preserve">num_train,</w:t>
      </w:r>
      <w:r>
        <w:br/>
      </w:r>
      <w:r>
        <w:rPr>
          <w:rStyle w:val="NormalTok"/>
        </w:rPr>
        <w:t xml:space="preserve">        num_val</w:t>
      </w:r>
      <w:r>
        <w:rPr>
          <w:rStyle w:val="OperatorTok"/>
        </w:rPr>
        <w:t xml:space="preserve">=</w:t>
      </w:r>
      <w:r>
        <w:rPr>
          <w:rStyle w:val="NormalTok"/>
        </w:rPr>
        <w:t xml:space="preserve">num_val</w:t>
      </w:r>
      <w:r>
        <w:br/>
      </w:r>
      <w:r>
        <w:rPr>
          <w:rStyle w:val="NormalTok"/>
        </w:rPr>
        <w:t xml:space="preserve">    )</w:t>
      </w:r>
      <w:r>
        <w:br/>
      </w:r>
      <w:r>
        <w:br/>
      </w:r>
      <w:r>
        <w:rPr>
          <w:rStyle w:val="NormalTok"/>
        </w:rPr>
        <w:t xml:space="preserve">    </w:t>
      </w:r>
      <w:r>
        <w:rPr>
          <w:rStyle w:val="CommentTok"/>
        </w:rPr>
        <w:t xml:space="preserve"># Shuffle=True gives the random subsequence sampling behavior</w:t>
      </w:r>
      <w:r>
        <w:br/>
      </w:r>
      <w:r>
        <w:rPr>
          <w:rStyle w:val="NormalTok"/>
        </w:rPr>
        <w:t xml:space="preserve">    </w:t>
      </w:r>
      <w:r>
        <w:rPr>
          <w:rStyle w:val="ControlFlowTok"/>
        </w:rPr>
        <w:t xml:space="preserve">return</w:t>
      </w:r>
      <w:r>
        <w:rPr>
          <w:rStyle w:val="NormalTok"/>
        </w:rPr>
        <w:t xml:space="preserve"> DataLoader(dataset,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p>
    <w:p>
      <w:pPr>
        <w:pStyle w:val="FirstParagraph"/>
      </w:pPr>
      <w:r>
        <w:t xml:space="preserve">As we can see in the following,</w:t>
      </w:r>
      <w:r>
        <w:t xml:space="preserve"> </w:t>
      </w:r>
      <w:r>
        <w:t xml:space="preserve">a minibatch of target sequences</w:t>
      </w:r>
      <w:r>
        <w:t xml:space="preserve"> </w:t>
      </w:r>
      <w:r>
        <w:t xml:space="preserve">can be obtained</w:t>
      </w:r>
      <w:r>
        <w:t xml:space="preserve"> </w:t>
      </w:r>
      <w:r>
        <w:t xml:space="preserve">by shifting the input sequences</w:t>
      </w:r>
      <w:r>
        <w:t xml:space="preserve"> </w:t>
      </w:r>
      <w:r>
        <w:t xml:space="preserve">by one token.</w:t>
      </w:r>
    </w:p>
    <w:p>
      <w:pPr>
        <w:pStyle w:val="SourceCode"/>
      </w:pPr>
      <w:r>
        <w:rPr>
          <w:rStyle w:val="NormalTok"/>
        </w:rPr>
        <w:t xml:space="preserve">train_loader </w:t>
      </w:r>
      <w:r>
        <w:rPr>
          <w:rStyle w:val="OperatorTok"/>
        </w:rPr>
        <w:t xml:space="preserve">=</w:t>
      </w:r>
      <w:r>
        <w:rPr>
          <w:rStyle w:val="NormalTok"/>
        </w:rPr>
        <w:t xml:space="preserve"> get_timemachine_dataloader(batch_size</w:t>
      </w:r>
      <w:r>
        <w:rPr>
          <w:rStyle w:val="OperatorTok"/>
        </w:rPr>
        <w:t xml:space="preserve">=</w:t>
      </w:r>
      <w:r>
        <w:rPr>
          <w:rStyle w:val="DecValTok"/>
        </w:rPr>
        <w:t xml:space="preserve">2</w:t>
      </w:r>
      <w:r>
        <w:rPr>
          <w:rStyle w:val="NormalTok"/>
        </w:rPr>
        <w:t xml:space="preserve">, num_steps</w:t>
      </w:r>
      <w:r>
        <w:rPr>
          <w:rStyle w:val="OperatorTok"/>
        </w:rPr>
        <w:t xml:space="preserve">=</w:t>
      </w:r>
      <w:r>
        <w:rPr>
          <w:rStyle w:val="DecValTok"/>
        </w:rPr>
        <w:t xml:space="preserve">10</w:t>
      </w:r>
      <w:r>
        <w:rPr>
          <w:rStyle w:val="NormalTok"/>
        </w:rPr>
        <w:t xml:space="preserve">)</w:t>
      </w:r>
      <w:r>
        <w:br/>
      </w:r>
      <w:r>
        <w:br/>
      </w:r>
      <w:r>
        <w:rPr>
          <w:rStyle w:val="ControlFlowTok"/>
        </w:rPr>
        <w:t xml:space="preserve">for</w:t>
      </w:r>
      <w:r>
        <w:rPr>
          <w:rStyle w:val="NormalTok"/>
        </w:rPr>
        <w:t xml:space="preserve"> X, Y </w:t>
      </w:r>
      <w:r>
        <w:rPr>
          <w:rStyle w:val="KeywordTok"/>
        </w:rPr>
        <w:t xml:space="preserve">in</w:t>
      </w:r>
      <w:r>
        <w:rPr>
          <w:rStyle w:val="NormalTok"/>
        </w:rPr>
        <w:t xml:space="preserve"> train_loader:</w:t>
      </w:r>
      <w:r>
        <w:br/>
      </w:r>
      <w:r>
        <w:rPr>
          <w:rStyle w:val="NormalTok"/>
        </w:rPr>
        <w:t xml:space="preserve">    </w:t>
      </w:r>
      <w:r>
        <w:rPr>
          <w:rStyle w:val="BuiltInTok"/>
        </w:rPr>
        <w:t xml:space="preserve">print</w:t>
      </w:r>
      <w:r>
        <w:rPr>
          <w:rStyle w:val="NormalTok"/>
        </w:rPr>
        <w:t xml:space="preserve">(</w:t>
      </w:r>
      <w:r>
        <w:rPr>
          <w:rStyle w:val="StringTok"/>
        </w:rPr>
        <w:t xml:space="preserve">"X:"</w:t>
      </w:r>
      <w:r>
        <w:rPr>
          <w:rStyle w:val="NormalTok"/>
        </w:rPr>
        <w:t xml:space="preserve">, X)</w:t>
      </w:r>
      <w:r>
        <w:br/>
      </w:r>
      <w:r>
        <w:rPr>
          <w:rStyle w:val="NormalTok"/>
        </w:rPr>
        <w:t xml:space="preserve">    </w:t>
      </w:r>
      <w:r>
        <w:rPr>
          <w:rStyle w:val="BuiltInTok"/>
        </w:rPr>
        <w:t xml:space="preserve">print</w:t>
      </w:r>
      <w:r>
        <w:rPr>
          <w:rStyle w:val="NormalTok"/>
        </w:rPr>
        <w:t xml:space="preserve">(</w:t>
      </w:r>
      <w:r>
        <w:rPr>
          <w:rStyle w:val="StringTok"/>
        </w:rPr>
        <w:t xml:space="preserve">"Y:"</w:t>
      </w:r>
      <w:r>
        <w:rPr>
          <w:rStyle w:val="NormalTok"/>
        </w:rPr>
        <w:t xml:space="preserve">, Y)</w:t>
      </w:r>
      <w:r>
        <w:br/>
      </w:r>
      <w:r>
        <w:rPr>
          <w:rStyle w:val="NormalTok"/>
        </w:rPr>
        <w:t xml:space="preserve">    </w:t>
      </w:r>
      <w:r>
        <w:rPr>
          <w:rStyle w:val="ControlFlowTok"/>
        </w:rPr>
        <w:t xml:space="preserve">break</w:t>
      </w:r>
    </w:p>
    <w:p>
      <w:pPr>
        <w:pStyle w:val="SourceCode"/>
      </w:pPr>
      <w:r>
        <w:rPr>
          <w:rStyle w:val="VerbatimChar"/>
        </w:rPr>
        <w:t xml:space="preserve">X: tensor([[15,  7,  9, 19, 20,  0, 25,  5, 19,  0],</w:t>
      </w:r>
      <w:r>
        <w:br/>
      </w:r>
      <w:r>
        <w:rPr>
          <w:rStyle w:val="VerbatimChar"/>
        </w:rPr>
        <w:t xml:space="preserve">        [20,  0, 23,  5,  0,  9, 14,  3, 12,  9]])</w:t>
      </w:r>
      <w:r>
        <w:br/>
      </w:r>
      <w:r>
        <w:rPr>
          <w:rStyle w:val="VerbatimChar"/>
        </w:rPr>
        <w:t xml:space="preserve">Y: tensor([[ 7,  9, 19, 20,  0, 25,  5, 19,  0, 19],</w:t>
      </w:r>
      <w:r>
        <w:br/>
      </w:r>
      <w:r>
        <w:rPr>
          <w:rStyle w:val="VerbatimChar"/>
        </w:rPr>
        <w:t xml:space="preserve">        [ 0, 23,  5,  0,  9, 14,  3, 12,  9, 14]])</w:t>
      </w:r>
    </w:p>
    <w:bookmarkEnd w:id="41"/>
    <w:bookmarkStart w:id="42" w:name="summary-and-discussion"/>
    <w:p>
      <w:pPr>
        <w:pStyle w:val="Heading2"/>
      </w:pPr>
      <w:r>
        <w:t xml:space="preserve">2.5 Summary and Discussion</w:t>
      </w:r>
    </w:p>
    <w:p>
      <w:pPr>
        <w:pStyle w:val="FirstParagraph"/>
      </w:pPr>
      <w:r>
        <w:t xml:space="preserve">Language models estimate the joint probability of a text sequence. For long sequences,</w:t>
      </w:r>
      <w:r>
        <w:t xml:space="preserve"> </w:t>
      </w:r>
      <m:oMath>
        <m:r>
          <m:t>n</m:t>
        </m:r>
      </m:oMath>
      <w:r>
        <w:t xml:space="preserve">-grams provide a convenient model by truncating the dependence. However, there is a lot of structure but not enough frequency to deal efficiently with infrequent word combinations via Laplace smoothing. Thus, we will focus on neural language modeling in subsequent sections.</w:t>
      </w:r>
      <w:r>
        <w:t xml:space="preserve"> </w:t>
      </w:r>
      <w:r>
        <w:t xml:space="preserve">To train language models, we can randomly sample pairs of input sequences and target sequences in minibatches. After training, we will use perplexity to measure the language model quality.</w:t>
      </w:r>
    </w:p>
    <w:p>
      <w:pPr>
        <w:pStyle w:val="BodyText"/>
      </w:pPr>
      <w:r>
        <w:t xml:space="preserve">Language models can be scaled up with increased data size, model size, and amount in training compute. Large language models can perform desired tasks by predicting output text given input text instructions. As we will discuss later,</w:t>
      </w:r>
      <w:r>
        <w:t xml:space="preserve"> </w:t>
      </w:r>
      <w:r>
        <w:t xml:space="preserve">at the present moment</w:t>
      </w:r>
      <w:r>
        <w:t xml:space="preserve"> </w:t>
      </w:r>
      <w:r>
        <w:t xml:space="preserve">large language models form the basis of state-of-the-art systems across diverse tasks.</w:t>
      </w:r>
    </w:p>
    <w:bookmarkEnd w:id="42"/>
    <w:bookmarkEnd w:id="43"/>
    <w:bookmarkStart w:id="69" w:name="sec-rnn"/>
    <w:p>
      <w:pPr>
        <w:pStyle w:val="Heading1"/>
      </w:pPr>
      <w:r>
        <w:t xml:space="preserve">3. Recurrent Neural Networks</w:t>
      </w:r>
    </w:p>
    <w:p>
      <w:pPr>
        <w:pStyle w:val="FirstParagraph"/>
      </w:pPr>
      <w:r>
        <w:t xml:space="preserve">In</w:t>
      </w:r>
      <w:r>
        <w:t xml:space="preserve"> </w:t>
      </w:r>
      <w:hyperlink w:anchor="sec-language-model">
        <w:r>
          <w:rPr>
            <w:rStyle w:val="Hyperlink"/>
          </w:rPr>
          <w:t xml:space="preserve">Section 2</w:t>
        </w:r>
      </w:hyperlink>
      <w:r>
        <w:t xml:space="preserve"> </w:t>
      </w:r>
      <w:r>
        <w:t xml:space="preserve">we described Markov models and</w:t>
      </w:r>
      <w:r>
        <w:t xml:space="preserve"> </w:t>
      </w:r>
      <m:oMath>
        <m:r>
          <m:t>n</m:t>
        </m:r>
      </m:oMath>
      <w:r>
        <w:t xml:space="preserve">-grams for language modeling, where the conditional probability of token</w:t>
      </w:r>
      <w:r>
        <w:t xml:space="preserve"> </w:t>
      </w:r>
      <m:oMath>
        <m:sSub>
          <m:e>
            <m:r>
              <m:t>x</m:t>
            </m:r>
          </m:e>
          <m:sub>
            <m:r>
              <m:t>t</m:t>
            </m:r>
          </m:sub>
        </m:sSub>
      </m:oMath>
      <w:r>
        <w:t xml:space="preserve"> </w:t>
      </w:r>
      <w:r>
        <w:t xml:space="preserve">at time step</w:t>
      </w:r>
      <w:r>
        <w:t xml:space="preserve"> </w:t>
      </w:r>
      <m:oMath>
        <m:r>
          <m:t>t</m:t>
        </m:r>
      </m:oMath>
      <w:r>
        <w:t xml:space="preserve"> </w:t>
      </w:r>
      <w:r>
        <w:t xml:space="preserve">only depends on the</w:t>
      </w:r>
      <w:r>
        <w:t xml:space="preserve"> </w:t>
      </w:r>
      <m:oMath>
        <m:r>
          <m:t>n</m:t>
        </m:r>
        <m:r>
          <m:rPr>
            <m:sty m:val="p"/>
          </m:rPr>
          <m:t>−</m:t>
        </m:r>
        <m:r>
          <m:t>1</m:t>
        </m:r>
      </m:oMath>
      <w:r>
        <w:t xml:space="preserve"> </w:t>
      </w:r>
      <w:r>
        <w:t xml:space="preserve">previous tokens.</w:t>
      </w:r>
      <w:r>
        <w:t xml:space="preserve"> </w:t>
      </w:r>
      <w:r>
        <w:t xml:space="preserve">If we want to incorporate the possible effect of tokens earlier than time step</w:t>
      </w:r>
      <w:r>
        <w:t xml:space="preserve"> </w:t>
      </w:r>
      <m:oMath>
        <m:r>
          <m:t>t</m:t>
        </m:r>
        <m:r>
          <m:rPr>
            <m:sty m:val="p"/>
          </m:rPr>
          <m:t>−</m:t>
        </m:r>
        <m:r>
          <m:rPr>
            <m:sty m:val="p"/>
          </m:rPr>
          <m:t>(</m:t>
        </m:r>
        <m:r>
          <m:t>n</m:t>
        </m:r>
        <m:r>
          <m:rPr>
            <m:sty m:val="p"/>
          </m:rPr>
          <m:t>−</m:t>
        </m:r>
        <m:r>
          <m:t>1</m:t>
        </m:r>
        <m:r>
          <m:rPr>
            <m:sty m:val="p"/>
          </m:rPr>
          <m:t>)</m:t>
        </m:r>
      </m:oMath>
      <w:r>
        <w:t xml:space="preserve"> </w:t>
      </w:r>
      <w:r>
        <w:t xml:space="preserve">on</w:t>
      </w:r>
      <w:r>
        <w:t xml:space="preserve"> </w:t>
      </w:r>
      <m:oMath>
        <m:sSub>
          <m:e>
            <m:r>
              <m:t>x</m:t>
            </m:r>
          </m:e>
          <m:sub>
            <m:r>
              <m:t>t</m:t>
            </m:r>
          </m:sub>
        </m:sSub>
      </m:oMath>
      <w:r>
        <w:t xml:space="preserve">,</w:t>
      </w:r>
      <w:r>
        <w:t xml:space="preserve"> </w:t>
      </w:r>
      <w:r>
        <w:t xml:space="preserve">we need to increase</w:t>
      </w:r>
      <w:r>
        <w:t xml:space="preserve"> </w:t>
      </w:r>
      <m:oMath>
        <m:r>
          <m:t>n</m:t>
        </m:r>
      </m:oMath>
      <w:r>
        <w:t xml:space="preserve">.</w:t>
      </w:r>
      <w:r>
        <w:t xml:space="preserve"> </w:t>
      </w:r>
      <w:r>
        <w:t xml:space="preserve">However, the number of model parameters would also increase exponentially with it, as we need to store</w:t>
      </w:r>
      <w:r>
        <w:t xml:space="preserve"> </w:t>
      </w:r>
      <m:oMath>
        <m:r>
          <m:rPr>
            <m:sty m:val="p"/>
          </m:rPr>
          <m:t>|</m:t>
        </m:r>
        <m:r>
          <m:rPr>
            <m:scr m:val="script"/>
            <m:sty m:val="p"/>
          </m:rPr>
          <m:t>V</m:t>
        </m:r>
        <m:sSup>
          <m:e>
            <m:r>
              <m:rPr>
                <m:sty m:val="p"/>
              </m:rPr>
              <m:t>|</m:t>
            </m:r>
          </m:e>
          <m:sup>
            <m:r>
              <m:t>n</m:t>
            </m:r>
          </m:sup>
        </m:sSup>
      </m:oMath>
      <w:r>
        <w:t xml:space="preserve"> </w:t>
      </w:r>
      <w:r>
        <w:t xml:space="preserve">numbers for a vocabulary set</w:t>
      </w:r>
      <w:r>
        <w:t xml:space="preserve"> </w:t>
      </w:r>
      <m:oMath>
        <m:r>
          <m:rPr>
            <m:scr m:val="script"/>
            <m:sty m:val="p"/>
          </m:rPr>
          <m:t>V</m:t>
        </m:r>
      </m:oMath>
      <w:r>
        <w:t xml:space="preserve">.</w:t>
      </w:r>
      <w:r>
        <w:t xml:space="preserve"> </w:t>
      </w:r>
      <w:r>
        <w:t xml:space="preserve">Hence, rather than modeling</w:t>
      </w:r>
      <w:r>
        <w:t xml:space="preserve"> </w:t>
      </w:r>
      <m:oMath>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t</m:t>
            </m:r>
            <m:r>
              <m:rPr>
                <m:sty m:val="p"/>
              </m:rPr>
              <m:t>−</m:t>
            </m:r>
            <m:r>
              <m:t>n</m:t>
            </m:r>
            <m:r>
              <m:rPr>
                <m:sty m:val="p"/>
              </m:rPr>
              <m:t>+</m:t>
            </m:r>
            <m:r>
              <m:t>1</m:t>
            </m:r>
          </m:sub>
        </m:sSub>
        <m:r>
          <m:rPr>
            <m:sty m:val="p"/>
          </m:rPr>
          <m:t>)</m:t>
        </m:r>
      </m:oMath>
      <w:r>
        <w:t xml:space="preserve"> </w:t>
      </w:r>
      <w:r>
        <w:t xml:space="preserve">it is preferable to use a latent variable model,</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r>
                  <m:rPr>
                    <m:sty m:val="p"/>
                  </m:rPr>
                  <m:t>≈</m:t>
                </m:r>
                <m:r>
                  <m:t>P</m:t>
                </m:r>
                <m:r>
                  <m:rPr>
                    <m:sty m:val="p"/>
                  </m:rPr>
                  <m:t>(</m:t>
                </m:r>
                <m:sSub>
                  <m:e>
                    <m:r>
                      <m:t>x</m:t>
                    </m:r>
                  </m:e>
                  <m:sub>
                    <m:r>
                      <m:t>t</m:t>
                    </m:r>
                  </m:sub>
                </m:sSub>
                <m:r>
                  <m:rPr>
                    <m:sty m:val="p"/>
                  </m:rPr>
                  <m:t>∣</m:t>
                </m:r>
                <m:sSub>
                  <m:e>
                    <m:r>
                      <m:t>h</m:t>
                    </m:r>
                  </m:e>
                  <m:sub>
                    <m:r>
                      <m:t>t</m:t>
                    </m:r>
                    <m:r>
                      <m:rPr>
                        <m:sty m:val="p"/>
                      </m:rPr>
                      <m:t>−</m:t>
                    </m:r>
                    <m:r>
                      <m:t>1</m:t>
                    </m:r>
                  </m:sub>
                </m:sSub>
                <m:r>
                  <m:rPr>
                    <m:sty m:val="p"/>
                  </m:rPr>
                  <m:t>)</m:t>
                </m:r>
                <m:r>
                  <m:rPr>
                    <m:sty m:val="p"/>
                  </m:rPr>
                  <m:t>,</m:t>
                </m:r>
              </m:e>
            </m:mr>
          </m:m>
        </m:oMath>
      </m:oMathPara>
    </w:p>
    <w:p>
      <w:pPr>
        <w:pStyle w:val="FirstParagraph"/>
      </w:pPr>
      <w:r>
        <w:t xml:space="preserve">where</w:t>
      </w:r>
      <w:r>
        <w:t xml:space="preserve"> </w:t>
      </w:r>
      <m:oMath>
        <m:sSub>
          <m:e>
            <m:r>
              <m:t>h</m:t>
            </m:r>
          </m:e>
          <m:sub>
            <m:r>
              <m:t>t</m:t>
            </m:r>
            <m:r>
              <m:rPr>
                <m:sty m:val="p"/>
              </m:rPr>
              <m:t>−</m:t>
            </m:r>
            <m:r>
              <m:t>1</m:t>
            </m:r>
          </m:sub>
        </m:sSub>
      </m:oMath>
      <w:r>
        <w:t xml:space="preserve"> </w:t>
      </w:r>
      <w:r>
        <w:t xml:space="preserve">is a</w:t>
      </w:r>
      <w:r>
        <w:t xml:space="preserve"> </w:t>
      </w:r>
      <w:r>
        <w:rPr>
          <w:i/>
          <w:iCs/>
        </w:rPr>
        <w:t xml:space="preserve">hidden state</w:t>
      </w:r>
      <w:r>
        <w:t xml:space="preserve"> </w:t>
      </w:r>
      <w:r>
        <w:t xml:space="preserve">that stores the sequence information up to time step</w:t>
      </w:r>
      <w:r>
        <w:t xml:space="preserve"> </w:t>
      </w:r>
      <m:oMath>
        <m:r>
          <m:t>t</m:t>
        </m:r>
        <m:r>
          <m:rPr>
            <m:sty m:val="p"/>
          </m:rPr>
          <m:t>−</m:t>
        </m:r>
        <m:r>
          <m:t>1</m:t>
        </m:r>
      </m:oMath>
      <w:r>
        <w:t xml:space="preserve">.</w:t>
      </w:r>
      <w:r>
        <w:t xml:space="preserve"> </w:t>
      </w:r>
      <w:r>
        <w:t xml:space="preserve">In general,</w:t>
      </w:r>
      <w:r>
        <w:t xml:space="preserve"> </w:t>
      </w:r>
      <w:r>
        <w:t xml:space="preserve">the hidden state at any time step</w:t>
      </w:r>
      <w:r>
        <w:t xml:space="preserve"> </w:t>
      </w:r>
      <m:oMath>
        <m:r>
          <m:t>t</m:t>
        </m:r>
      </m:oMath>
      <w:r>
        <w:t xml:space="preserve"> </w:t>
      </w:r>
      <w:r>
        <w:t xml:space="preserve">could be computed based on both the current input</w:t>
      </w:r>
      <w:r>
        <w:t xml:space="preserve"> </w:t>
      </w:r>
      <m:oMath>
        <m:sSub>
          <m:e>
            <m:r>
              <m:t>x</m:t>
            </m:r>
          </m:e>
          <m:sub>
            <m:r>
              <m:t>t</m:t>
            </m:r>
          </m:sub>
        </m:sSub>
      </m:oMath>
      <w:r>
        <w:t xml:space="preserve"> </w:t>
      </w:r>
      <w:r>
        <w:t xml:space="preserve">and the previous hidden state</w:t>
      </w:r>
      <w:r>
        <w:t xml:space="preserve"> </w:t>
      </w:r>
      <m:oMath>
        <m:sSub>
          <m:e>
            <m:r>
              <m:t>h</m:t>
            </m:r>
          </m:e>
          <m:sub>
            <m:r>
              <m:t>t</m:t>
            </m:r>
            <m:r>
              <m:rPr>
                <m:sty m:val="p"/>
              </m:rPr>
              <m:t>−</m:t>
            </m:r>
            <m:r>
              <m:t>1</m:t>
            </m:r>
          </m:sub>
        </m:sSub>
      </m:oMath>
      <w:r>
        <w:t xml:space="preserve">:</w:t>
      </w:r>
    </w:p>
    <w:p>
      <w:pPr>
        <w:pStyle w:val="BodyText"/>
      </w:pPr>
      <w:bookmarkStart w:id="44" w:name="eq-ht_xt"/>
      <m:oMathPara>
        <m:oMathParaPr>
          <m:jc m:val="center"/>
        </m:oMathParaPr>
        <m:oMath>
          <m:m>
            <m:mPr>
              <m:baseJc m:val="center"/>
              <m:plcHide m:val="on"/>
              <m:mcs>
                <m:mc>
                  <m:mcPr>
                    <m:mcJc m:val="right"/>
                    <m:count m:val="1"/>
                  </m:mcPr>
                </m:mc>
              </m:mcs>
            </m:mPr>
            <m:mr>
              <m:e>
                <m:sSub>
                  <m:e>
                    <m:r>
                      <m:t>h</m:t>
                    </m:r>
                  </m:e>
                  <m:sub>
                    <m:r>
                      <m:t>t</m:t>
                    </m:r>
                  </m:sub>
                </m:sSub>
                <m:r>
                  <m:rPr>
                    <m:sty m:val="p"/>
                  </m:rPr>
                  <m:t>=</m:t>
                </m:r>
                <m:r>
                  <m:t>f</m:t>
                </m:r>
                <m:r>
                  <m:rPr>
                    <m:sty m:val="p"/>
                  </m:rPr>
                  <m:t>(</m:t>
                </m:r>
                <m:sSub>
                  <m:e>
                    <m:r>
                      <m:t>x</m:t>
                    </m:r>
                  </m:e>
                  <m:sub>
                    <m:r>
                      <m:t>t</m:t>
                    </m:r>
                  </m:sub>
                </m:sSub>
                <m:r>
                  <m:rPr>
                    <m:sty m:val="p"/>
                  </m:rPr>
                  <m:t>,</m:t>
                </m:r>
                <m:sSub>
                  <m:e>
                    <m:r>
                      <m:t>h</m:t>
                    </m:r>
                  </m:e>
                  <m:sub>
                    <m:r>
                      <m:t>t</m:t>
                    </m:r>
                    <m:r>
                      <m:rPr>
                        <m:sty m:val="p"/>
                      </m:rPr>
                      <m:t>−</m:t>
                    </m:r>
                    <m:r>
                      <m:t>1</m:t>
                    </m:r>
                  </m:sub>
                </m:sSub>
                <m:r>
                  <m:rPr>
                    <m:sty m:val="p"/>
                  </m:rPr>
                  <m:t>)</m:t>
                </m:r>
                <m:r>
                  <m:rPr>
                    <m:sty m:val="p"/>
                  </m:rPr>
                  <m:t>.</m:t>
                </m:r>
              </m:e>
            </m:mr>
          </m:m>
          <m:r>
            <m:t>  </m:t>
          </m:r>
          <m:r>
            <m:rPr>
              <m:sty m:val="p"/>
            </m:rPr>
            <m:t>(</m:t>
          </m:r>
          <m:r>
            <m:t>2</m:t>
          </m:r>
          <m:r>
            <m:rPr>
              <m:sty m:val="p"/>
            </m:rPr>
            <m:t>)</m:t>
          </m:r>
        </m:oMath>
      </m:oMathPara>
      <w:bookmarkEnd w:id="44"/>
    </w:p>
    <w:p>
      <w:pPr>
        <w:pStyle w:val="FirstParagraph"/>
      </w:pPr>
      <w:r>
        <w:t xml:space="preserve">For a sufficiently powerful function</w:t>
      </w:r>
      <w:r>
        <w:t xml:space="preserve"> </w:t>
      </w:r>
      <m:oMath>
        <m:r>
          <m:t>f</m:t>
        </m:r>
      </m:oMath>
      <w:r>
        <w:t xml:space="preserve"> </w:t>
      </w:r>
      <w:r>
        <w:t xml:space="preserve">in</w:t>
      </w:r>
      <w:r>
        <w:t xml:space="preserve"> </w:t>
      </w:r>
      <w:hyperlink w:anchor="eq-ht_xt">
        <w:r>
          <w:rPr>
            <w:rStyle w:val="Hyperlink"/>
          </w:rPr>
          <w:t xml:space="preserve">Equation 2</w:t>
        </w:r>
      </w:hyperlink>
      <w:r>
        <w:t xml:space="preserve">, the latent variable model is not an approximation. After all,</w:t>
      </w:r>
      <w:r>
        <w:t xml:space="preserve"> </w:t>
      </w:r>
      <m:oMath>
        <m:sSub>
          <m:e>
            <m:r>
              <m:t>h</m:t>
            </m:r>
          </m:e>
          <m:sub>
            <m:r>
              <m:t>t</m:t>
            </m:r>
          </m:sub>
        </m:sSub>
      </m:oMath>
      <w:r>
        <w:t xml:space="preserve"> </w:t>
      </w:r>
      <w:r>
        <w:t xml:space="preserve">may simply store all the data it has observed so far.</w:t>
      </w:r>
      <w:r>
        <w:t xml:space="preserve"> </w:t>
      </w:r>
      <w:r>
        <w:t xml:space="preserve">However, it could potentially make both computation and storage expensive.</w:t>
      </w:r>
    </w:p>
    <w:p>
      <w:pPr>
        <w:pStyle w:val="BodyText"/>
      </w:pPr>
      <w:r>
        <w:t xml:space="preserve">We have discussed hidden layers with hidden units in review session on perceptron. It is noteworthy that</w:t>
      </w:r>
      <w:r>
        <w:t xml:space="preserve"> </w:t>
      </w:r>
      <w:r>
        <w:t xml:space="preserve">hidden layers and hidden states refer to two very different concepts.</w:t>
      </w:r>
      <w:r>
        <w:t xml:space="preserve"> </w:t>
      </w:r>
      <w:r>
        <w:t xml:space="preserve">Hidden layers are, as explained, layers that are hidden from view on the path from input to output.</w:t>
      </w:r>
      <w:r>
        <w:t xml:space="preserve"> </w:t>
      </w:r>
      <w:r>
        <w:t xml:space="preserve">Hidden states are technically speaking</w:t>
      </w:r>
      <w:r>
        <w:t xml:space="preserve"> </w:t>
      </w:r>
      <w:r>
        <w:rPr>
          <w:i/>
          <w:iCs/>
        </w:rPr>
        <w:t xml:space="preserve">inputs</w:t>
      </w:r>
      <w:r>
        <w:t xml:space="preserve"> </w:t>
      </w:r>
      <w:r>
        <w:t xml:space="preserve">to whatever we do at a given step,</w:t>
      </w:r>
      <w:r>
        <w:t xml:space="preserve"> </w:t>
      </w:r>
      <w:r>
        <w:t xml:space="preserve">and they can only be computed by looking at data at previous time steps.</w:t>
      </w:r>
    </w:p>
    <w:p>
      <w:pPr>
        <w:pStyle w:val="BodyText"/>
      </w:pPr>
      <w:r>
        <w:rPr>
          <w:i/>
          <w:iCs/>
        </w:rPr>
        <w:t xml:space="preserve">Recurrent neural networks</w:t>
      </w:r>
      <w:r>
        <w:t xml:space="preserve"> </w:t>
      </w:r>
      <w:r>
        <w:t xml:space="preserve">(RNNs) are neural networks with hidden states. Before introducing the RNN model, we first revisit the MLP model introduced in</w:t>
      </w:r>
      <w:r>
        <w:t xml:space="preserve"> </w:t>
      </w:r>
      <w:r>
        <w:t xml:space="preserve">(</w:t>
      </w:r>
      <w:r>
        <w:rPr>
          <w:b/>
          <w:bCs/>
        </w:rPr>
        <w:t xml:space="preserve">sec_mlp?</w:t>
      </w:r>
      <w:r>
        <w:t xml:space="preserve">)</w:t>
      </w:r>
      <w:r>
        <w:t xml:space="preserve">.</w:t>
      </w:r>
    </w:p>
    <w:p>
      <w:pPr>
        <w:pStyle w:val="SourceCode"/>
      </w:pPr>
      <w:r>
        <w:rPr>
          <w:rStyle w:val="ImportTok"/>
        </w:rPr>
        <w:t xml:space="preserve">import</w:t>
      </w:r>
      <w:r>
        <w:rPr>
          <w:rStyle w:val="NormalTok"/>
        </w:rPr>
        <w:t xml:space="preserve"> torch</w:t>
      </w:r>
    </w:p>
    <w:bookmarkStart w:id="47" w:name="neural-networks-without-hidden-states"/>
    <w:p>
      <w:pPr>
        <w:pStyle w:val="Heading2"/>
      </w:pPr>
      <w:r>
        <w:t xml:space="preserve">3.1 Neural Networks without Hidden States</w:t>
      </w:r>
    </w:p>
    <w:p>
      <w:pPr>
        <w:pStyle w:val="FirstParagraph"/>
      </w:pPr>
      <w:r>
        <w:t xml:space="preserve">Let’s take a look at an MLP with a single hidden layer.</w:t>
      </w:r>
      <w:r>
        <w:t xml:space="preserve"> </w:t>
      </w:r>
      <w:r>
        <w:t xml:space="preserve">Let the hidden layer’s activation function be</w:t>
      </w:r>
      <w:r>
        <w:t xml:space="preserve"> </w:t>
      </w:r>
      <m:oMath>
        <m:r>
          <m:t>ϕ</m:t>
        </m:r>
      </m:oMath>
      <w:r>
        <w:t xml:space="preserve">.</w:t>
      </w:r>
      <w:r>
        <w:t xml:space="preserve"> </w:t>
      </w:r>
      <w:r>
        <w:t xml:space="preserve">Given a minibatch of examples</w:t>
      </w:r>
      <w:r>
        <w:t xml:space="preserve"> </w:t>
      </w:r>
      <m:oMath>
        <m:r>
          <m:rPr>
            <m:sty m:val="b"/>
          </m:rPr>
          <m:t>X</m:t>
        </m:r>
        <m:r>
          <m:rPr>
            <m:sty m:val="p"/>
          </m:rPr>
          <m:t>∈</m:t>
        </m:r>
        <m:sSup>
          <m:e>
            <m:r>
              <m:rPr>
                <m:scr m:val="double-struck"/>
                <m:sty m:val="p"/>
              </m:rPr>
              <m:t>R</m:t>
            </m:r>
          </m:e>
          <m:sup>
            <m:r>
              <m:t>n</m:t>
            </m:r>
            <m:r>
              <m:rPr>
                <m:sty m:val="p"/>
              </m:rPr>
              <m:t>×</m:t>
            </m:r>
            <m:r>
              <m:t>d</m:t>
            </m:r>
          </m:sup>
        </m:sSup>
      </m:oMath>
      <w:r>
        <w:t xml:space="preserve"> </w:t>
      </w:r>
      <w:r>
        <w:t xml:space="preserve">with batch size</w:t>
      </w:r>
      <w:r>
        <w:t xml:space="preserve"> </w:t>
      </w:r>
      <m:oMath>
        <m:r>
          <m:t>n</m:t>
        </m:r>
      </m:oMath>
      <w:r>
        <w:t xml:space="preserve"> </w:t>
      </w:r>
      <w:r>
        <w:t xml:space="preserve">and</w:t>
      </w:r>
      <w:r>
        <w:t xml:space="preserve"> </w:t>
      </w:r>
      <m:oMath>
        <m:r>
          <m:t>d</m:t>
        </m:r>
      </m:oMath>
      <w:r>
        <w:t xml:space="preserve"> </w:t>
      </w:r>
      <w:r>
        <w:t xml:space="preserve">inputs, the hidden layer output</w:t>
      </w:r>
      <w:r>
        <w:t xml:space="preserve"> </w:t>
      </w:r>
      <m:oMath>
        <m:r>
          <m:rPr>
            <m:sty m:val="b"/>
          </m:rPr>
          <m:t>H</m:t>
        </m:r>
        <m:r>
          <m:rPr>
            <m:sty m:val="p"/>
          </m:rPr>
          <m:t>∈</m:t>
        </m:r>
        <m:sSup>
          <m:e>
            <m:r>
              <m:rPr>
                <m:scr m:val="double-struck"/>
                <m:sty m:val="p"/>
              </m:rPr>
              <m:t>R</m:t>
            </m:r>
          </m:e>
          <m:sup>
            <m:r>
              <m:t>n</m:t>
            </m:r>
            <m:r>
              <m:rPr>
                <m:sty m:val="p"/>
              </m:rPr>
              <m:t>×</m:t>
            </m:r>
            <m:r>
              <m:t>h</m:t>
            </m:r>
          </m:sup>
        </m:sSup>
      </m:oMath>
      <w:r>
        <w:t xml:space="preserve"> </w:t>
      </w:r>
      <w:r>
        <w:t xml:space="preserve">is calculated as</w:t>
      </w:r>
    </w:p>
    <w:p>
      <w:pPr>
        <w:pStyle w:val="BodyText"/>
      </w:pPr>
      <w:bookmarkStart w:id="45" w:name="eq-rnn_h_without_state"/>
      <m:oMathPara>
        <m:oMathParaPr>
          <m:jc m:val="center"/>
        </m:oMathParaPr>
        <m:oMath>
          <m:m>
            <m:mPr>
              <m:baseJc m:val="center"/>
              <m:plcHide m:val="on"/>
              <m:mcs>
                <m:mc>
                  <m:mcPr>
                    <m:mcJc m:val="right"/>
                    <m:count m:val="1"/>
                  </m:mcPr>
                </m:mc>
              </m:mcs>
            </m:mPr>
            <m:mr>
              <m:e>
                <m:r>
                  <m:rPr>
                    <m:sty m:val="b"/>
                  </m:rPr>
                  <m:t>H</m:t>
                </m:r>
                <m:r>
                  <m:rPr>
                    <m:sty m:val="p"/>
                  </m:rPr>
                  <m:t>=</m:t>
                </m:r>
                <m:r>
                  <m:t>ϕ</m:t>
                </m:r>
                <m:r>
                  <m:rPr>
                    <m:sty m:val="p"/>
                  </m:rPr>
                  <m:t>(</m:t>
                </m:r>
                <m:r>
                  <m:rPr>
                    <m:sty m:val="b"/>
                  </m:rPr>
                  <m:t>X</m:t>
                </m:r>
                <m:sSub>
                  <m:e>
                    <m:r>
                      <m:rPr>
                        <m:sty m:val="b"/>
                      </m:rPr>
                      <m:t>W</m:t>
                    </m:r>
                  </m:e>
                  <m:sub>
                    <m:r>
                      <m:rPr>
                        <m:nor/>
                        <m:sty m:val="p"/>
                      </m:rPr>
                      <m:t>xh</m:t>
                    </m:r>
                  </m:sub>
                </m:sSub>
                <m:r>
                  <m:rPr>
                    <m:sty m:val="p"/>
                  </m:rPr>
                  <m:t>+</m:t>
                </m:r>
                <m:sSub>
                  <m:e>
                    <m:r>
                      <m:rPr>
                        <m:sty m:val="b"/>
                      </m:rPr>
                      <m:t>b</m:t>
                    </m:r>
                  </m:e>
                  <m:sub>
                    <m:r>
                      <m:rPr>
                        <m:nor/>
                        <m:sty m:val="p"/>
                      </m:rPr>
                      <m:t>h</m:t>
                    </m:r>
                  </m:sub>
                </m:sSub>
                <m:r>
                  <m:rPr>
                    <m:sty m:val="p"/>
                  </m:rPr>
                  <m:t>)</m:t>
                </m:r>
                <m:r>
                  <m:rPr>
                    <m:sty m:val="p"/>
                  </m:rPr>
                  <m:t>.</m:t>
                </m:r>
              </m:e>
            </m:mr>
          </m:m>
          <m:r>
            <m:t>  </m:t>
          </m:r>
          <m:r>
            <m:rPr>
              <m:sty m:val="p"/>
            </m:rPr>
            <m:t>(</m:t>
          </m:r>
          <m:r>
            <m:t>3</m:t>
          </m:r>
          <m:r>
            <m:rPr>
              <m:sty m:val="p"/>
            </m:rPr>
            <m:t>)</m:t>
          </m:r>
        </m:oMath>
      </m:oMathPara>
      <w:bookmarkEnd w:id="45"/>
    </w:p>
    <w:p>
      <w:pPr>
        <w:pStyle w:val="FirstParagraph"/>
      </w:pPr>
      <w:r>
        <w:t xml:space="preserve">In</w:t>
      </w:r>
      <w:r>
        <w:t xml:space="preserve"> </w:t>
      </w:r>
      <w:hyperlink w:anchor="eq-rnn_h_without_state">
        <w:r>
          <w:rPr>
            <w:rStyle w:val="Hyperlink"/>
          </w:rPr>
          <w:t xml:space="preserve">Equation 3</w:t>
        </w:r>
      </w:hyperlink>
      <w:r>
        <w:t xml:space="preserve">, we have the weight parameter</w:t>
      </w:r>
      <w:r>
        <w:t xml:space="preserve"> </w:t>
      </w:r>
      <m:oMath>
        <m:sSub>
          <m:e>
            <m:r>
              <m:rPr>
                <m:sty m:val="b"/>
              </m:rPr>
              <m:t>W</m:t>
            </m:r>
          </m:e>
          <m:sub>
            <m:r>
              <m:rPr>
                <m:nor/>
                <m:sty m:val="p"/>
              </m:rPr>
              <m:t>xh</m:t>
            </m:r>
          </m:sub>
        </m:sSub>
        <m:r>
          <m:rPr>
            <m:sty m:val="p"/>
          </m:rPr>
          <m:t>∈</m:t>
        </m:r>
        <m:sSup>
          <m:e>
            <m:r>
              <m:rPr>
                <m:scr m:val="double-struck"/>
                <m:sty m:val="p"/>
              </m:rPr>
              <m:t>R</m:t>
            </m:r>
          </m:e>
          <m:sup>
            <m:r>
              <m:t>d</m:t>
            </m:r>
            <m:r>
              <m:rPr>
                <m:sty m:val="p"/>
              </m:rPr>
              <m:t>×</m:t>
            </m:r>
            <m:r>
              <m:t>h</m:t>
            </m:r>
          </m:sup>
        </m:sSup>
      </m:oMath>
      <w:r>
        <w:t xml:space="preserve">, the bias parameter</w:t>
      </w:r>
      <w:r>
        <w:t xml:space="preserve"> </w:t>
      </w:r>
      <m:oMath>
        <m:sSub>
          <m:e>
            <m:r>
              <m:rPr>
                <m:sty m:val="b"/>
              </m:rPr>
              <m:t>b</m:t>
            </m:r>
          </m:e>
          <m:sub>
            <m:r>
              <m:rPr>
                <m:nor/>
                <m:sty m:val="p"/>
              </m:rPr>
              <m:t>h</m:t>
            </m:r>
          </m:sub>
        </m:sSub>
        <m:r>
          <m:rPr>
            <m:sty m:val="p"/>
          </m:rPr>
          <m:t>∈</m:t>
        </m:r>
        <m:sSup>
          <m:e>
            <m:r>
              <m:rPr>
                <m:scr m:val="double-struck"/>
                <m:sty m:val="p"/>
              </m:rPr>
              <m:t>R</m:t>
            </m:r>
          </m:e>
          <m:sup>
            <m:r>
              <m:t>1</m:t>
            </m:r>
            <m:r>
              <m:rPr>
                <m:sty m:val="p"/>
              </m:rPr>
              <m:t>×</m:t>
            </m:r>
            <m:r>
              <m:t>h</m:t>
            </m:r>
          </m:sup>
        </m:sSup>
      </m:oMath>
      <w:r>
        <w:t xml:space="preserve">, and the number of hidden units</w:t>
      </w:r>
      <w:r>
        <w:t xml:space="preserve"> </w:t>
      </w:r>
      <m:oMath>
        <m:r>
          <m:t>h</m:t>
        </m:r>
      </m:oMath>
      <w:r>
        <w:t xml:space="preserve">, for the hidden layer.</w:t>
      </w:r>
      <w:r>
        <w:t xml:space="preserve"> </w:t>
      </w:r>
      <w:r>
        <w:t xml:space="preserve">So armed, we apply broadcasting during the summation.</w:t>
      </w:r>
      <w:r>
        <w:t xml:space="preserve"> </w:t>
      </w:r>
      <w:r>
        <w:t xml:space="preserve">Next, the hidden layer output</w:t>
      </w:r>
      <w:r>
        <w:t xml:space="preserve"> </w:t>
      </w:r>
      <m:oMath>
        <m:r>
          <m:rPr>
            <m:sty m:val="b"/>
          </m:rPr>
          <m:t>H</m:t>
        </m:r>
      </m:oMath>
      <w:r>
        <w:t xml:space="preserve"> </w:t>
      </w:r>
      <w:r>
        <w:t xml:space="preserve">is used as input of the output layer, which is given by</w:t>
      </w:r>
    </w:p>
    <w:p>
      <w:pPr>
        <w:pStyle w:val="BodyText"/>
      </w:pPr>
      <w:bookmarkStart w:id="46" w:name="eq-rnn_o_without_state"/>
      <m:oMathPara>
        <m:oMathParaPr>
          <m:jc m:val="center"/>
        </m:oMathParaPr>
        <m:oMath>
          <m:m>
            <m:mPr>
              <m:baseJc m:val="center"/>
              <m:plcHide m:val="on"/>
              <m:mcs>
                <m:mc>
                  <m:mcPr>
                    <m:mcJc m:val="right"/>
                    <m:count m:val="1"/>
                  </m:mcPr>
                </m:mc>
              </m:mcs>
            </m:mPr>
            <m:mr>
              <m:e>
                <m:r>
                  <m:rPr>
                    <m:sty m:val="b"/>
                  </m:rPr>
                  <m:t>O</m:t>
                </m:r>
                <m:r>
                  <m:rPr>
                    <m:sty m:val="p"/>
                  </m:rPr>
                  <m:t>=</m:t>
                </m:r>
                <m:r>
                  <m:rPr>
                    <m:sty m:val="b"/>
                  </m:rPr>
                  <m:t>H</m:t>
                </m:r>
                <m:sSub>
                  <m:e>
                    <m:r>
                      <m:rPr>
                        <m:sty m:val="b"/>
                      </m:rPr>
                      <m:t>W</m:t>
                    </m:r>
                  </m:e>
                  <m:sub>
                    <m:r>
                      <m:rPr>
                        <m:nor/>
                        <m:sty m:val="p"/>
                      </m:rPr>
                      <m:t>hq</m:t>
                    </m:r>
                  </m:sub>
                </m:sSub>
                <m:r>
                  <m:rPr>
                    <m:sty m:val="p"/>
                  </m:rPr>
                  <m:t>+</m:t>
                </m:r>
                <m:sSub>
                  <m:e>
                    <m:r>
                      <m:rPr>
                        <m:sty m:val="b"/>
                      </m:rPr>
                      <m:t>b</m:t>
                    </m:r>
                  </m:e>
                  <m:sub>
                    <m:r>
                      <m:rPr>
                        <m:nor/>
                        <m:sty m:val="p"/>
                      </m:rPr>
                      <m:t>q</m:t>
                    </m:r>
                  </m:sub>
                </m:sSub>
                <m:r>
                  <m:rPr>
                    <m:sty m:val="p"/>
                  </m:rPr>
                  <m:t>.</m:t>
                </m:r>
              </m:e>
            </m:mr>
          </m:m>
          <m:r>
            <m:t>  </m:t>
          </m:r>
          <m:r>
            <m:rPr>
              <m:sty m:val="p"/>
            </m:rPr>
            <m:t>(</m:t>
          </m:r>
          <m:r>
            <m:t>4</m:t>
          </m:r>
          <m:r>
            <m:rPr>
              <m:sty m:val="p"/>
            </m:rPr>
            <m:t>)</m:t>
          </m:r>
        </m:oMath>
      </m:oMathPara>
      <w:bookmarkEnd w:id="46"/>
    </w:p>
    <w:p>
      <w:pPr>
        <w:pStyle w:val="FirstParagraph"/>
      </w:pPr>
      <w:r>
        <w:t xml:space="preserve">where</w:t>
      </w:r>
      <w:r>
        <w:t xml:space="preserve"> </w:t>
      </w:r>
      <m:oMath>
        <m:r>
          <m:rPr>
            <m:sty m:val="b"/>
          </m:rPr>
          <m:t>O</m:t>
        </m:r>
        <m:r>
          <m:rPr>
            <m:sty m:val="p"/>
          </m:rPr>
          <m:t>∈</m:t>
        </m:r>
        <m:sSup>
          <m:e>
            <m:r>
              <m:rPr>
                <m:scr m:val="double-struck"/>
                <m:sty m:val="p"/>
              </m:rPr>
              <m:t>R</m:t>
            </m:r>
          </m:e>
          <m:sup>
            <m:r>
              <m:t>n</m:t>
            </m:r>
            <m:r>
              <m:rPr>
                <m:sty m:val="p"/>
              </m:rPr>
              <m:t>×</m:t>
            </m:r>
            <m:r>
              <m:t>q</m:t>
            </m:r>
          </m:sup>
        </m:sSup>
      </m:oMath>
      <w:r>
        <w:t xml:space="preserve"> </w:t>
      </w:r>
      <w:r>
        <w:t xml:space="preserve">is the output variable,</w:t>
      </w:r>
      <w:r>
        <w:t xml:space="preserve"> </w:t>
      </w:r>
      <m:oMath>
        <m:sSub>
          <m:e>
            <m:r>
              <m:rPr>
                <m:sty m:val="b"/>
              </m:rPr>
              <m:t>W</m:t>
            </m:r>
          </m:e>
          <m:sub>
            <m:r>
              <m:rPr>
                <m:nor/>
                <m:sty m:val="p"/>
              </m:rPr>
              <m:t>hq</m:t>
            </m:r>
          </m:sub>
        </m:sSub>
        <m:r>
          <m:rPr>
            <m:sty m:val="p"/>
          </m:rPr>
          <m:t>∈</m:t>
        </m:r>
        <m:sSup>
          <m:e>
            <m:r>
              <m:rPr>
                <m:scr m:val="double-struck"/>
                <m:sty m:val="p"/>
              </m:rPr>
              <m:t>R</m:t>
            </m:r>
          </m:e>
          <m:sup>
            <m:r>
              <m:t>h</m:t>
            </m:r>
            <m:r>
              <m:rPr>
                <m:sty m:val="p"/>
              </m:rPr>
              <m:t>×</m:t>
            </m:r>
            <m:r>
              <m:t>q</m:t>
            </m:r>
          </m:sup>
        </m:sSup>
      </m:oMath>
      <w:r>
        <w:t xml:space="preserve"> </w:t>
      </w:r>
      <w:r>
        <w:t xml:space="preserve">is the weight parameter, and</w:t>
      </w:r>
      <w:r>
        <w:t xml:space="preserve"> </w:t>
      </w:r>
      <m:oMath>
        <m:sSub>
          <m:e>
            <m:r>
              <m:rPr>
                <m:sty m:val="b"/>
              </m:rPr>
              <m:t>b</m:t>
            </m:r>
          </m:e>
          <m:sub>
            <m:r>
              <m:rPr>
                <m:nor/>
                <m:sty m:val="p"/>
              </m:rPr>
              <m:t>q</m:t>
            </m:r>
          </m:sub>
        </m:sSub>
        <m:r>
          <m:rPr>
            <m:sty m:val="p"/>
          </m:rPr>
          <m:t>∈</m:t>
        </m:r>
        <m:sSup>
          <m:e>
            <m:r>
              <m:rPr>
                <m:scr m:val="double-struck"/>
                <m:sty m:val="p"/>
              </m:rPr>
              <m:t>R</m:t>
            </m:r>
          </m:e>
          <m:sup>
            <m:r>
              <m:t>1</m:t>
            </m:r>
            <m:r>
              <m:rPr>
                <m:sty m:val="p"/>
              </m:rPr>
              <m:t>×</m:t>
            </m:r>
            <m:r>
              <m:t>q</m:t>
            </m:r>
          </m:sup>
        </m:sSup>
      </m:oMath>
      <w:r>
        <w:t xml:space="preserve"> </w:t>
      </w:r>
      <w:r>
        <w:t xml:space="preserve">is the bias parameter of the output layer. If it is a classification problem, we can use</w:t>
      </w:r>
      <w:r>
        <w:t xml:space="preserve"> </w:t>
      </w:r>
      <m:oMath>
        <m:r>
          <m:rPr>
            <m:sty m:val="p"/>
          </m:rPr>
          <m:t>s</m:t>
        </m:r>
        <m:r>
          <m:rPr>
            <m:sty m:val="p"/>
          </m:rPr>
          <m:t>o</m:t>
        </m:r>
        <m:r>
          <m:rPr>
            <m:sty m:val="p"/>
          </m:rPr>
          <m:t>f</m:t>
        </m:r>
        <m:r>
          <m:rPr>
            <m:sty m:val="p"/>
          </m:rPr>
          <m:t>t</m:t>
        </m:r>
        <m:r>
          <m:rPr>
            <m:sty m:val="p"/>
          </m:rPr>
          <m:t>m</m:t>
        </m:r>
        <m:r>
          <m:rPr>
            <m:sty m:val="p"/>
          </m:rPr>
          <m:t>a</m:t>
        </m:r>
        <m:r>
          <m:rPr>
            <m:sty m:val="p"/>
          </m:rPr>
          <m:t>x</m:t>
        </m:r>
        <m:r>
          <m:rPr>
            <m:sty m:val="p"/>
          </m:rPr>
          <m:t>(</m:t>
        </m:r>
        <m:r>
          <m:rPr>
            <m:sty m:val="b"/>
          </m:rPr>
          <m:t>O</m:t>
        </m:r>
        <m:r>
          <m:rPr>
            <m:sty m:val="p"/>
          </m:rPr>
          <m:t>)</m:t>
        </m:r>
      </m:oMath>
      <w:r>
        <w:t xml:space="preserve"> </w:t>
      </w:r>
      <w:r>
        <w:t xml:space="preserve">to compute the probability distribution of the output categories.</w:t>
      </w:r>
    </w:p>
    <w:p>
      <w:pPr>
        <w:pStyle w:val="BodyText"/>
      </w:pPr>
      <w:r>
        <w:t xml:space="preserve">This is entirely analogous to the regression problem we solved previously in Sequence Modeling.</w:t>
      </w:r>
      <w:r>
        <w:t xml:space="preserve"> </w:t>
      </w:r>
      <w:r>
        <w:t xml:space="preserve">Suffice it to say that we can pick feature-label pairs at random and learn the parameters of our network via automatic differentiation and stochastic gradient descent.</w:t>
      </w:r>
    </w:p>
    <w:bookmarkEnd w:id="47"/>
    <w:bookmarkStart w:id="62" w:name="sec-rnn_with_hidden_states"/>
    <w:p>
      <w:pPr>
        <w:pStyle w:val="Heading2"/>
      </w:pPr>
      <w:r>
        <w:t xml:space="preserve">3.2 Recurrent Neural Networks with Hidden States</w:t>
      </w:r>
    </w:p>
    <w:p>
      <w:pPr>
        <w:pStyle w:val="FirstParagraph"/>
      </w:pPr>
      <w:r>
        <w:t xml:space="preserve">Matters are entirely different when we have hidden states. Let’s look at the structure in some more detail.</w:t>
      </w:r>
    </w:p>
    <w:p>
      <w:pPr>
        <w:pStyle w:val="BodyText"/>
      </w:pPr>
      <w:r>
        <w:t xml:space="preserve">Assume that we have</w:t>
      </w:r>
      <w:r>
        <w:t xml:space="preserve"> </w:t>
      </w:r>
      <w:r>
        <w:t xml:space="preserve">a minibatch of inputs</w:t>
      </w:r>
      <w:r>
        <w:t xml:space="preserve"> </w:t>
      </w:r>
      <m:oMath>
        <m:sSub>
          <m:e>
            <m:r>
              <m:rPr>
                <m:sty m:val="b"/>
              </m:rPr>
              <m:t>X</m:t>
            </m:r>
          </m:e>
          <m:sub>
            <m:r>
              <m:t>t</m:t>
            </m:r>
          </m:sub>
        </m:sSub>
        <m:r>
          <m:rPr>
            <m:sty m:val="p"/>
          </m:rPr>
          <m:t>∈</m:t>
        </m:r>
        <m:sSup>
          <m:e>
            <m:r>
              <m:rPr>
                <m:scr m:val="double-struck"/>
                <m:sty m:val="p"/>
              </m:rPr>
              <m:t>R</m:t>
            </m:r>
          </m:e>
          <m:sup>
            <m:r>
              <m:t>n</m:t>
            </m:r>
            <m:r>
              <m:rPr>
                <m:sty m:val="p"/>
              </m:rPr>
              <m:t>×</m:t>
            </m:r>
            <m:r>
              <m:t>d</m:t>
            </m:r>
          </m:sup>
        </m:sSup>
      </m:oMath>
      <w:r>
        <w:t xml:space="preserve"> </w:t>
      </w:r>
      <w:r>
        <w:t xml:space="preserve">at time step</w:t>
      </w:r>
      <w:r>
        <w:t xml:space="preserve"> </w:t>
      </w:r>
      <m:oMath>
        <m:r>
          <m:t>t</m:t>
        </m:r>
      </m:oMath>
      <w:r>
        <w:t xml:space="preserve">.</w:t>
      </w:r>
      <w:r>
        <w:t xml:space="preserve"> </w:t>
      </w:r>
      <w:r>
        <w:t xml:space="preserve">In other words,</w:t>
      </w:r>
      <w:r>
        <w:t xml:space="preserve"> </w:t>
      </w:r>
      <w:r>
        <w:t xml:space="preserve">for a minibatch of</w:t>
      </w:r>
      <w:r>
        <w:t xml:space="preserve"> </w:t>
      </w:r>
      <m:oMath>
        <m:r>
          <m:t>n</m:t>
        </m:r>
      </m:oMath>
      <w:r>
        <w:t xml:space="preserve"> </w:t>
      </w:r>
      <w:r>
        <w:t xml:space="preserve">sequence examples,</w:t>
      </w:r>
      <w:r>
        <w:t xml:space="preserve"> </w:t>
      </w:r>
      <w:r>
        <w:t xml:space="preserve">each row of</w:t>
      </w:r>
      <w:r>
        <w:t xml:space="preserve"> </w:t>
      </w:r>
      <m:oMath>
        <m:sSub>
          <m:e>
            <m:r>
              <m:rPr>
                <m:sty m:val="b"/>
              </m:rPr>
              <m:t>X</m:t>
            </m:r>
          </m:e>
          <m:sub>
            <m:r>
              <m:t>t</m:t>
            </m:r>
          </m:sub>
        </m:sSub>
      </m:oMath>
      <w:r>
        <w:t xml:space="preserve"> </w:t>
      </w:r>
      <w:r>
        <w:t xml:space="preserve">corresponds to one example at time step</w:t>
      </w:r>
      <w:r>
        <w:t xml:space="preserve"> </w:t>
      </w:r>
      <m:oMath>
        <m:r>
          <m:t>t</m:t>
        </m:r>
      </m:oMath>
      <w:r>
        <w:t xml:space="preserve"> </w:t>
      </w:r>
      <w:r>
        <w:t xml:space="preserve">from the sequence.</w:t>
      </w:r>
      <w:r>
        <w:t xml:space="preserve"> </w:t>
      </w:r>
      <w:r>
        <w:t xml:space="preserve">Next,</w:t>
      </w:r>
      <w:r>
        <w:t xml:space="preserve"> </w:t>
      </w:r>
      <w:r>
        <w:t xml:space="preserve">denote by</w:t>
      </w:r>
      <w:r>
        <w:t xml:space="preserve"> </w:t>
      </w:r>
      <m:oMath>
        <m:sSub>
          <m:e>
            <m:r>
              <m:rPr>
                <m:sty m:val="b"/>
              </m:rPr>
              <m:t>H</m:t>
            </m:r>
          </m:e>
          <m:sub>
            <m:r>
              <m:t>t</m:t>
            </m:r>
          </m:sub>
        </m:sSub>
        <m:r>
          <m:rPr>
            <m:sty m:val="p"/>
          </m:rPr>
          <m:t>∈</m:t>
        </m:r>
        <m:sSup>
          <m:e>
            <m:r>
              <m:rPr>
                <m:scr m:val="double-struck"/>
                <m:sty m:val="p"/>
              </m:rPr>
              <m:t>R</m:t>
            </m:r>
          </m:e>
          <m:sup>
            <m:r>
              <m:t>n</m:t>
            </m:r>
            <m:r>
              <m:rPr>
                <m:sty m:val="p"/>
              </m:rPr>
              <m:t>×</m:t>
            </m:r>
            <m:r>
              <m:t>h</m:t>
            </m:r>
          </m:sup>
        </m:sSup>
      </m:oMath>
      <w:r>
        <w:t xml:space="preserve"> </w:t>
      </w:r>
      <w:r>
        <w:t xml:space="preserve">the hidden layer output of time step</w:t>
      </w:r>
      <w:r>
        <w:t xml:space="preserve"> </w:t>
      </w:r>
      <m:oMath>
        <m:r>
          <m:t>t</m:t>
        </m:r>
      </m:oMath>
      <w:r>
        <w:t xml:space="preserve">.</w:t>
      </w:r>
      <w:r>
        <w:t xml:space="preserve"> </w:t>
      </w:r>
      <w:r>
        <w:t xml:space="preserve">Unlike with MLP, here we save the hidden layer output</w:t>
      </w:r>
      <w:r>
        <w:t xml:space="preserve"> </w:t>
      </w:r>
      <m:oMath>
        <m:sSub>
          <m:e>
            <m:r>
              <m:rPr>
                <m:sty m:val="b"/>
              </m:rPr>
              <m:t>H</m:t>
            </m:r>
          </m:e>
          <m:sub>
            <m:r>
              <m:t>t</m:t>
            </m:r>
            <m:r>
              <m:rPr>
                <m:sty m:val="p"/>
              </m:rPr>
              <m:t>−</m:t>
            </m:r>
            <m:r>
              <m:t>1</m:t>
            </m:r>
          </m:sub>
        </m:sSub>
      </m:oMath>
      <w:r>
        <w:t xml:space="preserve"> </w:t>
      </w:r>
      <w:r>
        <w:t xml:space="preserve">from the previous time step and introduce a new weight parameter</w:t>
      </w:r>
      <w:r>
        <w:t xml:space="preserve"> </w:t>
      </w:r>
      <m:oMath>
        <m:sSub>
          <m:e>
            <m:r>
              <m:rPr>
                <m:sty m:val="b"/>
              </m:rPr>
              <m:t>W</m:t>
            </m:r>
          </m:e>
          <m:sub>
            <m:r>
              <m:rPr>
                <m:nor/>
                <m:sty m:val="p"/>
              </m:rPr>
              <m:t>hh</m:t>
            </m:r>
          </m:sub>
        </m:sSub>
        <m:r>
          <m:rPr>
            <m:sty m:val="p"/>
          </m:rPr>
          <m:t>∈</m:t>
        </m:r>
        <m:sSup>
          <m:e>
            <m:r>
              <m:rPr>
                <m:scr m:val="double-struck"/>
                <m:sty m:val="p"/>
              </m:rPr>
              <m:t>R</m:t>
            </m:r>
          </m:e>
          <m:sup>
            <m:r>
              <m:t>h</m:t>
            </m:r>
            <m:r>
              <m:rPr>
                <m:sty m:val="p"/>
              </m:rPr>
              <m:t>×</m:t>
            </m:r>
            <m:r>
              <m:t>h</m:t>
            </m:r>
          </m:sup>
        </m:sSup>
      </m:oMath>
      <w:r>
        <w:t xml:space="preserve"> </w:t>
      </w:r>
      <w:r>
        <w:t xml:space="preserve">to describe how to use the hidden layer output of the previous time step in the current time step. Specifically, the calculation of the hidden layer output of the current time step is determined by the input of the current time step together with the hidden layer output of the previous time step:</w:t>
      </w:r>
    </w:p>
    <w:p>
      <w:pPr>
        <w:pStyle w:val="BodyText"/>
      </w:pPr>
      <w:bookmarkStart w:id="48" w:name="eq-rnn_h_with_state"/>
      <m:oMathPara>
        <m:oMathParaPr>
          <m:jc m:val="center"/>
        </m:oMathParaPr>
        <m:oMath>
          <m:m>
            <m:mPr>
              <m:baseJc m:val="center"/>
              <m:plcHide m:val="on"/>
              <m:mcs>
                <m:mc>
                  <m:mcPr>
                    <m:mcJc m:val="right"/>
                    <m:count m:val="1"/>
                  </m:mcPr>
                </m:mc>
              </m:mcs>
            </m:mPr>
            <m:mr>
              <m:e>
                <m:sSub>
                  <m:e>
                    <m:r>
                      <m:rPr>
                        <m:sty m:val="b"/>
                      </m:rPr>
                      <m:t>H</m:t>
                    </m:r>
                  </m:e>
                  <m:sub>
                    <m:r>
                      <m:t>t</m:t>
                    </m:r>
                  </m:sub>
                </m:sSub>
                <m:r>
                  <m:rPr>
                    <m:sty m:val="p"/>
                  </m:rPr>
                  <m:t>=</m:t>
                </m:r>
                <m:r>
                  <m:t>ϕ</m:t>
                </m:r>
                <m:r>
                  <m:rPr>
                    <m:sty m:val="p"/>
                  </m:rPr>
                  <m:t>(</m:t>
                </m:r>
                <m:sSub>
                  <m:e>
                    <m:r>
                      <m:rPr>
                        <m:sty m:val="b"/>
                      </m:rPr>
                      <m:t>X</m:t>
                    </m:r>
                  </m:e>
                  <m:sub>
                    <m:r>
                      <m:t>t</m:t>
                    </m:r>
                  </m:sub>
                </m:sSub>
                <m:sSub>
                  <m:e>
                    <m:r>
                      <m:rPr>
                        <m:sty m:val="b"/>
                      </m:rPr>
                      <m:t>W</m:t>
                    </m:r>
                  </m:e>
                  <m:sub>
                    <m:r>
                      <m:rPr>
                        <m:nor/>
                        <m:sty m:val="p"/>
                      </m:rPr>
                      <m:t>xh</m:t>
                    </m:r>
                  </m:sub>
                </m:sSub>
                <m:r>
                  <m:rPr>
                    <m:sty m:val="p"/>
                  </m:rPr>
                  <m:t>+</m:t>
                </m:r>
                <m:sSub>
                  <m:e>
                    <m:r>
                      <m:rPr>
                        <m:sty m:val="b"/>
                      </m:rPr>
                      <m:t>H</m:t>
                    </m:r>
                  </m:e>
                  <m:sub>
                    <m:r>
                      <m:t>t</m:t>
                    </m:r>
                    <m:r>
                      <m:rPr>
                        <m:sty m:val="p"/>
                      </m:rPr>
                      <m:t>−</m:t>
                    </m:r>
                    <m:r>
                      <m:t>1</m:t>
                    </m:r>
                  </m:sub>
                </m:sSub>
                <m:sSub>
                  <m:e>
                    <m:r>
                      <m:rPr>
                        <m:sty m:val="b"/>
                      </m:rPr>
                      <m:t>W</m:t>
                    </m:r>
                  </m:e>
                  <m:sub>
                    <m:r>
                      <m:rPr>
                        <m:nor/>
                        <m:sty m:val="p"/>
                      </m:rPr>
                      <m:t>hh</m:t>
                    </m:r>
                  </m:sub>
                </m:sSub>
                <m:r>
                  <m:rPr>
                    <m:sty m:val="p"/>
                  </m:rPr>
                  <m:t>+</m:t>
                </m:r>
                <m:sSub>
                  <m:e>
                    <m:r>
                      <m:rPr>
                        <m:sty m:val="b"/>
                      </m:rPr>
                      <m:t>b</m:t>
                    </m:r>
                  </m:e>
                  <m:sub>
                    <m:r>
                      <m:rPr>
                        <m:nor/>
                        <m:sty m:val="p"/>
                      </m:rPr>
                      <m:t>h</m:t>
                    </m:r>
                  </m:sub>
                </m:sSub>
                <m:r>
                  <m:rPr>
                    <m:sty m:val="p"/>
                  </m:rPr>
                  <m:t>)</m:t>
                </m:r>
                <m:r>
                  <m:rPr>
                    <m:sty m:val="p"/>
                  </m:rPr>
                  <m:t>.</m:t>
                </m:r>
              </m:e>
            </m:mr>
          </m:m>
          <m:r>
            <m:t>  </m:t>
          </m:r>
          <m:r>
            <m:rPr>
              <m:sty m:val="p"/>
            </m:rPr>
            <m:t>(</m:t>
          </m:r>
          <m:r>
            <m:t>5</m:t>
          </m:r>
          <m:r>
            <m:rPr>
              <m:sty m:val="p"/>
            </m:rPr>
            <m:t>)</m:t>
          </m:r>
        </m:oMath>
      </m:oMathPara>
      <w:bookmarkEnd w:id="48"/>
    </w:p>
    <w:p>
      <w:pPr>
        <w:pStyle w:val="FirstParagraph"/>
      </w:pPr>
      <w:r>
        <w:t xml:space="preserve">Compared with</w:t>
      </w:r>
      <w:r>
        <w:t xml:space="preserve"> </w:t>
      </w:r>
      <w:hyperlink w:anchor="eq-rnn_h_without_state">
        <w:r>
          <w:rPr>
            <w:rStyle w:val="Hyperlink"/>
          </w:rPr>
          <w:t xml:space="preserve">Equation 3</w:t>
        </w:r>
      </w:hyperlink>
      <w:r>
        <w:t xml:space="preserve">,</w:t>
      </w:r>
      <w:r>
        <w:t xml:space="preserve"> </w:t>
      </w:r>
      <w:hyperlink w:anchor="eq-rnn_h_with_state">
        <w:r>
          <w:rPr>
            <w:rStyle w:val="Hyperlink"/>
          </w:rPr>
          <w:t xml:space="preserve">Equation 5</w:t>
        </w:r>
      </w:hyperlink>
      <w:r>
        <w:t xml:space="preserve"> </w:t>
      </w:r>
      <w:r>
        <w:t xml:space="preserve">adds one more term</w:t>
      </w:r>
      <w:r>
        <w:t xml:space="preserve"> </w:t>
      </w:r>
      <m:oMath>
        <m:sSub>
          <m:e>
            <m:r>
              <m:rPr>
                <m:sty m:val="b"/>
              </m:rPr>
              <m:t>H</m:t>
            </m:r>
          </m:e>
          <m:sub>
            <m:r>
              <m:t>t</m:t>
            </m:r>
            <m:r>
              <m:rPr>
                <m:sty m:val="p"/>
              </m:rPr>
              <m:t>−</m:t>
            </m:r>
            <m:r>
              <m:t>1</m:t>
            </m:r>
          </m:sub>
        </m:sSub>
        <m:sSub>
          <m:e>
            <m:r>
              <m:rPr>
                <m:sty m:val="b"/>
              </m:rPr>
              <m:t>W</m:t>
            </m:r>
          </m:e>
          <m:sub>
            <m:r>
              <m:rPr>
                <m:nor/>
                <m:sty m:val="p"/>
              </m:rPr>
              <m:t>hh</m:t>
            </m:r>
          </m:sub>
        </m:sSub>
      </m:oMath>
      <w:r>
        <w:t xml:space="preserve"> </w:t>
      </w:r>
      <w:r>
        <w:t xml:space="preserve">and thus</w:t>
      </w:r>
      <w:r>
        <w:t xml:space="preserve"> </w:t>
      </w:r>
      <w:r>
        <w:t xml:space="preserve">instantiates</w:t>
      </w:r>
      <w:r>
        <w:t xml:space="preserve"> </w:t>
      </w:r>
      <w:hyperlink w:anchor="eq-ht_xt">
        <w:r>
          <w:rPr>
            <w:rStyle w:val="Hyperlink"/>
          </w:rPr>
          <w:t xml:space="preserve">Equation 2</w:t>
        </w:r>
      </w:hyperlink>
      <w:r>
        <w:t xml:space="preserve">.</w:t>
      </w:r>
      <w:r>
        <w:t xml:space="preserve"> </w:t>
      </w:r>
      <w:r>
        <w:t xml:space="preserve">From the relationship between hidden layer outputs</w:t>
      </w:r>
      <w:r>
        <w:t xml:space="preserve"> </w:t>
      </w:r>
      <m:oMath>
        <m:sSub>
          <m:e>
            <m:r>
              <m:rPr>
                <m:sty m:val="b"/>
              </m:rPr>
              <m:t>H</m:t>
            </m:r>
          </m:e>
          <m:sub>
            <m:r>
              <m:t>t</m:t>
            </m:r>
          </m:sub>
        </m:sSub>
      </m:oMath>
      <w:r>
        <w:t xml:space="preserve"> </w:t>
      </w:r>
      <w:r>
        <w:t xml:space="preserve">and</w:t>
      </w:r>
      <w:r>
        <w:t xml:space="preserve"> </w:t>
      </w:r>
      <m:oMath>
        <m:sSub>
          <m:e>
            <m:r>
              <m:rPr>
                <m:sty m:val="b"/>
              </m:rPr>
              <m:t>H</m:t>
            </m:r>
          </m:e>
          <m:sub>
            <m:r>
              <m:t>t</m:t>
            </m:r>
            <m:r>
              <m:rPr>
                <m:sty m:val="p"/>
              </m:rPr>
              <m:t>−</m:t>
            </m:r>
            <m:r>
              <m:t>1</m:t>
            </m:r>
          </m:sub>
        </m:sSub>
      </m:oMath>
      <w:r>
        <w:t xml:space="preserve"> </w:t>
      </w:r>
      <w:r>
        <w:t xml:space="preserve">of adjacent time steps,</w:t>
      </w:r>
      <w:r>
        <w:t xml:space="preserve"> </w:t>
      </w:r>
      <w:r>
        <w:t xml:space="preserve">we know that these variables captured and retained the sequence’s historical information up to their current time step, just like the state or memory of the neural network’s current time step. Therefore, such a hidden layer output is called a</w:t>
      </w:r>
      <w:r>
        <w:t xml:space="preserve"> </w:t>
      </w:r>
      <w:r>
        <w:rPr>
          <w:i/>
          <w:iCs/>
        </w:rPr>
        <w:t xml:space="preserve">hidden state</w:t>
      </w:r>
      <w:r>
        <w:t xml:space="preserve">.</w:t>
      </w:r>
      <w:r>
        <w:t xml:space="preserve"> </w:t>
      </w:r>
      <w:r>
        <w:t xml:space="preserve">Since the hidden state uses the same definition of the previous time step in the current time step, the computation of</w:t>
      </w:r>
      <w:r>
        <w:t xml:space="preserve"> </w:t>
      </w:r>
      <w:hyperlink w:anchor="eq-rnn_h_with_state">
        <w:r>
          <w:rPr>
            <w:rStyle w:val="Hyperlink"/>
          </w:rPr>
          <w:t xml:space="preserve">Equation 5</w:t>
        </w:r>
      </w:hyperlink>
      <w:r>
        <w:t xml:space="preserve"> </w:t>
      </w:r>
      <w:r>
        <w:t xml:space="preserve">is</w:t>
      </w:r>
      <w:r>
        <w:t xml:space="preserve"> </w:t>
      </w:r>
      <w:r>
        <w:rPr>
          <w:i/>
          <w:iCs/>
        </w:rPr>
        <w:t xml:space="preserve">recurrent</w:t>
      </w:r>
      <w:r>
        <w:t xml:space="preserve">. Hence, as we said, neural networks with hidden states</w:t>
      </w:r>
      <w:r>
        <w:t xml:space="preserve"> </w:t>
      </w:r>
      <w:r>
        <w:t xml:space="preserve">based on recurrent computation are named</w:t>
      </w:r>
      <w:r>
        <w:t xml:space="preserve"> </w:t>
      </w:r>
      <w:r>
        <w:rPr>
          <w:i/>
          <w:iCs/>
        </w:rPr>
        <w:t xml:space="preserve">recurrent neural networks</w:t>
      </w:r>
      <w:r>
        <w:t xml:space="preserve">.</w:t>
      </w:r>
      <w:r>
        <w:t xml:space="preserve"> </w:t>
      </w:r>
      <w:r>
        <w:t xml:space="preserve">Layers that perform</w:t>
      </w:r>
      <w:r>
        <w:t xml:space="preserve"> </w:t>
      </w:r>
      <w:r>
        <w:t xml:space="preserve">the computation of</w:t>
      </w:r>
      <w:r>
        <w:t xml:space="preserve"> </w:t>
      </w:r>
      <w:hyperlink w:anchor="eq-rnn_h_with_state">
        <w:r>
          <w:rPr>
            <w:rStyle w:val="Hyperlink"/>
          </w:rPr>
          <w:t xml:space="preserve">Equation 5</w:t>
        </w:r>
      </w:hyperlink>
      <w:r>
        <w:t xml:space="preserve"> </w:t>
      </w:r>
      <w:r>
        <w:t xml:space="preserve">in RNNs</w:t>
      </w:r>
      <w:r>
        <w:t xml:space="preserve"> </w:t>
      </w:r>
      <w:r>
        <w:t xml:space="preserve">are called</w:t>
      </w:r>
      <w:r>
        <w:t xml:space="preserve"> </w:t>
      </w:r>
      <w:r>
        <w:rPr>
          <w:i/>
          <w:iCs/>
        </w:rPr>
        <w:t xml:space="preserve">recurrent layers</w:t>
      </w:r>
      <w:r>
        <w:t xml:space="preserve">.</w:t>
      </w:r>
    </w:p>
    <w:p>
      <w:pPr>
        <w:pStyle w:val="BodyText"/>
      </w:pPr>
      <w:r>
        <w:t xml:space="preserve">There are many different ways for constructing RNNs.</w:t>
      </w:r>
      <w:r>
        <w:t xml:space="preserve"> </w:t>
      </w:r>
      <w:r>
        <w:t xml:space="preserve">Those with a hidden state defined by</w:t>
      </w:r>
      <w:r>
        <w:t xml:space="preserve"> </w:t>
      </w:r>
      <w:hyperlink w:anchor="eq-rnn_h_with_state">
        <w:r>
          <w:rPr>
            <w:rStyle w:val="Hyperlink"/>
          </w:rPr>
          <w:t xml:space="preserve">Equation 5</w:t>
        </w:r>
      </w:hyperlink>
      <w:r>
        <w:t xml:space="preserve"> </w:t>
      </w:r>
      <w:r>
        <w:t xml:space="preserve">are very common.</w:t>
      </w:r>
      <w:r>
        <w:t xml:space="preserve"> </w:t>
      </w:r>
      <w:r>
        <w:t xml:space="preserve">For time step</w:t>
      </w:r>
      <w:r>
        <w:t xml:space="preserve"> </w:t>
      </w:r>
      <m:oMath>
        <m:r>
          <m:t>t</m:t>
        </m:r>
      </m:oMath>
      <w:r>
        <w:t xml:space="preserve">,</w:t>
      </w:r>
      <w:r>
        <w:t xml:space="preserve"> </w:t>
      </w:r>
      <w:r>
        <w:t xml:space="preserve">the output of the output layer is similar to the computation in the MLP:</w:t>
      </w:r>
    </w:p>
    <w:p>
      <w:pPr>
        <w:pStyle w:val="BodyText"/>
      </w:pPr>
      <w:bookmarkStart w:id="49" w:name="eq-rnn_o"/>
      <m:oMathPara>
        <m:oMathParaPr>
          <m:jc m:val="center"/>
        </m:oMathParaPr>
        <m:oMath>
          <m:m>
            <m:mPr>
              <m:baseJc m:val="center"/>
              <m:plcHide m:val="on"/>
              <m:mcs>
                <m:mc>
                  <m:mcPr>
                    <m:mcJc m:val="right"/>
                    <m:count m:val="1"/>
                  </m:mcPr>
                </m:mc>
              </m:mcs>
            </m:mPr>
            <m:mr>
              <m:e>
                <m:sSub>
                  <m:e>
                    <m:r>
                      <m:rPr>
                        <m:sty m:val="b"/>
                      </m:rPr>
                      <m:t>O</m:t>
                    </m:r>
                  </m:e>
                  <m:sub>
                    <m:r>
                      <m:t>t</m:t>
                    </m:r>
                  </m:sub>
                </m:sSub>
                <m:r>
                  <m:rPr>
                    <m:sty m:val="p"/>
                  </m:rPr>
                  <m:t>=</m:t>
                </m:r>
                <m:sSub>
                  <m:e>
                    <m:r>
                      <m:rPr>
                        <m:sty m:val="b"/>
                      </m:rPr>
                      <m:t>H</m:t>
                    </m:r>
                  </m:e>
                  <m:sub>
                    <m:r>
                      <m:t>t</m:t>
                    </m:r>
                  </m:sub>
                </m:sSub>
                <m:sSub>
                  <m:e>
                    <m:r>
                      <m:rPr>
                        <m:sty m:val="b"/>
                      </m:rPr>
                      <m:t>W</m:t>
                    </m:r>
                  </m:e>
                  <m:sub>
                    <m:r>
                      <m:rPr>
                        <m:nor/>
                        <m:sty m:val="p"/>
                      </m:rPr>
                      <m:t>hq</m:t>
                    </m:r>
                  </m:sub>
                </m:sSub>
                <m:r>
                  <m:rPr>
                    <m:sty m:val="p"/>
                  </m:rPr>
                  <m:t>+</m:t>
                </m:r>
                <m:sSub>
                  <m:e>
                    <m:r>
                      <m:rPr>
                        <m:sty m:val="b"/>
                      </m:rPr>
                      <m:t>b</m:t>
                    </m:r>
                  </m:e>
                  <m:sub>
                    <m:r>
                      <m:rPr>
                        <m:nor/>
                        <m:sty m:val="p"/>
                      </m:rPr>
                      <m:t>q</m:t>
                    </m:r>
                  </m:sub>
                </m:sSub>
                <m:r>
                  <m:rPr>
                    <m:sty m:val="p"/>
                  </m:rPr>
                  <m:t>.</m:t>
                </m:r>
              </m:e>
            </m:mr>
          </m:m>
          <m:r>
            <m:t>  </m:t>
          </m:r>
          <m:r>
            <m:rPr>
              <m:sty m:val="p"/>
            </m:rPr>
            <m:t>(</m:t>
          </m:r>
          <m:r>
            <m:t>6</m:t>
          </m:r>
          <m:r>
            <m:rPr>
              <m:sty m:val="p"/>
            </m:rPr>
            <m:t>)</m:t>
          </m:r>
        </m:oMath>
      </m:oMathPara>
      <w:bookmarkEnd w:id="49"/>
    </w:p>
    <w:p>
      <w:pPr>
        <w:pStyle w:val="FirstParagraph"/>
      </w:pPr>
      <w:r>
        <w:t xml:space="preserve">Parameters of the RNN</w:t>
      </w:r>
      <w:r>
        <w:t xml:space="preserve"> </w:t>
      </w:r>
      <w:r>
        <w:t xml:space="preserve">include the weights</w:t>
      </w:r>
      <w:r>
        <w:t xml:space="preserve"> </w:t>
      </w:r>
      <m:oMath>
        <m:sSub>
          <m:e>
            <m:r>
              <m:rPr>
                <m:sty m:val="b"/>
              </m:rPr>
              <m:t>W</m:t>
            </m:r>
          </m:e>
          <m:sub>
            <m:r>
              <m:rPr>
                <m:nor/>
                <m:sty m:val="p"/>
              </m:rPr>
              <m:t>xh</m:t>
            </m:r>
          </m:sub>
        </m:sSub>
        <m:r>
          <m:rPr>
            <m:sty m:val="p"/>
          </m:rPr>
          <m:t>∈</m:t>
        </m:r>
        <m:sSup>
          <m:e>
            <m:r>
              <m:rPr>
                <m:scr m:val="double-struck"/>
                <m:sty m:val="p"/>
              </m:rPr>
              <m:t>R</m:t>
            </m:r>
          </m:e>
          <m:sup>
            <m:r>
              <m:t>d</m:t>
            </m:r>
            <m:r>
              <m:rPr>
                <m:sty m:val="p"/>
              </m:rPr>
              <m:t>×</m:t>
            </m:r>
            <m:r>
              <m:t>h</m:t>
            </m:r>
          </m:sup>
        </m:sSup>
        <m:r>
          <m:rPr>
            <m:sty m:val="p"/>
          </m:rPr>
          <m:t>,</m:t>
        </m:r>
        <m:sSub>
          <m:e>
            <m:r>
              <m:rPr>
                <m:sty m:val="b"/>
              </m:rPr>
              <m:t>W</m:t>
            </m:r>
          </m:e>
          <m:sub>
            <m:r>
              <m:rPr>
                <m:nor/>
                <m:sty m:val="p"/>
              </m:rPr>
              <m:t>hh</m:t>
            </m:r>
          </m:sub>
        </m:sSub>
        <m:r>
          <m:rPr>
            <m:sty m:val="p"/>
          </m:rPr>
          <m:t>∈</m:t>
        </m:r>
        <m:sSup>
          <m:e>
            <m:r>
              <m:rPr>
                <m:scr m:val="double-struck"/>
                <m:sty m:val="p"/>
              </m:rPr>
              <m:t>R</m:t>
            </m:r>
          </m:e>
          <m:sup>
            <m:r>
              <m:t>h</m:t>
            </m:r>
            <m:r>
              <m:rPr>
                <m:sty m:val="p"/>
              </m:rPr>
              <m:t>×</m:t>
            </m:r>
            <m:r>
              <m:t>h</m:t>
            </m:r>
          </m:sup>
        </m:sSup>
      </m:oMath>
      <w:r>
        <w:t xml:space="preserve">,</w:t>
      </w:r>
      <w:r>
        <w:t xml:space="preserve"> </w:t>
      </w:r>
      <w:r>
        <w:t xml:space="preserve">and the bias</w:t>
      </w:r>
      <w:r>
        <w:t xml:space="preserve"> </w:t>
      </w:r>
      <m:oMath>
        <m:sSub>
          <m:e>
            <m:r>
              <m:rPr>
                <m:sty m:val="b"/>
              </m:rPr>
              <m:t>b</m:t>
            </m:r>
          </m:e>
          <m:sub>
            <m:r>
              <m:rPr>
                <m:nor/>
                <m:sty m:val="p"/>
              </m:rPr>
              <m:t>h</m:t>
            </m:r>
          </m:sub>
        </m:sSub>
        <m:r>
          <m:rPr>
            <m:sty m:val="p"/>
          </m:rPr>
          <m:t>∈</m:t>
        </m:r>
        <m:sSup>
          <m:e>
            <m:r>
              <m:rPr>
                <m:scr m:val="double-struck"/>
                <m:sty m:val="p"/>
              </m:rPr>
              <m:t>R</m:t>
            </m:r>
          </m:e>
          <m:sup>
            <m:r>
              <m:t>1</m:t>
            </m:r>
            <m:r>
              <m:rPr>
                <m:sty m:val="p"/>
              </m:rPr>
              <m:t>×</m:t>
            </m:r>
            <m:r>
              <m:t>h</m:t>
            </m:r>
          </m:sup>
        </m:sSup>
      </m:oMath>
      <w:r>
        <w:t xml:space="preserve"> </w:t>
      </w:r>
      <w:r>
        <w:t xml:space="preserve">of the hidden layer,</w:t>
      </w:r>
      <w:r>
        <w:t xml:space="preserve"> </w:t>
      </w:r>
      <w:r>
        <w:t xml:space="preserve">together with the weights</w:t>
      </w:r>
      <w:r>
        <w:t xml:space="preserve"> </w:t>
      </w:r>
      <m:oMath>
        <m:sSub>
          <m:e>
            <m:r>
              <m:rPr>
                <m:sty m:val="b"/>
              </m:rPr>
              <m:t>W</m:t>
            </m:r>
          </m:e>
          <m:sub>
            <m:r>
              <m:rPr>
                <m:nor/>
                <m:sty m:val="p"/>
              </m:rPr>
              <m:t>hq</m:t>
            </m:r>
          </m:sub>
        </m:sSub>
        <m:r>
          <m:rPr>
            <m:sty m:val="p"/>
          </m:rPr>
          <m:t>∈</m:t>
        </m:r>
        <m:sSup>
          <m:e>
            <m:r>
              <m:rPr>
                <m:scr m:val="double-struck"/>
                <m:sty m:val="p"/>
              </m:rPr>
              <m:t>R</m:t>
            </m:r>
          </m:e>
          <m:sup>
            <m:r>
              <m:t>h</m:t>
            </m:r>
            <m:r>
              <m:rPr>
                <m:sty m:val="p"/>
              </m:rPr>
              <m:t>×</m:t>
            </m:r>
            <m:r>
              <m:t>q</m:t>
            </m:r>
          </m:sup>
        </m:sSup>
      </m:oMath>
      <w:r>
        <w:t xml:space="preserve"> </w:t>
      </w:r>
      <w:r>
        <w:t xml:space="preserve">and the bias</w:t>
      </w:r>
      <w:r>
        <w:t xml:space="preserve"> </w:t>
      </w:r>
      <m:oMath>
        <m:sSub>
          <m:e>
            <m:r>
              <m:rPr>
                <m:sty m:val="b"/>
              </m:rPr>
              <m:t>b</m:t>
            </m:r>
          </m:e>
          <m:sub>
            <m:r>
              <m:rPr>
                <m:nor/>
                <m:sty m:val="p"/>
              </m:rPr>
              <m:t>q</m:t>
            </m:r>
          </m:sub>
        </m:sSub>
        <m:r>
          <m:rPr>
            <m:sty m:val="p"/>
          </m:rPr>
          <m:t>∈</m:t>
        </m:r>
        <m:sSup>
          <m:e>
            <m:r>
              <m:rPr>
                <m:scr m:val="double-struck"/>
                <m:sty m:val="p"/>
              </m:rPr>
              <m:t>R</m:t>
            </m:r>
          </m:e>
          <m:sup>
            <m:r>
              <m:t>1</m:t>
            </m:r>
            <m:r>
              <m:rPr>
                <m:sty m:val="p"/>
              </m:rPr>
              <m:t>×</m:t>
            </m:r>
            <m:r>
              <m:t>q</m:t>
            </m:r>
          </m:sup>
        </m:sSup>
      </m:oMath>
      <w:r>
        <w:t xml:space="preserve"> </w:t>
      </w:r>
      <w:r>
        <w:t xml:space="preserve">of the output layer.</w:t>
      </w:r>
      <w:r>
        <w:t xml:space="preserve"> </w:t>
      </w:r>
      <w:r>
        <w:t xml:space="preserve">It is worth mentioning that</w:t>
      </w:r>
      <w:r>
        <w:t xml:space="preserve"> </w:t>
      </w:r>
      <w:r>
        <w:t xml:space="preserve">even at different time steps,</w:t>
      </w:r>
      <w:r>
        <w:t xml:space="preserve"> </w:t>
      </w:r>
      <w:r>
        <w:t xml:space="preserve">RNNs always use these model parameters.</w:t>
      </w:r>
      <w:r>
        <w:t xml:space="preserve"> </w:t>
      </w:r>
      <w:r>
        <w:t xml:space="preserve">Therefore, the parametrization cost of an RNN</w:t>
      </w:r>
      <w:r>
        <w:t xml:space="preserve"> </w:t>
      </w:r>
      <w:r>
        <w:t xml:space="preserve">does not grow as the number of time steps increases.</w:t>
      </w:r>
    </w:p>
    <w:p>
      <w:pPr>
        <w:pStyle w:val="BodyText"/>
      </w:pPr>
      <w:hyperlink w:anchor="fig-rnn">
        <w:r>
          <w:rPr>
            <w:rStyle w:val="Hyperlink"/>
          </w:rPr>
          <w:t xml:space="preserve">Figure 4</w:t>
        </w:r>
      </w:hyperlink>
      <w:r>
        <w:t xml:space="preserve"> </w:t>
      </w:r>
      <w:r>
        <w:t xml:space="preserve">illustrates the computational logic of an RNN at three adjacent time steps.</w:t>
      </w:r>
      <w:r>
        <w:t xml:space="preserve"> </w:t>
      </w:r>
      <w:r>
        <w:t xml:space="preserve">At any time step</w:t>
      </w:r>
      <w:r>
        <w:t xml:space="preserve"> </w:t>
      </w:r>
      <m:oMath>
        <m:r>
          <m:t>t</m:t>
        </m:r>
      </m:oMath>
      <w:r>
        <w:t xml:space="preserve">,</w:t>
      </w:r>
      <w:r>
        <w:t xml:space="preserve"> </w:t>
      </w:r>
      <w:r>
        <w:t xml:space="preserve">the computation of the hidden state can be treated as:</w:t>
      </w:r>
      <w:r>
        <w:t xml:space="preserve"> </w:t>
      </w:r>
      <w:r>
        <w:t xml:space="preserve">(i) concatenating the input</w:t>
      </w:r>
      <w:r>
        <w:t xml:space="preserve"> </w:t>
      </w:r>
      <m:oMath>
        <m:sSub>
          <m:e>
            <m:r>
              <m:rPr>
                <m:sty m:val="b"/>
              </m:rPr>
              <m:t>X</m:t>
            </m:r>
          </m:e>
          <m:sub>
            <m:r>
              <m:t>t</m:t>
            </m:r>
          </m:sub>
        </m:sSub>
      </m:oMath>
      <w:r>
        <w:t xml:space="preserve"> </w:t>
      </w:r>
      <w:r>
        <w:t xml:space="preserve">at the current time step</w:t>
      </w:r>
      <w:r>
        <w:t xml:space="preserve"> </w:t>
      </w:r>
      <m:oMath>
        <m:r>
          <m:t>t</m:t>
        </m:r>
      </m:oMath>
      <w:r>
        <w:t xml:space="preserve"> </w:t>
      </w:r>
      <w:r>
        <w:t xml:space="preserve">and the hidden state</w:t>
      </w:r>
      <w:r>
        <w:t xml:space="preserve"> </w:t>
      </w:r>
      <m:oMath>
        <m:sSub>
          <m:e>
            <m:r>
              <m:rPr>
                <m:sty m:val="b"/>
              </m:rPr>
              <m:t>H</m:t>
            </m:r>
          </m:e>
          <m:sub>
            <m:r>
              <m:t>t</m:t>
            </m:r>
            <m:r>
              <m:rPr>
                <m:sty m:val="p"/>
              </m:rPr>
              <m:t>−</m:t>
            </m:r>
            <m:r>
              <m:t>1</m:t>
            </m:r>
          </m:sub>
        </m:sSub>
      </m:oMath>
      <w:r>
        <w:t xml:space="preserve"> </w:t>
      </w:r>
      <w:r>
        <w:t xml:space="preserve">at the previous time step</w:t>
      </w:r>
      <w:r>
        <w:t xml:space="preserve"> </w:t>
      </w:r>
      <m:oMath>
        <m:r>
          <m:t>t</m:t>
        </m:r>
        <m:r>
          <m:rPr>
            <m:sty m:val="p"/>
          </m:rPr>
          <m:t>−</m:t>
        </m:r>
        <m:r>
          <m:t>1</m:t>
        </m:r>
      </m:oMath>
      <w:r>
        <w:t xml:space="preserve">;</w:t>
      </w:r>
      <w:r>
        <w:t xml:space="preserve"> </w:t>
      </w:r>
      <w:r>
        <w:t xml:space="preserve">(ii) feeding the concatenation result into a fully connected layer with the activation function</w:t>
      </w:r>
      <w:r>
        <w:t xml:space="preserve"> </w:t>
      </w:r>
      <m:oMath>
        <m:r>
          <m:t>ϕ</m:t>
        </m:r>
      </m:oMath>
      <w:r>
        <w:t xml:space="preserve">.</w:t>
      </w:r>
      <w:r>
        <w:t xml:space="preserve"> </w:t>
      </w:r>
      <w:r>
        <w:t xml:space="preserve">The output of such a fully connected layer is the hidden state</w:t>
      </w:r>
      <w:r>
        <w:t xml:space="preserve"> </w:t>
      </w:r>
      <m:oMath>
        <m:sSub>
          <m:e>
            <m:r>
              <m:rPr>
                <m:sty m:val="b"/>
              </m:rPr>
              <m:t>H</m:t>
            </m:r>
          </m:e>
          <m:sub>
            <m:r>
              <m:t>t</m:t>
            </m:r>
          </m:sub>
        </m:sSub>
      </m:oMath>
      <w:r>
        <w:t xml:space="preserve"> </w:t>
      </w:r>
      <w:r>
        <w:t xml:space="preserve">of the current time step</w:t>
      </w:r>
      <w:r>
        <w:t xml:space="preserve"> </w:t>
      </w:r>
      <m:oMath>
        <m:r>
          <m:t>t</m:t>
        </m:r>
      </m:oMath>
      <w:r>
        <w:t xml:space="preserve">.</w:t>
      </w:r>
      <w:r>
        <w:t xml:space="preserve"> </w:t>
      </w:r>
      <w:r>
        <w:t xml:space="preserve">In this case,</w:t>
      </w:r>
      <w:r>
        <w:t xml:space="preserve"> </w:t>
      </w:r>
      <w:r>
        <w:t xml:space="preserve">the model parameters are the concatenation of</w:t>
      </w:r>
      <w:r>
        <w:t xml:space="preserve"> </w:t>
      </w:r>
      <m:oMath>
        <m:sSub>
          <m:e>
            <m:r>
              <m:rPr>
                <m:sty m:val="b"/>
              </m:rPr>
              <m:t>W</m:t>
            </m:r>
          </m:e>
          <m:sub>
            <m:r>
              <m:rPr>
                <m:nor/>
                <m:sty m:val="p"/>
              </m:rPr>
              <m:t>xh</m:t>
            </m:r>
          </m:sub>
        </m:sSub>
      </m:oMath>
      <w:r>
        <w:t xml:space="preserve"> </w:t>
      </w:r>
      <w:r>
        <w:t xml:space="preserve">and</w:t>
      </w:r>
      <w:r>
        <w:t xml:space="preserve"> </w:t>
      </w:r>
      <m:oMath>
        <m:sSub>
          <m:e>
            <m:r>
              <m:rPr>
                <m:sty m:val="b"/>
              </m:rPr>
              <m:t>W</m:t>
            </m:r>
          </m:e>
          <m:sub>
            <m:r>
              <m:rPr>
                <m:nor/>
                <m:sty m:val="p"/>
              </m:rPr>
              <m:t>hh</m:t>
            </m:r>
          </m:sub>
        </m:sSub>
      </m:oMath>
      <w:r>
        <w:t xml:space="preserve">, and a bias of</w:t>
      </w:r>
      <w:r>
        <w:t xml:space="preserve"> </w:t>
      </w:r>
      <m:oMath>
        <m:sSub>
          <m:e>
            <m:r>
              <m:rPr>
                <m:sty m:val="b"/>
              </m:rPr>
              <m:t>b</m:t>
            </m:r>
          </m:e>
          <m:sub>
            <m:r>
              <m:rPr>
                <m:nor/>
                <m:sty m:val="p"/>
              </m:rPr>
              <m:t>h</m:t>
            </m:r>
          </m:sub>
        </m:sSub>
      </m:oMath>
      <w:r>
        <w:t xml:space="preserve">, all from</w:t>
      </w:r>
      <w:r>
        <w:t xml:space="preserve"> </w:t>
      </w:r>
      <w:hyperlink w:anchor="eq-rnn_h_with_state">
        <w:r>
          <w:rPr>
            <w:rStyle w:val="Hyperlink"/>
          </w:rPr>
          <w:t xml:space="preserve">Equation 5</w:t>
        </w:r>
      </w:hyperlink>
      <w:r>
        <w:t xml:space="preserve">.</w:t>
      </w:r>
      <w:r>
        <w:t xml:space="preserve"> </w:t>
      </w:r>
      <w:r>
        <w:t xml:space="preserve">The hidden state of the current time step</w:t>
      </w:r>
      <w:r>
        <w:t xml:space="preserve"> </w:t>
      </w:r>
      <m:oMath>
        <m:r>
          <m:t>t</m:t>
        </m:r>
      </m:oMath>
      <w:r>
        <w:t xml:space="preserve">,</w:t>
      </w:r>
      <w:r>
        <w:t xml:space="preserve"> </w:t>
      </w:r>
      <m:oMath>
        <m:sSub>
          <m:e>
            <m:r>
              <m:rPr>
                <m:sty m:val="b"/>
              </m:rPr>
              <m:t>H</m:t>
            </m:r>
          </m:e>
          <m:sub>
            <m:r>
              <m:t>t</m:t>
            </m:r>
          </m:sub>
        </m:sSub>
      </m:oMath>
      <w:r>
        <w:t xml:space="preserve">, will participate in computing the hidden state</w:t>
      </w:r>
      <w:r>
        <w:t xml:space="preserve"> </w:t>
      </w:r>
      <m:oMath>
        <m:sSub>
          <m:e>
            <m:r>
              <m:rPr>
                <m:sty m:val="b"/>
              </m:rPr>
              <m:t>H</m:t>
            </m:r>
          </m:e>
          <m:sub>
            <m:r>
              <m:t>t</m:t>
            </m:r>
            <m:r>
              <m:rPr>
                <m:sty m:val="p"/>
              </m:rPr>
              <m:t>+</m:t>
            </m:r>
            <m:r>
              <m:t>1</m:t>
            </m:r>
          </m:sub>
        </m:sSub>
      </m:oMath>
      <w:r>
        <w:t xml:space="preserve"> </w:t>
      </w:r>
      <w:r>
        <w:t xml:space="preserve">of the next time step</w:t>
      </w:r>
      <w:r>
        <w:t xml:space="preserve"> </w:t>
      </w:r>
      <m:oMath>
        <m:r>
          <m:t>t</m:t>
        </m:r>
        <m:r>
          <m:rPr>
            <m:sty m:val="p"/>
          </m:rPr>
          <m:t>+</m:t>
        </m:r>
        <m:r>
          <m:t>1</m:t>
        </m:r>
      </m:oMath>
      <w:r>
        <w:t xml:space="preserve">.</w:t>
      </w:r>
      <w:r>
        <w:t xml:space="preserve"> </w:t>
      </w:r>
      <w:r>
        <w:t xml:space="preserve">What is more,</w:t>
      </w:r>
      <w:r>
        <w:t xml:space="preserve"> </w:t>
      </w:r>
      <m:oMath>
        <m:sSub>
          <m:e>
            <m:r>
              <m:rPr>
                <m:sty m:val="b"/>
              </m:rPr>
              <m:t>H</m:t>
            </m:r>
          </m:e>
          <m:sub>
            <m:r>
              <m:t>t</m:t>
            </m:r>
          </m:sub>
        </m:sSub>
      </m:oMath>
      <w:r>
        <w:t xml:space="preserve"> </w:t>
      </w:r>
      <w:r>
        <w:t xml:space="preserve">will also be</w:t>
      </w:r>
      <w:r>
        <w:t xml:space="preserve"> </w:t>
      </w:r>
      <w:r>
        <w:t xml:space="preserve">fed into the fully connected output layer</w:t>
      </w:r>
      <w:r>
        <w:t xml:space="preserve"> </w:t>
      </w:r>
      <w:r>
        <w:t xml:space="preserve">to compute the output</w:t>
      </w:r>
      <w:r>
        <w:t xml:space="preserve"> </w:t>
      </w:r>
      <m:oMath>
        <m:sSub>
          <m:e>
            <m:r>
              <m:rPr>
                <m:sty m:val="b"/>
              </m:rPr>
              <m:t>O</m:t>
            </m:r>
          </m:e>
          <m:sub>
            <m:r>
              <m:t>t</m:t>
            </m:r>
          </m:sub>
        </m:sSub>
      </m:oMath>
      <w:r>
        <w:t xml:space="preserve"> </w:t>
      </w:r>
      <w:r>
        <w:t xml:space="preserve">of the current time step</w:t>
      </w:r>
      <w:r>
        <w:t xml:space="preserve"> </w:t>
      </w:r>
      <m:oMath>
        <m:r>
          <m:t>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3" w:name="fig-rnn"/>
          <w:p>
            <w:pPr>
              <w:pStyle w:val="Compact"/>
              <w:jc w:val="center"/>
            </w:pPr>
            <w:r>
              <w:drawing>
                <wp:inline>
                  <wp:extent cx="5120640" cy="2209461"/>
                  <wp:effectExtent b="0" l="0" r="0" t="0"/>
                  <wp:docPr descr="" title="" id="51" name="Picture"/>
                  <a:graphic>
                    <a:graphicData uri="http://schemas.openxmlformats.org/drawingml/2006/picture">
                      <pic:pic>
                        <pic:nvPicPr>
                          <pic:cNvPr descr="./m03_l02_content/img/rnn.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120640" cy="2209461"/>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4</w:t>
            </w:r>
            <w:r>
              <w:rPr>
                <w:b/>
                <w:bCs/>
              </w:rPr>
              <w:t xml:space="preserve">.</w:t>
            </w:r>
            <w:r>
              <w:t xml:space="preserve"> </w:t>
            </w:r>
            <w:r>
              <w:t xml:space="preserve">An RNN with a hidden state.</w:t>
            </w:r>
          </w:p>
          <w:bookmarkEnd w:id="53"/>
        </w:tc>
      </w:tr>
    </w:tbl>
    <w:p>
      <w:pPr>
        <w:pStyle w:val="BodyText"/>
      </w:pPr>
      <w:r>
        <w:t xml:space="preserve">We just mentioned that the calculation of</w:t>
      </w:r>
      <w:r>
        <w:t xml:space="preserve"> </w:t>
      </w:r>
      <m:oMath>
        <m:sSub>
          <m:e>
            <m:r>
              <m:rPr>
                <m:sty m:val="b"/>
              </m:rPr>
              <m:t>X</m:t>
            </m:r>
          </m:e>
          <m:sub>
            <m:r>
              <m:t>t</m:t>
            </m:r>
          </m:sub>
        </m:sSub>
        <m:sSub>
          <m:e>
            <m:r>
              <m:rPr>
                <m:sty m:val="b"/>
              </m:rPr>
              <m:t>W</m:t>
            </m:r>
          </m:e>
          <m:sub>
            <m:r>
              <m:rPr>
                <m:nor/>
                <m:sty m:val="p"/>
              </m:rPr>
              <m:t>xh</m:t>
            </m:r>
          </m:sub>
        </m:sSub>
        <m:r>
          <m:rPr>
            <m:sty m:val="p"/>
          </m:rPr>
          <m:t>+</m:t>
        </m:r>
        <m:sSub>
          <m:e>
            <m:r>
              <m:rPr>
                <m:sty m:val="b"/>
              </m:rPr>
              <m:t>H</m:t>
            </m:r>
          </m:e>
          <m:sub>
            <m:r>
              <m:t>t</m:t>
            </m:r>
            <m:r>
              <m:rPr>
                <m:sty m:val="p"/>
              </m:rPr>
              <m:t>−</m:t>
            </m:r>
            <m:r>
              <m:t>1</m:t>
            </m:r>
          </m:sub>
        </m:sSub>
        <m:sSub>
          <m:e>
            <m:r>
              <m:rPr>
                <m:sty m:val="b"/>
              </m:rPr>
              <m:t>W</m:t>
            </m:r>
          </m:e>
          <m:sub>
            <m:r>
              <m:rPr>
                <m:nor/>
                <m:sty m:val="p"/>
              </m:rPr>
              <m:t>hh</m:t>
            </m:r>
          </m:sub>
        </m:sSub>
      </m:oMath>
      <w:r>
        <w:t xml:space="preserve"> </w:t>
      </w:r>
      <w:r>
        <w:t xml:space="preserve">for the hidden state is equivalent to</w:t>
      </w:r>
      <w:r>
        <w:t xml:space="preserve"> </w:t>
      </w:r>
      <w:r>
        <w:t xml:space="preserve">matrix multiplication of the</w:t>
      </w:r>
      <w:r>
        <w:t xml:space="preserve"> </w:t>
      </w:r>
      <w:r>
        <w:t xml:space="preserve">concatenation of</w:t>
      </w:r>
      <w:r>
        <w:t xml:space="preserve"> </w:t>
      </w:r>
      <m:oMath>
        <m:sSub>
          <m:e>
            <m:r>
              <m:rPr>
                <m:sty m:val="b"/>
              </m:rPr>
              <m:t>X</m:t>
            </m:r>
          </m:e>
          <m:sub>
            <m:r>
              <m:t>t</m:t>
            </m:r>
          </m:sub>
        </m:sSub>
      </m:oMath>
      <w:r>
        <w:t xml:space="preserve"> </w:t>
      </w:r>
      <w:r>
        <w:t xml:space="preserve">and</w:t>
      </w:r>
      <w:r>
        <w:t xml:space="preserve"> </w:t>
      </w:r>
      <m:oMath>
        <m:sSub>
          <m:e>
            <m:r>
              <m:rPr>
                <m:sty m:val="b"/>
              </m:rPr>
              <m:t>H</m:t>
            </m:r>
          </m:e>
          <m:sub>
            <m:r>
              <m:t>t</m:t>
            </m:r>
            <m:r>
              <m:rPr>
                <m:sty m:val="p"/>
              </m:rPr>
              <m:t>−</m:t>
            </m:r>
            <m:r>
              <m:t>1</m:t>
            </m:r>
          </m:sub>
        </m:sSub>
      </m:oMath>
      <w:r>
        <w:t xml:space="preserve"> </w:t>
      </w:r>
      <w:r>
        <w:t xml:space="preserve">and the</w:t>
      </w:r>
      <w:r>
        <w:t xml:space="preserve"> </w:t>
      </w:r>
      <w:r>
        <w:t xml:space="preserve">concatenation of</w:t>
      </w:r>
      <w:r>
        <w:t xml:space="preserve"> </w:t>
      </w:r>
      <m:oMath>
        <m:sSub>
          <m:e>
            <m:r>
              <m:rPr>
                <m:sty m:val="b"/>
              </m:rPr>
              <m:t>W</m:t>
            </m:r>
          </m:e>
          <m:sub>
            <m:r>
              <m:rPr>
                <m:nor/>
                <m:sty m:val="p"/>
              </m:rPr>
              <m:t>xh</m:t>
            </m:r>
          </m:sub>
        </m:sSub>
      </m:oMath>
      <w:r>
        <w:t xml:space="preserve"> </w:t>
      </w:r>
      <w:r>
        <w:t xml:space="preserve">and</w:t>
      </w:r>
      <w:r>
        <w:t xml:space="preserve"> </w:t>
      </w:r>
      <m:oMath>
        <m:sSub>
          <m:e>
            <m:r>
              <m:rPr>
                <m:sty m:val="b"/>
              </m:rPr>
              <m:t>W</m:t>
            </m:r>
          </m:e>
          <m:sub>
            <m:r>
              <m:rPr>
                <m:nor/>
                <m:sty m:val="p"/>
              </m:rPr>
              <m:t>hh</m:t>
            </m:r>
          </m:sub>
        </m:sSub>
      </m:oMath>
      <w:r>
        <w:t xml:space="preserve">.</w:t>
      </w:r>
      <w:r>
        <w:t xml:space="preserve"> </w:t>
      </w:r>
      <w:r>
        <w:t xml:space="preserve">Though this can be proven mathematically,</w:t>
      </w:r>
      <w:r>
        <w:t xml:space="preserve"> </w:t>
      </w:r>
      <w:r>
        <w:t xml:space="preserve">in the following we just use a simple code snippet as a demonstration.</w:t>
      </w:r>
      <w:r>
        <w:t xml:space="preserve"> </w:t>
      </w:r>
      <w:r>
        <w:t xml:space="preserve">To begin with,</w:t>
      </w:r>
      <w:r>
        <w:t xml:space="preserve"> </w:t>
      </w:r>
      <w:r>
        <w:t xml:space="preserve">we define matrices</w:t>
      </w:r>
      <w:r>
        <w:t xml:space="preserve"> </w:t>
      </w:r>
      <w:r>
        <w:rPr>
          <w:rStyle w:val="VerbatimChar"/>
        </w:rPr>
        <w:t xml:space="preserve">X</w:t>
      </w:r>
      <w:r>
        <w:t xml:space="preserve">,</w:t>
      </w:r>
      <w:r>
        <w:t xml:space="preserve"> </w:t>
      </w:r>
      <w:r>
        <w:rPr>
          <w:rStyle w:val="VerbatimChar"/>
        </w:rPr>
        <w:t xml:space="preserve">W_xh</w:t>
      </w:r>
      <w:r>
        <w:t xml:space="preserve">,</w:t>
      </w:r>
      <w:r>
        <w:t xml:space="preserve"> </w:t>
      </w:r>
      <w:r>
        <w:rPr>
          <w:rStyle w:val="VerbatimChar"/>
        </w:rPr>
        <w:t xml:space="preserve">H</w:t>
      </w:r>
      <w:r>
        <w:t xml:space="preserve">, and</w:t>
      </w:r>
      <w:r>
        <w:t xml:space="preserve"> </w:t>
      </w:r>
      <w:r>
        <w:rPr>
          <w:rStyle w:val="VerbatimChar"/>
        </w:rPr>
        <w:t xml:space="preserve">W_hh</w:t>
      </w:r>
      <w:r>
        <w:t xml:space="preserve">, whose shapes are (3, 1), (1, 4), (3, 4), and (4, 4), respectively.</w:t>
      </w:r>
      <w:r>
        <w:t xml:space="preserve"> </w:t>
      </w:r>
      <w:r>
        <w:t xml:space="preserve">Multiplying</w:t>
      </w:r>
      <w:r>
        <w:t xml:space="preserve"> </w:t>
      </w:r>
      <w:r>
        <w:rPr>
          <w:rStyle w:val="VerbatimChar"/>
        </w:rPr>
        <w:t xml:space="preserve">X</w:t>
      </w:r>
      <w:r>
        <w:t xml:space="preserve"> </w:t>
      </w:r>
      <w:r>
        <w:t xml:space="preserve">by</w:t>
      </w:r>
      <w:r>
        <w:t xml:space="preserve"> </w:t>
      </w:r>
      <w:r>
        <w:rPr>
          <w:rStyle w:val="VerbatimChar"/>
        </w:rPr>
        <w:t xml:space="preserve">W_xh</w:t>
      </w:r>
      <w:r>
        <w:t xml:space="preserve">, and</w:t>
      </w:r>
      <w:r>
        <w:t xml:space="preserve"> </w:t>
      </w:r>
      <w:r>
        <w:rPr>
          <w:rStyle w:val="VerbatimChar"/>
        </w:rPr>
        <w:t xml:space="preserve">H</w:t>
      </w:r>
      <w:r>
        <w:t xml:space="preserve"> </w:t>
      </w:r>
      <w:r>
        <w:t xml:space="preserve">by</w:t>
      </w:r>
      <w:r>
        <w:t xml:space="preserve"> </w:t>
      </w:r>
      <w:r>
        <w:rPr>
          <w:rStyle w:val="VerbatimChar"/>
        </w:rPr>
        <w:t xml:space="preserve">W_hh</w:t>
      </w:r>
      <w:r>
        <w:t xml:space="preserve">, and then adding these two products,</w:t>
      </w:r>
      <w:r>
        <w:t xml:space="preserve"> </w:t>
      </w:r>
      <w:r>
        <w:t xml:space="preserve">we obtain a matrix of shape (3, 4).</w:t>
      </w:r>
    </w:p>
    <w:p>
      <w:pPr>
        <w:pStyle w:val="SourceCode"/>
      </w:pPr>
      <w:r>
        <w:rPr>
          <w:rStyle w:val="ImportTok"/>
        </w:rPr>
        <w:t xml:space="preserve">import</w:t>
      </w:r>
      <w:r>
        <w:rPr>
          <w:rStyle w:val="NormalTok"/>
        </w:rPr>
        <w:t xml:space="preserve"> torch</w:t>
      </w:r>
      <w:r>
        <w:br/>
      </w:r>
      <w:r>
        <w:br/>
      </w:r>
      <w:r>
        <w:rPr>
          <w:rStyle w:val="CommentTok"/>
        </w:rPr>
        <w:t xml:space="preserve"># Input-to-hidden</w:t>
      </w:r>
      <w:r>
        <w:br/>
      </w:r>
      <w:r>
        <w:rPr>
          <w:rStyle w:val="NormalTok"/>
        </w:rPr>
        <w:t xml:space="preserve">X </w:t>
      </w:r>
      <w:r>
        <w:rPr>
          <w:rStyle w:val="OperatorTok"/>
        </w:rPr>
        <w:t xml:space="preserve">=</w:t>
      </w:r>
      <w:r>
        <w:rPr>
          <w:rStyle w:val="NormalTok"/>
        </w:rPr>
        <w:t xml:space="preserve"> torch.randn(</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W_xh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mmentTok"/>
        </w:rPr>
        <w:t xml:space="preserve"># Hidden-to-hidden</w:t>
      </w:r>
      <w:r>
        <w:br/>
      </w:r>
      <w:r>
        <w:rPr>
          <w:rStyle w:val="NormalTok"/>
        </w:rPr>
        <w:t xml:space="preserve">H </w:t>
      </w:r>
      <w:r>
        <w:rPr>
          <w:rStyle w:val="OperatorTok"/>
        </w:rPr>
        <w:t xml:space="preserve">=</w:t>
      </w:r>
      <w:r>
        <w:rPr>
          <w:rStyle w:val="NormalTok"/>
        </w:rPr>
        <w:t xml:space="preserve"> torch.randn(</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W_hh </w:t>
      </w:r>
      <w:r>
        <w:rPr>
          <w:rStyle w:val="OperatorTok"/>
        </w:rPr>
        <w:t xml:space="preserve">=</w:t>
      </w:r>
      <w:r>
        <w:rPr>
          <w:rStyle w:val="NormalTok"/>
        </w:rPr>
        <w:t xml:space="preserve"> torch.randn(</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CommentTok"/>
        </w:rPr>
        <w:t xml:space="preserve"># Pre-activation hidden state update</w:t>
      </w:r>
      <w:r>
        <w:br/>
      </w:r>
      <w:r>
        <w:rPr>
          <w:rStyle w:val="NormalTok"/>
        </w:rPr>
        <w:t xml:space="preserve">out </w:t>
      </w:r>
      <w:r>
        <w:rPr>
          <w:rStyle w:val="OperatorTok"/>
        </w:rPr>
        <w:t xml:space="preserve">=</w:t>
      </w:r>
      <w:r>
        <w:rPr>
          <w:rStyle w:val="NormalTok"/>
        </w:rPr>
        <w:t xml:space="preserve"> X </w:t>
      </w:r>
      <w:r>
        <w:rPr>
          <w:rStyle w:val="OperatorTok"/>
        </w:rPr>
        <w:t xml:space="preserve">@</w:t>
      </w:r>
      <w:r>
        <w:rPr>
          <w:rStyle w:val="NormalTok"/>
        </w:rPr>
        <w:t xml:space="preserve"> W_xh </w:t>
      </w:r>
      <w:r>
        <w:rPr>
          <w:rStyle w:val="OperatorTok"/>
        </w:rPr>
        <w:t xml:space="preserve">+</w:t>
      </w:r>
      <w:r>
        <w:rPr>
          <w:rStyle w:val="NormalTok"/>
        </w:rPr>
        <w:t xml:space="preserve"> H </w:t>
      </w:r>
      <w:r>
        <w:rPr>
          <w:rStyle w:val="OperatorTok"/>
        </w:rPr>
        <w:t xml:space="preserve">@</w:t>
      </w:r>
      <w:r>
        <w:rPr>
          <w:rStyle w:val="NormalTok"/>
        </w:rPr>
        <w:t xml:space="preserve"> W_hh</w:t>
      </w:r>
      <w:r>
        <w:br/>
      </w:r>
      <w:r>
        <w:br/>
      </w:r>
      <w:r>
        <w:rPr>
          <w:rStyle w:val="CommentTok"/>
        </w:rPr>
        <w:t xml:space="preserve"># ---- Print everything ----</w:t>
      </w:r>
      <w:r>
        <w:br/>
      </w:r>
      <w:r>
        <w:rPr>
          <w:rStyle w:val="BuiltInTok"/>
        </w:rPr>
        <w:t xml:space="preserve">print</w:t>
      </w:r>
      <w:r>
        <w:rPr>
          <w:rStyle w:val="NormalTok"/>
        </w:rPr>
        <w:t xml:space="preserve">(</w:t>
      </w:r>
      <w:r>
        <w:rPr>
          <w:rStyle w:val="StringTok"/>
        </w:rPr>
        <w:t xml:space="preserve">"X:"</w:t>
      </w:r>
      <w:r>
        <w:rPr>
          <w:rStyle w:val="NormalTok"/>
        </w:rPr>
        <w:t xml:space="preserve">, X, </w:t>
      </w:r>
      <w:r>
        <w:rPr>
          <w:rStyle w:val="StringTok"/>
        </w:rPr>
        <w:t xml:space="preserve">"shape:"</w:t>
      </w:r>
      <w:r>
        <w:rPr>
          <w:rStyle w:val="NormalTok"/>
        </w:rPr>
        <w:t xml:space="preserve">, X.shape,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"W_xh:"</w:t>
      </w:r>
      <w:r>
        <w:rPr>
          <w:rStyle w:val="NormalTok"/>
        </w:rPr>
        <w:t xml:space="preserve">, W_xh, </w:t>
      </w:r>
      <w:r>
        <w:rPr>
          <w:rStyle w:val="StringTok"/>
        </w:rPr>
        <w:t xml:space="preserve">"shape:"</w:t>
      </w:r>
      <w:r>
        <w:rPr>
          <w:rStyle w:val="NormalTok"/>
        </w:rPr>
        <w:t xml:space="preserve">, W_xh.shape,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"H:"</w:t>
      </w:r>
      <w:r>
        <w:rPr>
          <w:rStyle w:val="NormalTok"/>
        </w:rPr>
        <w:t xml:space="preserve">, H, </w:t>
      </w:r>
      <w:r>
        <w:rPr>
          <w:rStyle w:val="StringTok"/>
        </w:rPr>
        <w:t xml:space="preserve">"shape:"</w:t>
      </w:r>
      <w:r>
        <w:rPr>
          <w:rStyle w:val="NormalTok"/>
        </w:rPr>
        <w:t xml:space="preserve">, H.shape,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"W_hh:"</w:t>
      </w:r>
      <w:r>
        <w:rPr>
          <w:rStyle w:val="NormalTok"/>
        </w:rPr>
        <w:t xml:space="preserve">, W_hh, </w:t>
      </w:r>
      <w:r>
        <w:rPr>
          <w:rStyle w:val="StringTok"/>
        </w:rPr>
        <w:t xml:space="preserve">"shape:"</w:t>
      </w:r>
      <w:r>
        <w:rPr>
          <w:rStyle w:val="NormalTok"/>
        </w:rPr>
        <w:t xml:space="preserve">, W_hh.shape,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"Output (XW_xh + HW_hh):"</w:t>
      </w:r>
      <w:r>
        <w:rPr>
          <w:rStyle w:val="NormalTok"/>
        </w:rPr>
        <w:t xml:space="preserve">, out, </w:t>
      </w:r>
      <w:r>
        <w:rPr>
          <w:rStyle w:val="StringTok"/>
        </w:rPr>
        <w:t xml:space="preserve">"shape:"</w:t>
      </w:r>
      <w:r>
        <w:rPr>
          <w:rStyle w:val="NormalTok"/>
        </w:rPr>
        <w:t xml:space="preserve">, out.shape)</w:t>
      </w:r>
    </w:p>
    <w:p>
      <w:pPr>
        <w:pStyle w:val="SourceCode"/>
      </w:pPr>
      <w:r>
        <w:rPr>
          <w:rStyle w:val="VerbatimChar"/>
        </w:rPr>
        <w:t xml:space="preserve">X: tensor([[ 1.1481],</w:t>
      </w:r>
      <w:r>
        <w:br/>
      </w:r>
      <w:r>
        <w:rPr>
          <w:rStyle w:val="VerbatimChar"/>
        </w:rPr>
        <w:t xml:space="preserve">        [ 0.4205],</w:t>
      </w:r>
      <w:r>
        <w:br/>
      </w:r>
      <w:r>
        <w:rPr>
          <w:rStyle w:val="VerbatimChar"/>
        </w:rPr>
        <w:t xml:space="preserve">        [-0.6467]]) shape: torch.Size([3, 1]) </w:t>
      </w:r>
      <w:r>
        <w:br/>
      </w:r>
      <w:r>
        <w:br/>
      </w:r>
      <w:r>
        <w:rPr>
          <w:rStyle w:val="VerbatimChar"/>
        </w:rPr>
        <w:t xml:space="preserve">W_xh: tensor([[0.7113, 1.1596, 0.0737, 0.3683]]) shape: torch.Size([1, 4]) </w:t>
      </w:r>
      <w:r>
        <w:br/>
      </w:r>
      <w:r>
        <w:br/>
      </w:r>
      <w:r>
        <w:rPr>
          <w:rStyle w:val="VerbatimChar"/>
        </w:rPr>
        <w:t xml:space="preserve">H: tensor([[ 0.3683,  0.5715,  0.8966,  1.3585],</w:t>
      </w:r>
      <w:r>
        <w:br/>
      </w:r>
      <w:r>
        <w:rPr>
          <w:rStyle w:val="VerbatimChar"/>
        </w:rPr>
        <w:t xml:space="preserve">        [ 0.3088,  0.4275,  0.2476, -0.7770],</w:t>
      </w:r>
      <w:r>
        <w:br/>
      </w:r>
      <w:r>
        <w:rPr>
          <w:rStyle w:val="VerbatimChar"/>
        </w:rPr>
        <w:t xml:space="preserve">        [-0.2239, -1.1289, -3.0604, -0.6366]]) shape: torch.Size([3, 4]) </w:t>
      </w:r>
      <w:r>
        <w:br/>
      </w:r>
      <w:r>
        <w:br/>
      </w:r>
      <w:r>
        <w:rPr>
          <w:rStyle w:val="VerbatimChar"/>
        </w:rPr>
        <w:t xml:space="preserve">W_hh: tensor([[ 0.9597,  0.3143,  0.0136, -0.6474],</w:t>
      </w:r>
      <w:r>
        <w:br/>
      </w:r>
      <w:r>
        <w:rPr>
          <w:rStyle w:val="VerbatimChar"/>
        </w:rPr>
        <w:t xml:space="preserve">        [ 0.3348,  0.5325,  0.7650, -1.0144],</w:t>
      </w:r>
      <w:r>
        <w:br/>
      </w:r>
      <w:r>
        <w:rPr>
          <w:rStyle w:val="VerbatimChar"/>
        </w:rPr>
        <w:t xml:space="preserve">        [-0.5886,  0.7384, -1.1681, -1.6252],</w:t>
      </w:r>
      <w:r>
        <w:br/>
      </w:r>
      <w:r>
        <w:rPr>
          <w:rStyle w:val="VerbatimChar"/>
        </w:rPr>
        <w:t xml:space="preserve">        [-0.3668,  2.3072,  0.8393, -0.5628]]) shape: torch.Size([4, 4]) </w:t>
      </w:r>
      <w:r>
        <w:br/>
      </w:r>
      <w:r>
        <w:br/>
      </w:r>
      <w:r>
        <w:rPr>
          <w:rStyle w:val="VerbatimChar"/>
        </w:rPr>
        <w:t xml:space="preserve">Output (XW_xh + HW_hh): tensor([[ 0.3355,  5.5478,  0.6197, -2.6169],</w:t>
      </w:r>
      <w:r>
        <w:br/>
      </w:r>
      <w:r>
        <w:rPr>
          <w:rStyle w:val="VerbatimChar"/>
        </w:rPr>
        <w:t xml:space="preserve">        [ 0.8779, -0.7976, -0.5790, -0.4437],</w:t>
      </w:r>
      <w:r>
        <w:br/>
      </w:r>
      <w:r>
        <w:rPr>
          <w:rStyle w:val="VerbatimChar"/>
        </w:rPr>
        <w:t xml:space="preserve">        [ 0.9818, -5.1501,  2.1262,  6.3839]]) shape: torch.Size([3, 4])</w:t>
      </w:r>
    </w:p>
    <w:bookmarkStart w:id="58" w:name="full-matrix-multiplication"/>
    <w:p>
      <w:pPr>
        <w:pStyle w:val="Heading3"/>
      </w:pPr>
      <w:r>
        <w:t xml:space="preserve">3.2.1 Full Matrix Multiplication</w:t>
      </w:r>
    </w:p>
    <w:p>
      <w:pPr>
        <w:pStyle w:val="FirstParagraph"/>
      </w:pPr>
      <w:r>
        <w:t xml:space="preserve">We compute:</w:t>
      </w:r>
    </w:p>
    <w:p>
      <w:pPr>
        <w:pStyle w:val="BodyText"/>
      </w:pPr>
      <m:oMathPara>
        <m:oMathParaPr>
          <m:jc m:val="center"/>
        </m:oMathParaPr>
        <m:oMath>
          <m:m>
            <m:mPr>
              <m:baseJc m:val="center"/>
              <m:plcHide m:val="on"/>
              <m:mcs>
                <m:mc>
                  <m:mcPr>
                    <m:mcJc m:val="right"/>
                    <m:count m:val="1"/>
                  </m:mcPr>
                </m:mc>
              </m:mcs>
            </m:mPr>
            <m:mr>
              <m:e>
                <m:acc>
                  <m:accPr>
                    <m:chr m:val="̃"/>
                  </m:accPr>
                  <m:e>
                    <m:r>
                      <m:t>H</m:t>
                    </m:r>
                  </m:e>
                </m:acc>
                <m:r>
                  <m:rPr>
                    <m:sty m:val="p"/>
                  </m:rPr>
                  <m:t>=</m:t>
                </m:r>
                <m:r>
                  <m:t>X</m:t>
                </m:r>
                <m:sSub>
                  <m:e>
                    <m:r>
                      <m:t>W</m:t>
                    </m:r>
                  </m:e>
                  <m:sub>
                    <m:r>
                      <m:t>x</m:t>
                    </m:r>
                    <m:r>
                      <m:t>h</m:t>
                    </m:r>
                  </m:sub>
                </m:sSub>
                <m:r>
                  <m:rPr>
                    <m:sty m:val="p"/>
                  </m:rPr>
                  <m:t>+</m:t>
                </m:r>
                <m:r>
                  <m:t>H</m:t>
                </m:r>
                <m:sSub>
                  <m:e>
                    <m:r>
                      <m:t>W</m:t>
                    </m:r>
                  </m:e>
                  <m:sub>
                    <m:r>
                      <m:t>h</m:t>
                    </m:r>
                    <m:r>
                      <m:t>h</m:t>
                    </m:r>
                  </m:sub>
                </m:sSub>
              </m:e>
            </m:mr>
          </m:m>
        </m:oMath>
      </m:oMathPara>
    </w:p>
    <w:bookmarkStart w:id="54" w:name="compute-xw_xh"/>
    <w:p>
      <w:pPr>
        <w:pStyle w:val="Heading4"/>
      </w:pPr>
      <w:r>
        <w:t xml:space="preserve">3.2.1.1 Compute</w:t>
      </w:r>
      <w:r>
        <w:t xml:space="preserve"> </w:t>
      </w:r>
      <m:oMath>
        <m:r>
          <m:t>X</m:t>
        </m:r>
        <m:sSub>
          <m:e>
            <m:r>
              <m:t>W</m:t>
            </m:r>
          </m:e>
          <m:sub>
            <m:r>
              <m:t>x</m:t>
            </m:r>
            <m:r>
              <m:t>h</m:t>
            </m:r>
          </m:sub>
        </m:sSub>
      </m:oMath>
    </w:p>
    <w:p>
      <w:pPr>
        <w:pStyle w:val="FirstParagraph"/>
      </w:pPr>
      <m:oMathPara>
        <m:oMathParaPr>
          <m:jc m:val="center"/>
        </m:oMathParaPr>
        <m:oMath>
          <m:m>
            <m:mPr>
              <m:baseJc m:val="center"/>
              <m:plcHide m:val="on"/>
              <m:mcs>
                <m:mc>
                  <m:mcPr>
                    <m:mcJc m:val="right"/>
                    <m:count m:val="1"/>
                  </m:mcPr>
                </m:mc>
              </m:mcs>
            </m:mPr>
            <m:mr>
              <m:e>
                <m:r>
                  <m:t>X</m:t>
                </m:r>
                <m:r>
                  <m:rPr>
                    <m:sty m:val="p"/>
                  </m:rPr>
                  <m:t>=</m:t>
                </m:r>
                <m:d>
                  <m:dPr>
                    <m:begChr m:val="["/>
                    <m:sepChr m:val=""/>
                    <m:endChr m:val="]"/>
                    <m:grow/>
                  </m:dPr>
                  <m:e>
                    <m:m>
                      <m:mPr>
                        <m:baseJc m:val="center"/>
                        <m:plcHide m:val="on"/>
                        <m:mcs>
                          <m:mc>
                            <m:mcPr>
                              <m:mcJc m:val="center"/>
                              <m:count m:val="1"/>
                            </m:mcPr>
                          </m:mc>
                        </m:mcs>
                      </m:mPr>
                      <m:mr>
                        <m:e>
                          <m:r>
                            <m:rPr>
                              <m:sty m:val="p"/>
                            </m:rPr>
                            <m:t>−</m:t>
                          </m:r>
                          <m:r>
                            <m:t>0.5881</m:t>
                          </m:r>
                        </m:e>
                      </m:mr>
                      <m:mr>
                        <m:e>
                          <m:r>
                            <m:rPr>
                              <m:sty m:val="p"/>
                            </m:rPr>
                            <m:t>−</m:t>
                          </m:r>
                          <m:r>
                            <m:t>1.7512</m:t>
                          </m:r>
                        </m:e>
                      </m:mr>
                      <m:mr>
                        <m:e>
                          <m:r>
                            <m:rPr>
                              <m:sty m:val="p"/>
                            </m:rPr>
                            <m:t>−</m:t>
                          </m:r>
                          <m:r>
                            <m:t>0.4868</m:t>
                          </m:r>
                        </m:e>
                      </m:mr>
                    </m:m>
                  </m:e>
                </m:d>
                <m:r>
                  <m:rPr>
                    <m:sty m:val="p"/>
                  </m:rPr>
                  <m:t>,</m:t>
                </m:r>
                <m:r>
                  <m:t> </m:t>
                </m:r>
                <m:sSub>
                  <m:e>
                    <m:r>
                      <m:t>W</m:t>
                    </m:r>
                  </m:e>
                  <m:sub>
                    <m:r>
                      <m:t>x</m:t>
                    </m:r>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0.3575</m:t>
                          </m:r>
                        </m:e>
                        <m:e>
                          <m:r>
                            <m:rPr>
                              <m:sty m:val="p"/>
                            </m:rPr>
                            <m:t>−</m:t>
                          </m:r>
                          <m:r>
                            <m:t>0.4725</m:t>
                          </m:r>
                        </m:e>
                        <m:e>
                          <m:r>
                            <m:t>0.7883</m:t>
                          </m:r>
                        </m:e>
                        <m:e>
                          <m:r>
                            <m:rPr>
                              <m:sty m:val="p"/>
                            </m:rPr>
                            <m:t>−</m:t>
                          </m:r>
                          <m:r>
                            <m:t>1.0517</m:t>
                          </m:r>
                        </m:e>
                      </m:mr>
                    </m:m>
                  </m:e>
                </m:d>
              </m:e>
            </m:mr>
          </m:m>
        </m:oMath>
      </m:oMathPara>
    </w:p>
    <w:p>
      <w:pPr>
        <w:pStyle w:val="FirstParagraph"/>
      </w:pPr>
      <m:oMathPara>
        <m:oMathParaPr>
          <m:jc m:val="center"/>
        </m:oMathParaPr>
        <m:oMath>
          <m:m>
            <m:mPr>
              <m:baseJc m:val="center"/>
              <m:plcHide m:val="on"/>
              <m:mcs>
                <m:mc>
                  <m:mcPr>
                    <m:mcJc m:val="right"/>
                    <m:count m:val="1"/>
                  </m:mcPr>
                </m:mc>
              </m:mcs>
            </m:mPr>
            <m:mr>
              <m:e>
                <m:r>
                  <m:t>X</m:t>
                </m:r>
                <m:sSub>
                  <m:e>
                    <m:r>
                      <m:t>W</m:t>
                    </m:r>
                  </m:e>
                  <m:sub>
                    <m:r>
                      <m:t>x</m:t>
                    </m:r>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0.5881</m:t>
                          </m:r>
                          <m:r>
                            <m:rPr>
                              <m:sty m:val="p"/>
                            </m:rPr>
                            <m:t>⋅</m:t>
                          </m:r>
                          <m:r>
                            <m:t>0.3575</m:t>
                          </m:r>
                        </m:e>
                        <m:e>
                          <m:r>
                            <m:rPr>
                              <m:sty m:val="p"/>
                            </m:rPr>
                            <m:t>−</m:t>
                          </m:r>
                          <m:r>
                            <m:t>0.5881</m:t>
                          </m:r>
                          <m:r>
                            <m:rPr>
                              <m:sty m:val="p"/>
                            </m:rPr>
                            <m:t>⋅</m:t>
                          </m:r>
                          <m:r>
                            <m:rPr>
                              <m:sty m:val="p"/>
                            </m:rPr>
                            <m:t>(</m:t>
                          </m:r>
                          <m:r>
                            <m:rPr>
                              <m:sty m:val="p"/>
                            </m:rPr>
                            <m:t>−</m:t>
                          </m:r>
                          <m:r>
                            <m:t>0.4725</m:t>
                          </m:r>
                          <m:r>
                            <m:rPr>
                              <m:sty m:val="p"/>
                            </m:rPr>
                            <m:t>)</m:t>
                          </m:r>
                        </m:e>
                        <m:e>
                          <m:r>
                            <m:rPr>
                              <m:sty m:val="p"/>
                            </m:rPr>
                            <m:t>−</m:t>
                          </m:r>
                          <m:r>
                            <m:t>0.5881</m:t>
                          </m:r>
                          <m:r>
                            <m:rPr>
                              <m:sty m:val="p"/>
                            </m:rPr>
                            <m:t>⋅</m:t>
                          </m:r>
                          <m:r>
                            <m:t>0.7883</m:t>
                          </m:r>
                        </m:e>
                        <m:e>
                          <m:r>
                            <m:rPr>
                              <m:sty m:val="p"/>
                            </m:rPr>
                            <m:t>−</m:t>
                          </m:r>
                          <m:r>
                            <m:t>0.5881</m:t>
                          </m:r>
                          <m:r>
                            <m:rPr>
                              <m:sty m:val="p"/>
                            </m:rPr>
                            <m:t>⋅</m:t>
                          </m:r>
                          <m:r>
                            <m:rPr>
                              <m:sty m:val="p"/>
                            </m:rPr>
                            <m:t>(</m:t>
                          </m:r>
                          <m:r>
                            <m:rPr>
                              <m:sty m:val="p"/>
                            </m:rPr>
                            <m:t>−</m:t>
                          </m:r>
                          <m:r>
                            <m:t>1.0517</m:t>
                          </m:r>
                          <m:r>
                            <m:rPr>
                              <m:sty m:val="p"/>
                            </m:rPr>
                            <m:t>)</m:t>
                          </m:r>
                        </m:e>
                      </m:mr>
                      <m:mr>
                        <m:e>
                          <m:r>
                            <m:rPr>
                              <m:sty m:val="p"/>
                            </m:rPr>
                            <m:t>−</m:t>
                          </m:r>
                          <m:r>
                            <m:t>1.7512</m:t>
                          </m:r>
                          <m:r>
                            <m:rPr>
                              <m:sty m:val="p"/>
                            </m:rPr>
                            <m:t>⋅</m:t>
                          </m:r>
                          <m:r>
                            <m:t>0.3575</m:t>
                          </m:r>
                        </m:e>
                        <m:e>
                          <m:r>
                            <m:rPr>
                              <m:sty m:val="p"/>
                            </m:rPr>
                            <m:t>−</m:t>
                          </m:r>
                          <m:r>
                            <m:t>1.7512</m:t>
                          </m:r>
                          <m:r>
                            <m:rPr>
                              <m:sty m:val="p"/>
                            </m:rPr>
                            <m:t>⋅</m:t>
                          </m:r>
                          <m:r>
                            <m:rPr>
                              <m:sty m:val="p"/>
                            </m:rPr>
                            <m:t>(</m:t>
                          </m:r>
                          <m:r>
                            <m:rPr>
                              <m:sty m:val="p"/>
                            </m:rPr>
                            <m:t>−</m:t>
                          </m:r>
                          <m:r>
                            <m:t>0.4725</m:t>
                          </m:r>
                          <m:r>
                            <m:rPr>
                              <m:sty m:val="p"/>
                            </m:rPr>
                            <m:t>)</m:t>
                          </m:r>
                        </m:e>
                        <m:e>
                          <m:r>
                            <m:rPr>
                              <m:sty m:val="p"/>
                            </m:rPr>
                            <m:t>−</m:t>
                          </m:r>
                          <m:r>
                            <m:t>1.7512</m:t>
                          </m:r>
                          <m:r>
                            <m:rPr>
                              <m:sty m:val="p"/>
                            </m:rPr>
                            <m:t>⋅</m:t>
                          </m:r>
                          <m:r>
                            <m:t>0.7883</m:t>
                          </m:r>
                        </m:e>
                        <m:e>
                          <m:r>
                            <m:rPr>
                              <m:sty m:val="p"/>
                            </m:rPr>
                            <m:t>−</m:t>
                          </m:r>
                          <m:r>
                            <m:t>1.7512</m:t>
                          </m:r>
                          <m:r>
                            <m:rPr>
                              <m:sty m:val="p"/>
                            </m:rPr>
                            <m:t>⋅</m:t>
                          </m:r>
                          <m:r>
                            <m:rPr>
                              <m:sty m:val="p"/>
                            </m:rPr>
                            <m:t>(</m:t>
                          </m:r>
                          <m:r>
                            <m:rPr>
                              <m:sty m:val="p"/>
                            </m:rPr>
                            <m:t>−</m:t>
                          </m:r>
                          <m:r>
                            <m:t>1.0517</m:t>
                          </m:r>
                          <m:r>
                            <m:rPr>
                              <m:sty m:val="p"/>
                            </m:rPr>
                            <m:t>)</m:t>
                          </m:r>
                        </m:e>
                      </m:mr>
                      <m:mr>
                        <m:e>
                          <m:r>
                            <m:rPr>
                              <m:sty m:val="p"/>
                            </m:rPr>
                            <m:t>−</m:t>
                          </m:r>
                          <m:r>
                            <m:t>0.4868</m:t>
                          </m:r>
                          <m:r>
                            <m:rPr>
                              <m:sty m:val="p"/>
                            </m:rPr>
                            <m:t>⋅</m:t>
                          </m:r>
                          <m:r>
                            <m:t>0.3575</m:t>
                          </m:r>
                        </m:e>
                        <m:e>
                          <m:r>
                            <m:rPr>
                              <m:sty m:val="p"/>
                            </m:rPr>
                            <m:t>−</m:t>
                          </m:r>
                          <m:r>
                            <m:t>0.4868</m:t>
                          </m:r>
                          <m:r>
                            <m:rPr>
                              <m:sty m:val="p"/>
                            </m:rPr>
                            <m:t>⋅</m:t>
                          </m:r>
                          <m:r>
                            <m:rPr>
                              <m:sty m:val="p"/>
                            </m:rPr>
                            <m:t>(</m:t>
                          </m:r>
                          <m:r>
                            <m:rPr>
                              <m:sty m:val="p"/>
                            </m:rPr>
                            <m:t>−</m:t>
                          </m:r>
                          <m:r>
                            <m:t>0.4725</m:t>
                          </m:r>
                          <m:r>
                            <m:rPr>
                              <m:sty m:val="p"/>
                            </m:rPr>
                            <m:t>)</m:t>
                          </m:r>
                        </m:e>
                        <m:e>
                          <m:r>
                            <m:rPr>
                              <m:sty m:val="p"/>
                            </m:rPr>
                            <m:t>−</m:t>
                          </m:r>
                          <m:r>
                            <m:t>0.4868</m:t>
                          </m:r>
                          <m:r>
                            <m:rPr>
                              <m:sty m:val="p"/>
                            </m:rPr>
                            <m:t>⋅</m:t>
                          </m:r>
                          <m:r>
                            <m:t>0.7883</m:t>
                          </m:r>
                        </m:e>
                        <m:e>
                          <m:r>
                            <m:rPr>
                              <m:sty m:val="p"/>
                            </m:rPr>
                            <m:t>−</m:t>
                          </m:r>
                          <m:r>
                            <m:t>0.4868</m:t>
                          </m:r>
                          <m:r>
                            <m:rPr>
                              <m:sty m:val="p"/>
                            </m:rPr>
                            <m:t>⋅</m:t>
                          </m:r>
                          <m:r>
                            <m:rPr>
                              <m:sty m:val="p"/>
                            </m:rPr>
                            <m:t>(</m:t>
                          </m:r>
                          <m:r>
                            <m:rPr>
                              <m:sty m:val="p"/>
                            </m:rPr>
                            <m:t>−</m:t>
                          </m:r>
                          <m:r>
                            <m:t>1.0517</m:t>
                          </m:r>
                          <m:r>
                            <m:rPr>
                              <m:sty m:val="p"/>
                            </m:rPr>
                            <m:t>)</m:t>
                          </m:r>
                        </m:e>
                      </m:mr>
                    </m:m>
                  </m:e>
                </m:d>
              </m:e>
            </m:mr>
          </m:m>
        </m:oMath>
      </m:oMathPara>
    </w:p>
    <w:p>
      <w:pPr>
        <w:pStyle w:val="FirstParagraph"/>
      </w:pPr>
      <w:r>
        <w:t xml:space="preserve">Numerically:</w:t>
      </w:r>
    </w:p>
    <w:p>
      <w:pPr>
        <w:pStyle w:val="BodyText"/>
      </w:pPr>
      <m:oMathPara>
        <m:oMathParaPr>
          <m:jc m:val="center"/>
        </m:oMathParaPr>
        <m:oMath>
          <m:m>
            <m:mPr>
              <m:baseJc m:val="center"/>
              <m:plcHide m:val="on"/>
              <m:mcs>
                <m:mc>
                  <m:mcPr>
                    <m:mcJc m:val="right"/>
                    <m:count m:val="1"/>
                  </m:mcPr>
                </m:mc>
              </m:mcs>
            </m:mPr>
            <m:mr>
              <m:e>
                <m:r>
                  <m:t>X</m:t>
                </m:r>
                <m:sSub>
                  <m:e>
                    <m:r>
                      <m:t>W</m:t>
                    </m:r>
                  </m:e>
                  <m:sub>
                    <m:r>
                      <m:t>x</m:t>
                    </m:r>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0.2102</m:t>
                          </m:r>
                        </m:e>
                        <m:e>
                          <m:r>
                            <m:t>0.2779</m:t>
                          </m:r>
                        </m:e>
                        <m:e>
                          <m:r>
                            <m:rPr>
                              <m:sty m:val="p"/>
                            </m:rPr>
                            <m:t>−</m:t>
                          </m:r>
                          <m:r>
                            <m:t>0.4637</m:t>
                          </m:r>
                        </m:e>
                        <m:e>
                          <m:r>
                            <m:t>0.6183</m:t>
                          </m:r>
                        </m:e>
                      </m:mr>
                      <m:mr>
                        <m:e>
                          <m:r>
                            <m:rPr>
                              <m:sty m:val="p"/>
                            </m:rPr>
                            <m:t>−</m:t>
                          </m:r>
                          <m:r>
                            <m:t>0.6261</m:t>
                          </m:r>
                        </m:e>
                        <m:e>
                          <m:r>
                            <m:t>0.8270</m:t>
                          </m:r>
                        </m:e>
                        <m:e>
                          <m:r>
                            <m:rPr>
                              <m:sty m:val="p"/>
                            </m:rPr>
                            <m:t>−</m:t>
                          </m:r>
                          <m:r>
                            <m:t>1.3803</m:t>
                          </m:r>
                        </m:e>
                        <m:e>
                          <m:r>
                            <m:t>1.8410</m:t>
                          </m:r>
                        </m:e>
                      </m:mr>
                      <m:mr>
                        <m:e>
                          <m:r>
                            <m:rPr>
                              <m:sty m:val="p"/>
                            </m:rPr>
                            <m:t>−</m:t>
                          </m:r>
                          <m:r>
                            <m:t>0.1740</m:t>
                          </m:r>
                        </m:e>
                        <m:e>
                          <m:r>
                            <m:t>0.2300</m:t>
                          </m:r>
                        </m:e>
                        <m:e>
                          <m:r>
                            <m:rPr>
                              <m:sty m:val="p"/>
                            </m:rPr>
                            <m:t>−</m:t>
                          </m:r>
                          <m:r>
                            <m:t>0.3837</m:t>
                          </m:r>
                        </m:e>
                        <m:e>
                          <m:r>
                            <m:t>0.5120</m:t>
                          </m:r>
                        </m:e>
                      </m:mr>
                    </m:m>
                  </m:e>
                </m:d>
              </m:e>
            </m:mr>
          </m:m>
        </m:oMath>
      </m:oMathPara>
    </w:p>
    <w:bookmarkEnd w:id="54"/>
    <w:bookmarkStart w:id="55" w:name="compute-hw_hh"/>
    <w:p>
      <w:pPr>
        <w:pStyle w:val="Heading4"/>
      </w:pPr>
      <w:r>
        <w:t xml:space="preserve">3.2.1.2 Compute</w:t>
      </w:r>
      <w:r>
        <w:t xml:space="preserve"> </w:t>
      </w:r>
      <m:oMath>
        <m:r>
          <m:t>H</m:t>
        </m:r>
        <m:sSub>
          <m:e>
            <m:r>
              <m:t>W</m:t>
            </m:r>
          </m:e>
          <m:sub>
            <m:r>
              <m:t>h</m:t>
            </m:r>
            <m:r>
              <m:t>h</m:t>
            </m:r>
          </m:sub>
        </m:sSub>
      </m:oMath>
    </w:p>
    <w:p>
      <w:pPr>
        <w:pStyle w:val="FirstParagraph"/>
      </w:pPr>
      <m:oMathPara>
        <m:oMathParaPr>
          <m:jc m:val="center"/>
        </m:oMathParaPr>
        <m:oMath>
          <m:m>
            <m:mPr>
              <m:baseJc m:val="center"/>
              <m:plcHide m:val="on"/>
              <m:mcs>
                <m:mc>
                  <m:mcPr>
                    <m:mcJc m:val="right"/>
                    <m:count m:val="1"/>
                  </m:mcPr>
                </m:mc>
              </m:mcs>
            </m:mPr>
            <m:mr>
              <m:e>
                <m:r>
                  <m:t>H</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0.5329</m:t>
                          </m:r>
                        </m:e>
                        <m:e>
                          <m:r>
                            <m:rPr>
                              <m:sty m:val="p"/>
                            </m:rPr>
                            <m:t>−</m:t>
                          </m:r>
                          <m:r>
                            <m:t>0.9700</m:t>
                          </m:r>
                        </m:e>
                        <m:e>
                          <m:r>
                            <m:rPr>
                              <m:sty m:val="p"/>
                            </m:rPr>
                            <m:t>−</m:t>
                          </m:r>
                          <m:r>
                            <m:t>0.8252</m:t>
                          </m:r>
                        </m:e>
                        <m:e>
                          <m:r>
                            <m:rPr>
                              <m:sty m:val="p"/>
                            </m:rPr>
                            <m:t>−</m:t>
                          </m:r>
                          <m:r>
                            <m:t>0.1636</m:t>
                          </m:r>
                        </m:e>
                      </m:mr>
                      <m:mr>
                        <m:e>
                          <m:r>
                            <m:t>0.9559</m:t>
                          </m:r>
                        </m:e>
                        <m:e>
                          <m:r>
                            <m:rPr>
                              <m:sty m:val="p"/>
                            </m:rPr>
                            <m:t>−</m:t>
                          </m:r>
                          <m:r>
                            <m:t>0.4783</m:t>
                          </m:r>
                        </m:e>
                        <m:e>
                          <m:r>
                            <m:rPr>
                              <m:sty m:val="p"/>
                            </m:rPr>
                            <m:t>−</m:t>
                          </m:r>
                          <m:r>
                            <m:t>1.6516</m:t>
                          </m:r>
                        </m:e>
                        <m:e>
                          <m:r>
                            <m:t>0.3654</m:t>
                          </m:r>
                        </m:e>
                      </m:mr>
                      <m:mr>
                        <m:e>
                          <m:r>
                            <m:t>0.1092</m:t>
                          </m:r>
                        </m:e>
                        <m:e>
                          <m:r>
                            <m:rPr>
                              <m:sty m:val="p"/>
                            </m:rPr>
                            <m:t>−</m:t>
                          </m:r>
                          <m:r>
                            <m:t>0.0745</m:t>
                          </m:r>
                        </m:e>
                        <m:e>
                          <m:r>
                            <m:rPr>
                              <m:sty m:val="p"/>
                            </m:rPr>
                            <m:t>−</m:t>
                          </m:r>
                          <m:r>
                            <m:t>1.5449</m:t>
                          </m:r>
                        </m:e>
                        <m:e>
                          <m:r>
                            <m:rPr>
                              <m:sty m:val="p"/>
                            </m:rPr>
                            <m:t>−</m:t>
                          </m:r>
                          <m:r>
                            <m:t>0.9735</m:t>
                          </m:r>
                        </m:e>
                      </m:mr>
                    </m:m>
                  </m:e>
                </m:d>
              </m:e>
            </m:mr>
          </m:m>
        </m:oMath>
      </m:oMathPara>
    </w:p>
    <w:p>
      <w:pPr>
        <w:pStyle w:val="FirstParagraph"/>
      </w:pPr>
      <m:oMathPara>
        <m:oMathParaPr>
          <m:jc m:val="center"/>
        </m:oMathParaPr>
        <m:oMath>
          <m:m>
            <m:mPr>
              <m:baseJc m:val="center"/>
              <m:plcHide m:val="on"/>
              <m:mcs>
                <m:mc>
                  <m:mcPr>
                    <m:mcJc m:val="right"/>
                    <m:count m:val="1"/>
                  </m:mcPr>
                </m:mc>
              </m:mcs>
            </m:mPr>
            <m:mr>
              <m:e>
                <m:sSub>
                  <m:e>
                    <m:r>
                      <m:t>W</m:t>
                    </m:r>
                  </m:e>
                  <m:sub>
                    <m:r>
                      <m:t>h</m:t>
                    </m:r>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1.2696</m:t>
                          </m:r>
                        </m:e>
                        <m:e>
                          <m:r>
                            <m:rPr>
                              <m:sty m:val="p"/>
                            </m:rPr>
                            <m:t>−</m:t>
                          </m:r>
                          <m:r>
                            <m:t>0.7332</m:t>
                          </m:r>
                        </m:e>
                        <m:e>
                          <m:r>
                            <m:t>0.5251</m:t>
                          </m:r>
                        </m:e>
                        <m:e>
                          <m:r>
                            <m:t>0.9043</m:t>
                          </m:r>
                        </m:e>
                      </m:mr>
                      <m:mr>
                        <m:e>
                          <m:r>
                            <m:rPr>
                              <m:sty m:val="p"/>
                            </m:rPr>
                            <m:t>−</m:t>
                          </m:r>
                          <m:r>
                            <m:t>0.0312</m:t>
                          </m:r>
                        </m:e>
                        <m:e>
                          <m:r>
                            <m:rPr>
                              <m:sty m:val="p"/>
                            </m:rPr>
                            <m:t>−</m:t>
                          </m:r>
                          <m:r>
                            <m:t>1.9849</m:t>
                          </m:r>
                        </m:e>
                        <m:e>
                          <m:r>
                            <m:t>0.7119</m:t>
                          </m:r>
                        </m:e>
                        <m:e>
                          <m:r>
                            <m:t>0.7166</m:t>
                          </m:r>
                        </m:e>
                      </m:mr>
                      <m:mr>
                        <m:e>
                          <m:r>
                            <m:t>0.9789</m:t>
                          </m:r>
                        </m:e>
                        <m:e>
                          <m:r>
                            <m:rPr>
                              <m:sty m:val="p"/>
                            </m:rPr>
                            <m:t>−</m:t>
                          </m:r>
                          <m:r>
                            <m:t>0.9468</m:t>
                          </m:r>
                        </m:e>
                        <m:e>
                          <m:r>
                            <m:t>1.0339</m:t>
                          </m:r>
                        </m:e>
                        <m:e>
                          <m:r>
                            <m:t>0.0266</m:t>
                          </m:r>
                        </m:e>
                      </m:mr>
                      <m:mr>
                        <m:e>
                          <m:r>
                            <m:rPr>
                              <m:sty m:val="p"/>
                            </m:rPr>
                            <m:t>−</m:t>
                          </m:r>
                          <m:r>
                            <m:t>0.6172</m:t>
                          </m:r>
                        </m:e>
                        <m:e>
                          <m:r>
                            <m:t>0.3988</m:t>
                          </m:r>
                        </m:e>
                        <m:e>
                          <m:r>
                            <m:t>0.0310</m:t>
                          </m:r>
                        </m:e>
                        <m:e>
                          <m:r>
                            <m:rPr>
                              <m:sty m:val="p"/>
                            </m:rPr>
                            <m:t>−</m:t>
                          </m:r>
                          <m:r>
                            <m:t>0.5180</m:t>
                          </m:r>
                        </m:e>
                      </m:mr>
                    </m:m>
                  </m:e>
                </m:d>
              </m:e>
            </m:mr>
          </m:m>
        </m:oMath>
      </m:oMathPara>
    </w:p>
    <w:p>
      <w:pPr>
        <w:pStyle w:val="FirstParagraph"/>
      </w:pPr>
      <w:r>
        <w:t xml:space="preserve">Let’s compute the</w:t>
      </w:r>
      <w:r>
        <w:t xml:space="preserve"> </w:t>
      </w:r>
      <w:r>
        <w:rPr>
          <w:b/>
          <w:bCs/>
        </w:rPr>
        <w:t xml:space="preserve">first row</w:t>
      </w:r>
      <w:r>
        <w:t xml:space="preserve"> </w:t>
      </w:r>
      <w:r>
        <w:t xml:space="preserve">explicitly (students love this):</w:t>
      </w:r>
    </w:p>
    <w:bookmarkEnd w:id="55"/>
    <w:bookmarkStart w:id="56" w:name="first-row-first-column"/>
    <w:p>
      <w:pPr>
        <w:pStyle w:val="Heading4"/>
      </w:pPr>
      <w:r>
        <w:t xml:space="preserve">3.2.1.3 First row, first column:</w:t>
      </w:r>
    </w:p>
    <w:p>
      <w:pPr>
        <w:pStyle w:val="FirstParagraph"/>
      </w:pPr>
      <m:oMathPara>
        <m:oMathParaPr>
          <m:jc m:val="center"/>
        </m:oMathParaPr>
        <m:oMath>
          <m:m>
            <m:mPr>
              <m:baseJc m:val="center"/>
              <m:plcHide m:val="on"/>
              <m:mcs>
                <m:mc>
                  <m:mcPr>
                    <m:mcJc m:val="right"/>
                    <m:count m:val="1"/>
                  </m:mcPr>
                </m:mc>
              </m:mcs>
            </m:mPr>
            <m:mr>
              <m:e>
                <m:r>
                  <m:t>0.5329</m:t>
                </m:r>
                <m:r>
                  <m:rPr>
                    <m:sty m:val="p"/>
                  </m:rPr>
                  <m:t>(</m:t>
                </m:r>
                <m:r>
                  <m:t>1.2696</m:t>
                </m:r>
                <m:r>
                  <m:rPr>
                    <m:sty m:val="p"/>
                  </m:rPr>
                  <m:t>)</m:t>
                </m:r>
                <m:r>
                  <m:rPr>
                    <m:sty m:val="p"/>
                  </m:rPr>
                  <m:t>+</m:t>
                </m:r>
                <m:r>
                  <m:rPr>
                    <m:sty m:val="p"/>
                  </m:rPr>
                  <m:t>(</m:t>
                </m:r>
                <m:r>
                  <m:rPr>
                    <m:sty m:val="p"/>
                  </m:rPr>
                  <m:t>−</m:t>
                </m:r>
                <m:r>
                  <m:t>0.9700</m:t>
                </m:r>
                <m:r>
                  <m:rPr>
                    <m:sty m:val="p"/>
                  </m:rPr>
                  <m:t>)</m:t>
                </m:r>
                <m:r>
                  <m:rPr>
                    <m:sty m:val="p"/>
                  </m:rPr>
                  <m:t>(</m:t>
                </m:r>
                <m:r>
                  <m:rPr>
                    <m:sty m:val="p"/>
                  </m:rPr>
                  <m:t>−</m:t>
                </m:r>
                <m:r>
                  <m:t>0.0312</m:t>
                </m:r>
                <m:r>
                  <m:rPr>
                    <m:sty m:val="p"/>
                  </m:rPr>
                  <m:t>)</m:t>
                </m:r>
                <m:r>
                  <m:rPr>
                    <m:sty m:val="p"/>
                  </m:rPr>
                  <m:t>+</m:t>
                </m:r>
                <m:r>
                  <m:rPr>
                    <m:sty m:val="p"/>
                  </m:rPr>
                  <m:t>(</m:t>
                </m:r>
                <m:r>
                  <m:rPr>
                    <m:sty m:val="p"/>
                  </m:rPr>
                  <m:t>−</m:t>
                </m:r>
                <m:r>
                  <m:t>0.8252</m:t>
                </m:r>
                <m:r>
                  <m:rPr>
                    <m:sty m:val="p"/>
                  </m:rPr>
                  <m:t>)</m:t>
                </m:r>
                <m:r>
                  <m:rPr>
                    <m:sty m:val="p"/>
                  </m:rPr>
                  <m:t>(</m:t>
                </m:r>
                <m:r>
                  <m:t>0.9789</m:t>
                </m:r>
                <m:r>
                  <m:rPr>
                    <m:sty m:val="p"/>
                  </m:rPr>
                  <m:t>)</m:t>
                </m:r>
                <m:r>
                  <m:rPr>
                    <m:sty m:val="p"/>
                  </m:rPr>
                  <m:t>+</m:t>
                </m:r>
                <m:r>
                  <m:rPr>
                    <m:sty m:val="p"/>
                  </m:rPr>
                  <m:t>(</m:t>
                </m:r>
                <m:r>
                  <m:rPr>
                    <m:sty m:val="p"/>
                  </m:rPr>
                  <m:t>−</m:t>
                </m:r>
                <m:r>
                  <m:t>0.1636</m:t>
                </m:r>
                <m:r>
                  <m:rPr>
                    <m:sty m:val="p"/>
                  </m:rPr>
                  <m:t>)</m:t>
                </m:r>
                <m:r>
                  <m:rPr>
                    <m:sty m:val="p"/>
                  </m:rPr>
                  <m:t>(</m:t>
                </m:r>
                <m:r>
                  <m:rPr>
                    <m:sty m:val="p"/>
                  </m:rPr>
                  <m:t>−</m:t>
                </m:r>
                <m:r>
                  <m:t>0.6172</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r>
                  <m:rPr>
                    <m:sty m:val="p"/>
                  </m:rPr>
                  <m:t>=</m:t>
                </m:r>
                <m:r>
                  <m:t>0.6767</m:t>
                </m:r>
                <m:r>
                  <m:rPr>
                    <m:sty m:val="p"/>
                  </m:rPr>
                  <m:t>+</m:t>
                </m:r>
                <m:r>
                  <m:t>0.0303</m:t>
                </m:r>
                <m:r>
                  <m:rPr>
                    <m:sty m:val="p"/>
                  </m:rPr>
                  <m:t>−</m:t>
                </m:r>
                <m:r>
                  <m:t>0.8077</m:t>
                </m:r>
                <m:r>
                  <m:rPr>
                    <m:sty m:val="p"/>
                  </m:rPr>
                  <m:t>+</m:t>
                </m:r>
                <m:r>
                  <m:t>0.1009</m:t>
                </m:r>
                <m:r>
                  <m:rPr>
                    <m:sty m:val="p"/>
                  </m:rPr>
                  <m:t>=</m:t>
                </m:r>
                <m:r>
                  <m:t>0.0002</m:t>
                </m:r>
              </m:e>
            </m:mr>
          </m:m>
        </m:oMath>
      </m:oMathPara>
    </w:p>
    <w:p>
      <w:pPr>
        <w:pStyle w:val="FirstParagraph"/>
      </w:pPr>
      <w:r>
        <w:t xml:space="preserve">We’ll keep the full matrix:</w:t>
      </w:r>
    </w:p>
    <w:p>
      <w:pPr>
        <w:pStyle w:val="BodyText"/>
      </w:pPr>
      <m:oMathPara>
        <m:oMathParaPr>
          <m:jc m:val="center"/>
        </m:oMathParaPr>
        <m:oMath>
          <m:m>
            <m:mPr>
              <m:baseJc m:val="center"/>
              <m:plcHide m:val="on"/>
              <m:mcs>
                <m:mc>
                  <m:mcPr>
                    <m:mcJc m:val="right"/>
                    <m:count m:val="1"/>
                  </m:mcPr>
                </m:mc>
              </m:mcs>
            </m:mPr>
            <m:mr>
              <m:e>
                <m:r>
                  <m:t>H</m:t>
                </m:r>
                <m:sSub>
                  <m:e>
                    <m:r>
                      <m:t>W</m:t>
                    </m:r>
                  </m:e>
                  <m:sub>
                    <m:r>
                      <m:t>h</m:t>
                    </m:r>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0.0000</m:t>
                          </m:r>
                        </m:e>
                        <m:e>
                          <m:r>
                            <m:t>2.2507</m:t>
                          </m:r>
                        </m:e>
                        <m:e>
                          <m:r>
                            <m:rPr>
                              <m:sty m:val="p"/>
                            </m:rPr>
                            <m:t>−</m:t>
                          </m:r>
                          <m:r>
                            <m:t>1.2688</m:t>
                          </m:r>
                        </m:e>
                        <m:e>
                          <m:r>
                            <m:rPr>
                              <m:sty m:val="p"/>
                            </m:rPr>
                            <m:t>−</m:t>
                          </m:r>
                          <m:r>
                            <m:t>0.1502</m:t>
                          </m:r>
                        </m:e>
                      </m:mr>
                      <m:mr>
                        <m:e>
                          <m:r>
                            <m:rPr>
                              <m:sty m:val="p"/>
                            </m:rPr>
                            <m:t>−</m:t>
                          </m:r>
                          <m:r>
                            <m:t>0.6136</m:t>
                          </m:r>
                        </m:e>
                        <m:e>
                          <m:r>
                            <m:t>1.9585</m:t>
                          </m:r>
                        </m:e>
                        <m:e>
                          <m:r>
                            <m:rPr>
                              <m:sty m:val="p"/>
                            </m:rPr>
                            <m:t>−</m:t>
                          </m:r>
                          <m:r>
                            <m:t>1.5350</m:t>
                          </m:r>
                        </m:e>
                        <m:e>
                          <m:r>
                            <m:t>0.2892</m:t>
                          </m:r>
                        </m:e>
                      </m:mr>
                      <m:mr>
                        <m:e>
                          <m:r>
                            <m:rPr>
                              <m:sty m:val="p"/>
                            </m:rPr>
                            <m:t>−</m:t>
                          </m:r>
                          <m:r>
                            <m:t>0.7704</m:t>
                          </m:r>
                        </m:e>
                        <m:e>
                          <m:r>
                            <m:t>1.1424</m:t>
                          </m:r>
                        </m:e>
                        <m:e>
                          <m:r>
                            <m:rPr>
                              <m:sty m:val="p"/>
                            </m:rPr>
                            <m:t>−</m:t>
                          </m:r>
                          <m:r>
                            <m:t>1.6232</m:t>
                          </m:r>
                        </m:e>
                        <m:e>
                          <m:r>
                            <m:t>0.5084</m:t>
                          </m:r>
                        </m:e>
                      </m:mr>
                    </m:m>
                  </m:e>
                </m:d>
              </m:e>
            </m:mr>
          </m:m>
        </m:oMath>
      </m:oMathPara>
    </w:p>
    <w:bookmarkEnd w:id="56"/>
    <w:bookmarkStart w:id="57" w:name="add-them"/>
    <w:p>
      <w:pPr>
        <w:pStyle w:val="Heading4"/>
      </w:pPr>
      <w:r>
        <w:t xml:space="preserve">3.2.1.4 Add Them</w:t>
      </w:r>
    </w:p>
    <w:p>
      <w:pPr>
        <w:pStyle w:val="FirstParagraph"/>
      </w:pPr>
      <m:oMathPara>
        <m:oMathParaPr>
          <m:jc m:val="center"/>
        </m:oMathParaPr>
        <m:oMath>
          <m:m>
            <m:mPr>
              <m:baseJc m:val="center"/>
              <m:plcHide m:val="on"/>
              <m:mcs>
                <m:mc>
                  <m:mcPr>
                    <m:mcJc m:val="right"/>
                    <m:count m:val="1"/>
                  </m:mcPr>
                </m:mc>
              </m:mcs>
            </m:mPr>
            <m:mr>
              <m:e>
                <m:acc>
                  <m:accPr>
                    <m:chr m:val="̃"/>
                  </m:accPr>
                  <m:e>
                    <m:r>
                      <m:t>H</m:t>
                    </m:r>
                  </m:e>
                </m:acc>
                <m:r>
                  <m:rPr>
                    <m:sty m:val="p"/>
                  </m:rPr>
                  <m:t>=</m:t>
                </m:r>
                <m:r>
                  <m:t>X</m:t>
                </m:r>
                <m:sSub>
                  <m:e>
                    <m:r>
                      <m:t>W</m:t>
                    </m:r>
                  </m:e>
                  <m:sub>
                    <m:r>
                      <m:t>x</m:t>
                    </m:r>
                    <m:r>
                      <m:t>h</m:t>
                    </m:r>
                  </m:sub>
                </m:sSub>
                <m:r>
                  <m:rPr>
                    <m:sty m:val="p"/>
                  </m:rPr>
                  <m:t>+</m:t>
                </m:r>
                <m:r>
                  <m:t>H</m:t>
                </m:r>
                <m:sSub>
                  <m:e>
                    <m:r>
                      <m:t>W</m:t>
                    </m:r>
                  </m:e>
                  <m:sub>
                    <m:r>
                      <m:t>h</m:t>
                    </m:r>
                    <m:r>
                      <m:t>h</m:t>
                    </m:r>
                  </m:sub>
                </m:sSub>
              </m:e>
            </m:mr>
          </m:m>
        </m:oMath>
      </m:oMathPara>
    </w:p>
    <w:p>
      <w:pPr>
        <w:pStyle w:val="FirstParagraph"/>
      </w:pPr>
      <m:oMathPara>
        <m:oMathParaPr>
          <m:jc m:val="center"/>
        </m:oMathParaPr>
        <m:oMath>
          <m:m>
            <m:mPr>
              <m:baseJc m:val="center"/>
              <m:plcHide m:val="on"/>
              <m:mcs>
                <m:mc>
                  <m:mcPr>
                    <m:mcJc m:val="right"/>
                    <m:count m:val="1"/>
                  </m:mcPr>
                </m:mc>
              </m:mcs>
            </m:mPr>
            <m:mr>
              <m:e>
                <m:acc>
                  <m:accPr>
                    <m:chr m:val="̃"/>
                  </m:accPr>
                  <m:e>
                    <m:r>
                      <m:t>H</m:t>
                    </m:r>
                  </m:e>
                </m:acc>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0.2102</m:t>
                          </m:r>
                        </m:e>
                        <m:e>
                          <m:r>
                            <m:t>2.5286</m:t>
                          </m:r>
                        </m:e>
                        <m:e>
                          <m:r>
                            <m:rPr>
                              <m:sty m:val="p"/>
                            </m:rPr>
                            <m:t>−</m:t>
                          </m:r>
                          <m:r>
                            <m:t>1.7325</m:t>
                          </m:r>
                        </m:e>
                        <m:e>
                          <m:r>
                            <m:t>0.4681</m:t>
                          </m:r>
                        </m:e>
                      </m:mr>
                      <m:mr>
                        <m:e>
                          <m:r>
                            <m:rPr>
                              <m:sty m:val="p"/>
                            </m:rPr>
                            <m:t>−</m:t>
                          </m:r>
                          <m:r>
                            <m:t>1.2397</m:t>
                          </m:r>
                        </m:e>
                        <m:e>
                          <m:r>
                            <m:t>2.7855</m:t>
                          </m:r>
                        </m:e>
                        <m:e>
                          <m:r>
                            <m:rPr>
                              <m:sty m:val="p"/>
                            </m:rPr>
                            <m:t>−</m:t>
                          </m:r>
                          <m:r>
                            <m:t>2.9153</m:t>
                          </m:r>
                        </m:e>
                        <m:e>
                          <m:r>
                            <m:t>2.1302</m:t>
                          </m:r>
                        </m:e>
                      </m:mr>
                      <m:mr>
                        <m:e>
                          <m:r>
                            <m:rPr>
                              <m:sty m:val="p"/>
                            </m:rPr>
                            <m:t>−</m:t>
                          </m:r>
                          <m:r>
                            <m:t>0.9444</m:t>
                          </m:r>
                        </m:e>
                        <m:e>
                          <m:r>
                            <m:t>1.3724</m:t>
                          </m:r>
                        </m:e>
                        <m:e>
                          <m:r>
                            <m:rPr>
                              <m:sty m:val="p"/>
                            </m:rPr>
                            <m:t>−</m:t>
                          </m:r>
                          <m:r>
                            <m:t>2.0069</m:t>
                          </m:r>
                        </m:e>
                        <m:e>
                          <m:r>
                            <m:t>1.0204</m:t>
                          </m:r>
                        </m:e>
                      </m:mr>
                    </m:m>
                  </m:e>
                </m:d>
              </m:e>
            </m:mr>
          </m:m>
        </m:oMath>
      </m:oMathPara>
    </w:p>
    <w:p>
      <w:pPr>
        <w:pStyle w:val="FirstParagraph"/>
      </w:pPr>
      <w:r>
        <w:t xml:space="preserve">Now we concatenate the matrices</w:t>
      </w:r>
      <w:r>
        <w:t xml:space="preserve"> </w:t>
      </w:r>
      <w:r>
        <w:rPr>
          <w:rStyle w:val="VerbatimChar"/>
        </w:rPr>
        <w:t xml:space="preserve">X</w:t>
      </w:r>
      <w:r>
        <w:t xml:space="preserve"> </w:t>
      </w:r>
      <w:r>
        <w:t xml:space="preserve">and</w:t>
      </w:r>
      <w:r>
        <w:t xml:space="preserve"> </w:t>
      </w:r>
      <w:r>
        <w:rPr>
          <w:rStyle w:val="VerbatimChar"/>
        </w:rPr>
        <w:t xml:space="preserve">H</w:t>
      </w:r>
      <w:r>
        <w:t xml:space="preserve"> </w:t>
      </w:r>
      <w:r>
        <w:t xml:space="preserve">along columns (axis 1),</w:t>
      </w:r>
      <w:r>
        <w:t xml:space="preserve"> </w:t>
      </w:r>
      <w:r>
        <w:t xml:space="preserve">and the matrices</w:t>
      </w:r>
      <w:r>
        <w:t xml:space="preserve"> </w:t>
      </w:r>
      <w:r>
        <w:rPr>
          <w:rStyle w:val="VerbatimChar"/>
        </w:rPr>
        <w:t xml:space="preserve">W_xh</w:t>
      </w:r>
      <w:r>
        <w:t xml:space="preserve"> </w:t>
      </w:r>
      <w:r>
        <w:t xml:space="preserve">and</w:t>
      </w:r>
      <w:r>
        <w:t xml:space="preserve"> </w:t>
      </w:r>
      <w:r>
        <w:rPr>
          <w:rStyle w:val="VerbatimChar"/>
        </w:rPr>
        <w:t xml:space="preserve">W_hh</w:t>
      </w:r>
      <w:r>
        <w:t xml:space="preserve"> </w:t>
      </w:r>
      <w:r>
        <w:t xml:space="preserve">along rows (axis 0).</w:t>
      </w:r>
      <w:r>
        <w:t xml:space="preserve"> </w:t>
      </w:r>
      <w:r>
        <w:t xml:space="preserve">These two concatenations</w:t>
      </w:r>
      <w:r>
        <w:t xml:space="preserve"> </w:t>
      </w:r>
      <w:r>
        <w:t xml:space="preserve">result in</w:t>
      </w:r>
      <w:r>
        <w:t xml:space="preserve"> </w:t>
      </w:r>
      <w:r>
        <w:t xml:space="preserve">matrices of shape (3, 5)</w:t>
      </w:r>
      <w:r>
        <w:t xml:space="preserve"> </w:t>
      </w:r>
      <w:r>
        <w:t xml:space="preserve">and of shape (5, 4), respectively.</w:t>
      </w:r>
      <w:r>
        <w:t xml:space="preserve"> </w:t>
      </w:r>
      <w:r>
        <w:t xml:space="preserve">Multiplying these two concatenated matrices,</w:t>
      </w:r>
      <w:r>
        <w:t xml:space="preserve"> </w:t>
      </w:r>
      <w:r>
        <w:t xml:space="preserve">we obtain the same output matrix of shape (3, 4)</w:t>
      </w:r>
      <w:r>
        <w:t xml:space="preserve"> </w:t>
      </w:r>
      <w:r>
        <w:t xml:space="preserve">as above.</w:t>
      </w:r>
    </w:p>
    <w:p>
      <w:pPr>
        <w:pStyle w:val="SourceCode"/>
      </w:pPr>
      <w:r>
        <w:rPr>
          <w:rStyle w:val="NormalTok"/>
        </w:rPr>
        <w:t xml:space="preserve">torch.matmul(torch.cat((X, H), </w:t>
      </w:r>
      <w:r>
        <w:rPr>
          <w:rStyle w:val="DecValTok"/>
        </w:rPr>
        <w:t xml:space="preserve">1</w:t>
      </w:r>
      <w:r>
        <w:rPr>
          <w:rStyle w:val="NormalTok"/>
        </w:rPr>
        <w:t xml:space="preserve">), torch.cat((W_xh, W_hh), </w:t>
      </w:r>
      <w:r>
        <w:rPr>
          <w:rStyle w:val="DecValTok"/>
        </w:rPr>
        <w:t xml:space="preserve">0</w:t>
      </w:r>
      <w:r>
        <w:rPr>
          <w:rStyle w:val="NormalTok"/>
        </w:rPr>
        <w:t xml:space="preserve">))</w:t>
      </w:r>
    </w:p>
    <w:p>
      <w:pPr>
        <w:pStyle w:val="SourceCode"/>
      </w:pPr>
      <w:r>
        <w:rPr>
          <w:rStyle w:val="VerbatimChar"/>
        </w:rPr>
        <w:t xml:space="preserve">tensor([[ 0.3355,  5.5478,  0.6197, -2.6169],</w:t>
      </w:r>
      <w:r>
        <w:br/>
      </w:r>
      <w:r>
        <w:rPr>
          <w:rStyle w:val="VerbatimChar"/>
        </w:rPr>
        <w:t xml:space="preserve">        [ 0.8779, -0.7976, -0.5790, -0.4437],</w:t>
      </w:r>
      <w:r>
        <w:br/>
      </w:r>
      <w:r>
        <w:rPr>
          <w:rStyle w:val="VerbatimChar"/>
        </w:rPr>
        <w:t xml:space="preserve">        [ 0.9818, -5.1501,  2.1262,  6.3839]])</w:t>
      </w:r>
    </w:p>
    <w:bookmarkEnd w:id="57"/>
    <w:bookmarkEnd w:id="58"/>
    <w:bookmarkStart w:id="59" w:name="concatenated-input"/>
    <w:p>
      <w:pPr>
        <w:pStyle w:val="Heading3"/>
      </w:pPr>
      <w:r>
        <w:t xml:space="preserve">3.2.2 Concatenated input:</w:t>
      </w:r>
    </w:p>
    <w:p>
      <w:pPr>
        <w:pStyle w:val="FirstParagraph"/>
      </w:pPr>
      <m:oMathPara>
        <m:oMathParaPr>
          <m:jc m:val="center"/>
        </m:oMathParaPr>
        <m:oMath>
          <m:m>
            <m:mPr>
              <m:baseJc m:val="center"/>
              <m:plcHide m:val="on"/>
              <m:mcs>
                <m:mc>
                  <m:mcPr>
                    <m:mcJc m:val="right"/>
                    <m:count m:val="1"/>
                  </m:mcPr>
                </m:mc>
              </m:mcs>
            </m:mPr>
            <m:mr>
              <m:e>
                <m:r>
                  <m:t>X</m:t>
                </m:r>
                <m:r>
                  <m:t>H</m:t>
                </m:r>
                <m:r>
                  <m:rPr>
                    <m:sty m:val="p"/>
                  </m:rPr>
                  <m:t>=</m:t>
                </m:r>
                <m:r>
                  <m:rPr>
                    <m:sty m:val="p"/>
                  </m:rPr>
                  <m:t>[</m:t>
                </m:r>
                <m:r>
                  <m:t> </m:t>
                </m:r>
                <m:r>
                  <m:t>X</m:t>
                </m:r>
                <m:r>
                  <m:t> </m:t>
                </m:r>
                <m:r>
                  <m:t> </m:t>
                </m:r>
                <m:r>
                  <m:t>H</m:t>
                </m:r>
                <m:r>
                  <m:t> </m:t>
                </m:r>
                <m:r>
                  <m:rPr>
                    <m:sty m:val="p"/>
                  </m:rPr>
                  <m:t>]</m:t>
                </m:r>
                <m:r>
                  <m:rPr>
                    <m:sty m:val="p"/>
                  </m:rPr>
                  <m:t>∈</m:t>
                </m:r>
                <m:sSup>
                  <m:e>
                    <m:r>
                      <m:rPr>
                        <m:scr m:val="double-struck"/>
                        <m:sty m:val="p"/>
                      </m:rPr>
                      <m:t>R</m:t>
                    </m:r>
                  </m:e>
                  <m:sup>
                    <m:r>
                      <m:t>B</m:t>
                    </m:r>
                    <m:r>
                      <m:rPr>
                        <m:sty m:val="p"/>
                      </m:rPr>
                      <m:t>×</m:t>
                    </m:r>
                    <m:r>
                      <m:rPr>
                        <m:sty m:val="p"/>
                      </m:rPr>
                      <m:t>(</m:t>
                    </m:r>
                    <m:sSub>
                      <m:e>
                        <m:r>
                          <m:t>d</m:t>
                        </m:r>
                      </m:e>
                      <m:sub>
                        <m:r>
                          <m:t>x</m:t>
                        </m:r>
                      </m:sub>
                    </m:sSub>
                    <m:r>
                      <m:rPr>
                        <m:sty m:val="p"/>
                      </m:rPr>
                      <m:t>+</m:t>
                    </m:r>
                    <m:sSub>
                      <m:e>
                        <m:r>
                          <m:t>d</m:t>
                        </m:r>
                      </m:e>
                      <m:sub>
                        <m:r>
                          <m:t>h</m:t>
                        </m:r>
                      </m:sub>
                    </m:sSub>
                    <m:r>
                      <m:rPr>
                        <m:sty m:val="p"/>
                      </m:rPr>
                      <m:t>)</m:t>
                    </m:r>
                  </m:sup>
                </m:sSup>
              </m:e>
            </m:mr>
          </m:m>
        </m:oMath>
      </m:oMathPara>
    </w:p>
    <w:bookmarkEnd w:id="59"/>
    <w:bookmarkStart w:id="60" w:name="concatenated-weights"/>
    <w:p>
      <w:pPr>
        <w:pStyle w:val="Heading3"/>
      </w:pPr>
      <w:r>
        <w:t xml:space="preserve">3.2.3 Concatenated weights:</w:t>
      </w:r>
    </w:p>
    <w:p>
      <w:pPr>
        <w:pStyle w:val="FirstParagraph"/>
      </w:pPr>
      <m:oMathPara>
        <m:oMathParaPr>
          <m:jc m:val="center"/>
        </m:oMathParaPr>
        <m:oMath>
          <m:m>
            <m:mPr>
              <m:baseJc m:val="center"/>
              <m:plcHide m:val="on"/>
              <m:mcs>
                <m:mc>
                  <m:mcPr>
                    <m:mcJc m:val="right"/>
                    <m:count m:val="1"/>
                  </m:mcPr>
                </m:mc>
              </m:mcs>
            </m:mPr>
            <m:mr>
              <m:e>
                <m:r>
                  <m:t>W</m:t>
                </m:r>
                <m:r>
                  <m:rPr>
                    <m:sty m:val="p"/>
                  </m:rPr>
                  <m:t>=</m:t>
                </m:r>
                <m:d>
                  <m:dPr>
                    <m:begChr m:val="["/>
                    <m:sepChr m:val=""/>
                    <m:endChr m:val="]"/>
                    <m:grow/>
                  </m:dPr>
                  <m:e>
                    <m:m>
                      <m:mPr>
                        <m:baseJc m:val="center"/>
                        <m:plcHide m:val="on"/>
                        <m:mcs>
                          <m:mc>
                            <m:mcPr>
                              <m:mcJc m:val="center"/>
                              <m:count m:val="1"/>
                            </m:mcPr>
                          </m:mc>
                        </m:mcs>
                      </m:mPr>
                      <m:mr>
                        <m:e>
                          <m:sSub>
                            <m:e>
                              <m:r>
                                <m:t>W</m:t>
                              </m:r>
                            </m:e>
                            <m:sub>
                              <m:r>
                                <m:t>x</m:t>
                              </m:r>
                              <m:r>
                                <m:t>h</m:t>
                              </m:r>
                            </m:sub>
                          </m:sSub>
                        </m:e>
                      </m:mr>
                      <m:mr>
                        <m:e>
                          <m:sSub>
                            <m:e>
                              <m:r>
                                <m:t>W</m:t>
                              </m:r>
                            </m:e>
                            <m:sub>
                              <m:r>
                                <m:t>h</m:t>
                              </m:r>
                              <m:r>
                                <m:t>h</m:t>
                              </m:r>
                            </m:sub>
                          </m:sSub>
                        </m:e>
                      </m:mr>
                    </m:m>
                  </m:e>
                </m:d>
                <m:r>
                  <m:rPr>
                    <m:sty m:val="p"/>
                  </m:rPr>
                  <m:t>∈</m:t>
                </m:r>
                <m:sSup>
                  <m:e>
                    <m:r>
                      <m:rPr>
                        <m:scr m:val="double-struck"/>
                        <m:sty m:val="p"/>
                      </m:rPr>
                      <m:t>R</m:t>
                    </m:r>
                  </m:e>
                  <m:sup>
                    <m:r>
                      <m:rPr>
                        <m:sty m:val="p"/>
                      </m:rPr>
                      <m:t>(</m:t>
                    </m:r>
                    <m:sSub>
                      <m:e>
                        <m:r>
                          <m:t>d</m:t>
                        </m:r>
                      </m:e>
                      <m:sub>
                        <m:r>
                          <m:t>x</m:t>
                        </m:r>
                      </m:sub>
                    </m:sSub>
                    <m:r>
                      <m:rPr>
                        <m:sty m:val="p"/>
                      </m:rPr>
                      <m:t>+</m:t>
                    </m:r>
                    <m:sSub>
                      <m:e>
                        <m:r>
                          <m:t>d</m:t>
                        </m:r>
                      </m:e>
                      <m:sub>
                        <m:r>
                          <m:t>h</m:t>
                        </m:r>
                      </m:sub>
                    </m:sSub>
                    <m:r>
                      <m:rPr>
                        <m:sty m:val="p"/>
                      </m:rPr>
                      <m:t>)</m:t>
                    </m:r>
                    <m:r>
                      <m:rPr>
                        <m:sty m:val="p"/>
                      </m:rPr>
                      <m:t>×</m:t>
                    </m:r>
                    <m:sSub>
                      <m:e>
                        <m:r>
                          <m:t>d</m:t>
                        </m:r>
                      </m:e>
                      <m:sub>
                        <m:r>
                          <m:t>h</m:t>
                        </m:r>
                      </m:sub>
                    </m:sSub>
                  </m:sup>
                </m:sSup>
              </m:e>
            </m:mr>
          </m:m>
        </m:oMath>
      </m:oMathPara>
    </w:p>
    <w:bookmarkEnd w:id="60"/>
    <w:bookmarkStart w:id="61" w:name="single-matrix-multiply"/>
    <w:p>
      <w:pPr>
        <w:pStyle w:val="Heading3"/>
      </w:pPr>
      <w:r>
        <w:t xml:space="preserve">3.2.4 Single matrix multiply:</w:t>
      </w:r>
    </w:p>
    <w:p>
      <w:pPr>
        <w:pStyle w:val="FirstParagraph"/>
      </w:pPr>
      <m:oMathPara>
        <m:oMathParaPr>
          <m:jc m:val="center"/>
        </m:oMathParaPr>
        <m:oMath>
          <m:m>
            <m:mPr>
              <m:baseJc m:val="center"/>
              <m:plcHide m:val="on"/>
              <m:mcs>
                <m:mc>
                  <m:mcPr>
                    <m:mcJc m:val="right"/>
                    <m:count m:val="1"/>
                  </m:mcPr>
                </m:mc>
              </m:mcs>
            </m:mPr>
            <m:mr>
              <m:e>
                <m:r>
                  <m:t>X</m:t>
                </m:r>
                <m:r>
                  <m:t>H</m:t>
                </m:r>
                <m:r>
                  <m:t> </m:t>
                </m:r>
                <m:r>
                  <m:t>W</m:t>
                </m:r>
                <m:r>
                  <m:rPr>
                    <m:sty m:val="p"/>
                  </m:rPr>
                  <m:t>=</m:t>
                </m:r>
                <m:r>
                  <m:t>X</m:t>
                </m:r>
                <m:sSub>
                  <m:e>
                    <m:r>
                      <m:t>W</m:t>
                    </m:r>
                  </m:e>
                  <m:sub>
                    <m:r>
                      <m:t>x</m:t>
                    </m:r>
                    <m:r>
                      <m:t>h</m:t>
                    </m:r>
                  </m:sub>
                </m:sSub>
                <m:r>
                  <m:rPr>
                    <m:sty m:val="p"/>
                  </m:rPr>
                  <m:t>+</m:t>
                </m:r>
                <m:r>
                  <m:t>H</m:t>
                </m:r>
                <m:sSub>
                  <m:e>
                    <m:r>
                      <m:t>W</m:t>
                    </m:r>
                  </m:e>
                  <m:sub>
                    <m:r>
                      <m:t>h</m:t>
                    </m:r>
                    <m:r>
                      <m:t>h</m:t>
                    </m:r>
                  </m:sub>
                </m:sSub>
              </m:e>
            </m:mr>
          </m:m>
        </m:oMath>
      </m:oMathPara>
    </w:p>
    <w:p>
      <w:pPr>
        <w:pStyle w:val="FirstParagraph"/>
      </w:pPr>
      <w:r>
        <w:t xml:space="preserve">This is exactly the RNN pre‑activation update:</w:t>
      </w:r>
    </w:p>
    <w:p>
      <w:pPr>
        <w:pStyle w:val="BodyText"/>
      </w:pPr>
      <m:oMathPara>
        <m:oMathParaPr>
          <m:jc m:val="center"/>
        </m:oMathParaPr>
        <m:oMath>
          <m:m>
            <m:mPr>
              <m:baseJc m:val="center"/>
              <m:plcHide m:val="on"/>
              <m:mcs>
                <m:mc>
                  <m:mcPr>
                    <m:mcJc m:val="right"/>
                    <m:count m:val="1"/>
                  </m:mcPr>
                </m:mc>
              </m:mcs>
            </m:mPr>
            <m:mr>
              <m:e>
                <m:sSub>
                  <m:e>
                    <m:acc>
                      <m:accPr>
                        <m:chr m:val="̃"/>
                      </m:accPr>
                      <m:e>
                        <m:r>
                          <m:t>H</m:t>
                        </m:r>
                      </m:e>
                    </m:acc>
                  </m:e>
                  <m:sub>
                    <m:r>
                      <m:t>t</m:t>
                    </m:r>
                  </m:sub>
                </m:sSub>
                <m:r>
                  <m:rPr>
                    <m:sty m:val="p"/>
                  </m:rPr>
                  <m:t>=</m:t>
                </m:r>
                <m:sSub>
                  <m:e>
                    <m:r>
                      <m:t>X</m:t>
                    </m:r>
                  </m:e>
                  <m:sub>
                    <m:r>
                      <m:t>t</m:t>
                    </m:r>
                  </m:sub>
                </m:sSub>
                <m:sSub>
                  <m:e>
                    <m:r>
                      <m:t>W</m:t>
                    </m:r>
                  </m:e>
                  <m:sub>
                    <m:r>
                      <m:t>x</m:t>
                    </m:r>
                    <m:r>
                      <m:t>h</m:t>
                    </m:r>
                  </m:sub>
                </m:sSub>
                <m:r>
                  <m:rPr>
                    <m:sty m:val="p"/>
                  </m:rPr>
                  <m:t>+</m:t>
                </m:r>
                <m:sSub>
                  <m:e>
                    <m:r>
                      <m:t>H</m:t>
                    </m:r>
                  </m:e>
                  <m:sub>
                    <m:r>
                      <m:t>t</m:t>
                    </m:r>
                    <m:r>
                      <m:rPr>
                        <m:sty m:val="p"/>
                      </m:rPr>
                      <m:t>−</m:t>
                    </m:r>
                    <m:r>
                      <m:t>1</m:t>
                    </m:r>
                  </m:sub>
                </m:sSub>
                <m:sSub>
                  <m:e>
                    <m:r>
                      <m:t>W</m:t>
                    </m:r>
                  </m:e>
                  <m:sub>
                    <m:r>
                      <m:t>h</m:t>
                    </m:r>
                    <m:r>
                      <m:t>h</m:t>
                    </m:r>
                  </m:sub>
                </m:sSub>
              </m:e>
            </m:mr>
          </m:m>
        </m:oMath>
      </m:oMathPara>
    </w:p>
    <w:bookmarkEnd w:id="61"/>
    <w:bookmarkEnd w:id="62"/>
    <w:bookmarkStart w:id="67" w:name="X437b804554fc9ae2234fc0f66f0f5028226937f"/>
    <w:p>
      <w:pPr>
        <w:pStyle w:val="Heading2"/>
      </w:pPr>
      <w:r>
        <w:t xml:space="preserve">3.3 RNN-Based Character-Level Language Models</w:t>
      </w:r>
    </w:p>
    <w:p>
      <w:pPr>
        <w:pStyle w:val="FirstParagraph"/>
      </w:pPr>
      <w:r>
        <w:t xml:space="preserve">Recall that for language modeling in</w:t>
      </w:r>
      <w:r>
        <w:t xml:space="preserve"> </w:t>
      </w:r>
      <w:hyperlink w:anchor="sec-language-model">
        <w:r>
          <w:rPr>
            <w:rStyle w:val="Hyperlink"/>
          </w:rPr>
          <w:t xml:space="preserve">Section 2</w:t>
        </w:r>
      </w:hyperlink>
      <w:r>
        <w:t xml:space="preserve">,</w:t>
      </w:r>
      <w:r>
        <w:t xml:space="preserve"> </w:t>
      </w:r>
      <w:r>
        <w:t xml:space="preserve">we aim to predict the next token based on</w:t>
      </w:r>
      <w:r>
        <w:t xml:space="preserve"> </w:t>
      </w:r>
      <w:r>
        <w:t xml:space="preserve">the current and past tokens;</w:t>
      </w:r>
      <w:r>
        <w:t xml:space="preserve"> </w:t>
      </w:r>
      <w:r>
        <w:t xml:space="preserve">thus we shift the original sequence by one token</w:t>
      </w:r>
      <w:r>
        <w:t xml:space="preserve"> </w:t>
      </w:r>
      <w:r>
        <w:t xml:space="preserve">as the targets (labels).</w:t>
      </w:r>
      <w:r>
        <w:t xml:space="preserve"> </w:t>
      </w:r>
      <w:r>
        <w:t xml:space="preserve">Bengio, Ducharme, Vincent, and Jauvin (2003)</w:t>
      </w:r>
      <w:r>
        <w:t xml:space="preserve"> </w:t>
      </w:r>
      <w:r>
        <w:t xml:space="preserve">first proposed</w:t>
      </w:r>
      <w:r>
        <w:t xml:space="preserve"> </w:t>
      </w:r>
      <w:r>
        <w:t xml:space="preserve">to use a neural network for language modeling.</w:t>
      </w:r>
      <w:r>
        <w:t xml:space="preserve"> </w:t>
      </w:r>
      <w:r>
        <w:t xml:space="preserve">In the following we illustrate how RNNs can be used to build a language model.</w:t>
      </w:r>
      <w:r>
        <w:t xml:space="preserve"> </w:t>
      </w:r>
      <w:r>
        <w:t xml:space="preserve">Let the minibatch size be one, and the sequence of the text be</w:t>
      </w:r>
      <w:r>
        <w:t xml:space="preserve"> </w:t>
      </w:r>
      <w:r>
        <w:t xml:space="preserve">“machine”</w:t>
      </w:r>
      <w:r>
        <w:t xml:space="preserve">.</w:t>
      </w:r>
      <w:r>
        <w:t xml:space="preserve"> </w:t>
      </w:r>
      <w:r>
        <w:t xml:space="preserve">To simplify training in subsequent sections,</w:t>
      </w:r>
      <w:r>
        <w:t xml:space="preserve"> </w:t>
      </w:r>
      <w:r>
        <w:t xml:space="preserve">we tokenize text into characters rather than words</w:t>
      </w:r>
      <w:r>
        <w:t xml:space="preserve"> </w:t>
      </w:r>
      <w:r>
        <w:t xml:space="preserve">and consider a</w:t>
      </w:r>
      <w:r>
        <w:t xml:space="preserve"> </w:t>
      </w:r>
      <w:r>
        <w:rPr>
          <w:i/>
          <w:iCs/>
        </w:rPr>
        <w:t xml:space="preserve">character-level language model</w:t>
      </w:r>
      <w:r>
        <w:t xml:space="preserve">.</w:t>
      </w:r>
      <w:r>
        <w:t xml:space="preserve"> </w:t>
      </w:r>
      <w:r>
        <w:t xml:space="preserve">:numref:</w:t>
      </w:r>
      <w:r>
        <w:rPr>
          <w:rStyle w:val="VerbatimChar"/>
        </w:rPr>
        <w:t xml:space="preserve">fig-rnn_train</w:t>
      </w:r>
      <w:r>
        <w:t xml:space="preserve"> </w:t>
      </w:r>
      <w:r>
        <w:t xml:space="preserve">demonstrates how to predict the next character based on the current and previous characters via an RNN for character-level language modeling.</w:t>
      </w:r>
    </w:p>
    <w:tbl>
      <w:tblPr>
        <w:tblStyle w:val="Table"/>
        <w:tblW w:type="pct" w:w="5000"/>
        <w:tblLayout w:type="fixed"/>
        <w:tblLook w:firstRow="0" w:lastRow="0" w:firstColumn="0" w:lastColumn="0" w:noHBand="0" w:noVBand="0" w:val="0000"/>
      </w:tblPr>
      <w:tblGrid>
        <w:gridCol w:w="7920"/>
      </w:tblGrid>
      <w:tr>
        <w:tc>
          <w:tcPr/>
          <w:bookmarkStart w:id="66" w:name="fig-rnn_train"/>
          <w:p>
            <w:pPr>
              <w:pStyle w:val="Compact"/>
              <w:jc w:val="center"/>
            </w:pPr>
            <w:r>
              <w:drawing>
                <wp:inline>
                  <wp:extent cx="4543425" cy="1905000"/>
                  <wp:effectExtent b="0" l="0" r="0" t="0"/>
                  <wp:docPr descr="" title="" id="64" name="Picture"/>
                  <a:graphic>
                    <a:graphicData uri="http://schemas.openxmlformats.org/drawingml/2006/picture">
                      <pic:pic>
                        <pic:nvPicPr>
                          <pic:cNvPr descr="./m03_l02_content/img/rnn-train.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4543425" cy="1905000"/>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5</w:t>
            </w:r>
            <w:r>
              <w:rPr>
                <w:b/>
                <w:bCs/>
              </w:rPr>
              <w:t xml:space="preserve">.</w:t>
            </w:r>
            <w:r>
              <w:t xml:space="preserve"> </w:t>
            </w:r>
            <w:r>
              <w:t xml:space="preserve">A character-level language model based on the RNN. The input and target sequences are</w:t>
            </w:r>
            <w:r>
              <w:t xml:space="preserve"> </w:t>
            </w:r>
            <w:r>
              <w:t xml:space="preserve">“machin”</w:t>
            </w:r>
            <w:r>
              <w:t xml:space="preserve"> </w:t>
            </w:r>
            <w:r>
              <w:t xml:space="preserve">and</w:t>
            </w:r>
            <w:r>
              <w:t xml:space="preserve"> </w:t>
            </w:r>
            <w:r>
              <w:t xml:space="preserve">“achine”</w:t>
            </w:r>
            <w:r>
              <w:t xml:space="preserve">, respectively.</w:t>
            </w:r>
          </w:p>
          <w:bookmarkEnd w:id="66"/>
        </w:tc>
      </w:tr>
    </w:tbl>
    <w:p>
      <w:pPr>
        <w:pStyle w:val="BodyText"/>
      </w:pPr>
      <w:r>
        <w:t xml:space="preserve">During the training process,</w:t>
      </w:r>
      <w:r>
        <w:t xml:space="preserve"> </w:t>
      </w:r>
      <w:r>
        <w:t xml:space="preserve">we run a softmax operation on the output from the output layer for each time step, and then use the cross-entropy loss to compute the error between the model output and the target.</w:t>
      </w:r>
      <w:r>
        <w:t xml:space="preserve"> </w:t>
      </w:r>
      <w:r>
        <w:t xml:space="preserve">Because of the recurrent computation of the hidden state in the hidden layer, the output,</w:t>
      </w:r>
      <w:r>
        <w:t xml:space="preserve"> </w:t>
      </w:r>
      <m:oMath>
        <m:sSub>
          <m:e>
            <m:r>
              <m:rPr>
                <m:sty m:val="b"/>
              </m:rPr>
              <m:t>O</m:t>
            </m:r>
          </m:e>
          <m:sub>
            <m:r>
              <m:t>3</m:t>
            </m:r>
          </m:sub>
        </m:sSub>
      </m:oMath>
      <w:r>
        <w:t xml:space="preserve">, of time step 3 in :numref:</w:t>
      </w:r>
      <w:r>
        <w:rPr>
          <w:rStyle w:val="VerbatimChar"/>
        </w:rPr>
        <w:t xml:space="preserve">fig-rnn_train</w:t>
      </w:r>
      <w:r>
        <w:t xml:space="preserve"> </w:t>
      </w:r>
      <w:r>
        <w:t xml:space="preserve">is determined by the text sequence</w:t>
      </w:r>
      <w:r>
        <w:t xml:space="preserve"> </w:t>
      </w:r>
      <w:r>
        <w:t xml:space="preserve">“m”</w:t>
      </w:r>
      <w:r>
        <w:t xml:space="preserve">,</w:t>
      </w:r>
      <w:r>
        <w:t xml:space="preserve"> </w:t>
      </w:r>
      <w:r>
        <w:t xml:space="preserve">“a”</w:t>
      </w:r>
      <w:r>
        <w:t xml:space="preserve">, and</w:t>
      </w:r>
      <w:r>
        <w:t xml:space="preserve"> </w:t>
      </w:r>
      <w:r>
        <w:t xml:space="preserve">“c”</w:t>
      </w:r>
      <w:r>
        <w:t xml:space="preserve">. Since the next character of the sequence in the training data is</w:t>
      </w:r>
      <w:r>
        <w:t xml:space="preserve"> </w:t>
      </w:r>
      <w:r>
        <w:t xml:space="preserve">“h”</w:t>
      </w:r>
      <w:r>
        <w:t xml:space="preserve">, the loss of time step 3 will depend on the probability distribution of the next character generated based on the feature sequence</w:t>
      </w:r>
      <w:r>
        <w:t xml:space="preserve"> </w:t>
      </w:r>
      <w:r>
        <w:t xml:space="preserve">“m”</w:t>
      </w:r>
      <w:r>
        <w:t xml:space="preserve">,</w:t>
      </w:r>
      <w:r>
        <w:t xml:space="preserve"> </w:t>
      </w:r>
      <w:r>
        <w:t xml:space="preserve">“a”</w:t>
      </w:r>
      <w:r>
        <w:t xml:space="preserve">,</w:t>
      </w:r>
      <w:r>
        <w:t xml:space="preserve"> </w:t>
      </w:r>
      <w:r>
        <w:t xml:space="preserve">“c”</w:t>
      </w:r>
      <w:r>
        <w:t xml:space="preserve"> </w:t>
      </w:r>
      <w:r>
        <w:t xml:space="preserve">and the target</w:t>
      </w:r>
      <w:r>
        <w:t xml:space="preserve"> </w:t>
      </w:r>
      <w:r>
        <w:t xml:space="preserve">“h”</w:t>
      </w:r>
      <w:r>
        <w:t xml:space="preserve"> </w:t>
      </w:r>
      <w:r>
        <w:t xml:space="preserve">of this time step.</w:t>
      </w:r>
    </w:p>
    <w:p>
      <w:pPr>
        <w:pStyle w:val="BodyText"/>
      </w:pPr>
      <w:r>
        <w:t xml:space="preserve">In practice, each token is represented by a</w:t>
      </w:r>
      <w:r>
        <w:t xml:space="preserve"> </w:t>
      </w:r>
      <m:oMath>
        <m:r>
          <m:t>d</m:t>
        </m:r>
      </m:oMath>
      <w:r>
        <w:t xml:space="preserve">-dimensional vector, and we use a batch size</w:t>
      </w:r>
      <w:r>
        <w:t xml:space="preserve"> </w:t>
      </w:r>
      <m:oMath>
        <m:r>
          <m:t>n</m:t>
        </m:r>
        <m:r>
          <m:rPr>
            <m:sty m:val="p"/>
          </m:rPr>
          <m:t>&gt;</m:t>
        </m:r>
        <m:r>
          <m:t>1</m:t>
        </m:r>
      </m:oMath>
      <w:r>
        <w:t xml:space="preserve">. Therefore, the input</w:t>
      </w:r>
      <w:r>
        <w:t xml:space="preserve"> </w:t>
      </w:r>
      <m:oMath>
        <m:sSub>
          <m:e>
            <m:r>
              <m:rPr>
                <m:sty m:val="b"/>
              </m:rPr>
              <m:t>X</m:t>
            </m:r>
          </m:e>
          <m:sub>
            <m:r>
              <m:t>t</m:t>
            </m:r>
          </m:sub>
        </m:sSub>
      </m:oMath>
      <w:r>
        <w:t xml:space="preserve"> </w:t>
      </w:r>
      <w:r>
        <w:t xml:space="preserve">at time step</w:t>
      </w:r>
      <w:r>
        <w:t xml:space="preserve"> </w:t>
      </w:r>
      <m:oMath>
        <m:r>
          <m:t>t</m:t>
        </m:r>
      </m:oMath>
      <w:r>
        <w:t xml:space="preserve"> </w:t>
      </w:r>
      <w:r>
        <w:t xml:space="preserve">will be an</w:t>
      </w:r>
      <w:r>
        <w:t xml:space="preserve"> </w:t>
      </w:r>
      <m:oMath>
        <m:r>
          <m:t>n</m:t>
        </m:r>
        <m:r>
          <m:rPr>
            <m:sty m:val="p"/>
          </m:rPr>
          <m:t>×</m:t>
        </m:r>
        <m:r>
          <m:t>d</m:t>
        </m:r>
      </m:oMath>
      <w:r>
        <w:t xml:space="preserve"> </w:t>
      </w:r>
      <w:r>
        <w:t xml:space="preserve">matrix, which is identical to what we discussed in</w:t>
      </w:r>
      <w:r>
        <w:t xml:space="preserve"> </w:t>
      </w:r>
      <w:hyperlink w:anchor="sec-rnn_with_hidden_states">
        <w:r>
          <w:rPr>
            <w:rStyle w:val="Hyperlink"/>
          </w:rPr>
          <w:t xml:space="preserve">Section 3.2</w:t>
        </w:r>
      </w:hyperlink>
    </w:p>
    <w:p>
      <w:pPr>
        <w:pStyle w:val="BodyText"/>
      </w:pPr>
      <w:r>
        <w:t xml:space="preserve">In the following sections, we will implement RNNs</w:t>
      </w:r>
      <w:r>
        <w:t xml:space="preserve"> </w:t>
      </w:r>
      <w:r>
        <w:t xml:space="preserve">for character-level language models.</w:t>
      </w:r>
    </w:p>
    <w:bookmarkEnd w:id="67"/>
    <w:bookmarkStart w:id="68" w:name="summary"/>
    <w:p>
      <w:pPr>
        <w:pStyle w:val="Heading2"/>
      </w:pPr>
      <w:r>
        <w:t xml:space="preserve">3.4 Summary</w:t>
      </w:r>
    </w:p>
    <w:p>
      <w:pPr>
        <w:pStyle w:val="FirstParagraph"/>
      </w:pPr>
      <w:r>
        <w:t xml:space="preserve">A neural network that uses recurrent computation for hidden states is called a recurrent neural network (RNN).</w:t>
      </w:r>
      <w:r>
        <w:t xml:space="preserve"> </w:t>
      </w:r>
      <w:r>
        <w:t xml:space="preserve">The hidden state of an RNN can capture historical information of the sequence up to the current time step. With recurrent computation, the number of RNN model parameters does not grow as the number of time steps increases. As for applications, an RNN can be used to create character-level language models.</w:t>
      </w:r>
    </w:p>
    <w:bookmarkEnd w:id="68"/>
    <w:bookmarkEnd w:id="69"/>
    <w:bookmarkStart w:id="122" w:name="self-attention-code-demonstrations"/>
    <w:p>
      <w:pPr>
        <w:pStyle w:val="Heading1"/>
      </w:pPr>
      <w:r>
        <w:t xml:space="preserve">4. Self-Attention: Code Demonstrations</w:t>
      </w:r>
    </w:p>
    <w:bookmarkStart w:id="70" w:name="scaled-dot-product-attention-in-pytorch"/>
    <w:p>
      <w:pPr>
        <w:pStyle w:val="Heading2"/>
      </w:pPr>
      <w:r>
        <w:t xml:space="preserve">4.1 Scaled Dot-Product Attention in PyTorch</w:t>
      </w:r>
    </w:p>
    <w:p>
      <w:pPr>
        <w:pStyle w:val="FirstParagraph"/>
      </w:pPr>
      <w:r>
        <w:t xml:space="preserve">The core attention operation: each token queries every other token for relevant information.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scaled_dot_product_attention(Q, K, V):</w:t>
      </w:r>
      <w:r>
        <w:br/>
      </w:r>
      <w:r>
        <w:rPr>
          <w:rStyle w:val="NormalTok"/>
        </w:rPr>
        <w:t xml:space="preserve">    </w:t>
      </w:r>
      <w:r>
        <w:rPr>
          <w:rStyle w:val="CommentTok"/>
        </w:rPr>
        <w:t xml:space="preserve">"""</w:t>
      </w:r>
      <w:r>
        <w:br/>
      </w:r>
      <w:r>
        <w:rPr>
          <w:rStyle w:val="CommentTok"/>
        </w:rPr>
        <w:t xml:space="preserve">    Q, K, V: (batch, seq_len, d_k)</w:t>
      </w:r>
      <w:r>
        <w:br/>
      </w:r>
      <w:r>
        <w:rPr>
          <w:rStyle w:val="CommentTok"/>
        </w:rPr>
        <w:t xml:space="preserve">    Returns: output (batch, seq_len, d_k), weights (batch, seq_len, seq_len)</w:t>
      </w:r>
      <w:r>
        <w:br/>
      </w:r>
      <w:r>
        <w:rPr>
          <w:rStyle w:val="CommentTok"/>
        </w:rPr>
        <w:t xml:space="preserve">    """</w:t>
      </w:r>
      <w:r>
        <w:br/>
      </w:r>
      <w:r>
        <w:rPr>
          <w:rStyle w:val="NormalTok"/>
        </w:rPr>
        <w:t xml:space="preserve">    d_k </w:t>
      </w:r>
      <w:r>
        <w:rPr>
          <w:rStyle w:val="OperatorTok"/>
        </w:rPr>
        <w:t xml:space="preserve">=</w:t>
      </w:r>
      <w:r>
        <w:rPr>
          <w:rStyle w:val="NormalTok"/>
        </w:rPr>
        <w:t xml:space="preserve"> Q.shape[</w:t>
      </w:r>
      <w:r>
        <w:rPr>
          <w:rStyle w:val="OperatorTok"/>
        </w:rPr>
        <w:t xml:space="preserve">-</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torch.bmm(Q, K.transpose(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(d_k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(B, T, T)</w:t>
      </w:r>
      <w:r>
        <w:br/>
      </w:r>
      <w:r>
        <w:rPr>
          <w:rStyle w:val="NormalTok"/>
        </w:rPr>
        <w:t xml:space="preserve">    weights </w:t>
      </w:r>
      <w:r>
        <w:rPr>
          <w:rStyle w:val="OperatorTok"/>
        </w:rPr>
        <w:t xml:space="preserve">=</w:t>
      </w:r>
      <w:r>
        <w:rPr>
          <w:rStyle w:val="NormalTok"/>
        </w:rPr>
        <w:t xml:space="preserve"> F.softmax(scores, dim</w:t>
      </w:r>
      <w:r>
        <w:rPr>
          <w:rStyle w:val="OperatorTok"/>
        </w:rPr>
        <w:t xml:space="preserve">=-</w:t>
      </w:r>
      <w:r>
        <w:rPr>
          <w:rStyle w:val="DecValTok"/>
        </w:rPr>
        <w:t xml:space="preserve">1</w:t>
      </w:r>
      <w:r>
        <w:rPr>
          <w:rStyle w:val="NormalTok"/>
        </w:rPr>
        <w:t xml:space="preserve">)</w:t>
      </w:r>
      <w:r>
        <w:br/>
      </w:r>
      <w:r>
        <w:rPr>
          <w:rStyle w:val="NormalTok"/>
        </w:rPr>
        <w:t xml:space="preserve">    output </w:t>
      </w:r>
      <w:r>
        <w:rPr>
          <w:rStyle w:val="OperatorTok"/>
        </w:rPr>
        <w:t xml:space="preserve">=</w:t>
      </w:r>
      <w:r>
        <w:rPr>
          <w:rStyle w:val="NormalTok"/>
        </w:rPr>
        <w:t xml:space="preserve"> torch.bmm(weights, V)                              </w:t>
      </w:r>
      <w:r>
        <w:rPr>
          <w:rStyle w:val="CommentTok"/>
        </w:rPr>
        <w:t xml:space="preserve"># (B, T, d_k)</w:t>
      </w:r>
      <w:r>
        <w:br/>
      </w:r>
      <w:r>
        <w:rPr>
          <w:rStyle w:val="NormalTok"/>
        </w:rPr>
        <w:t xml:space="preserve">    </w:t>
      </w:r>
      <w:r>
        <w:rPr>
          <w:rStyle w:val="ControlFlowTok"/>
        </w:rPr>
        <w:t xml:space="preserve">return</w:t>
      </w:r>
      <w:r>
        <w:rPr>
          <w:rStyle w:val="NormalTok"/>
        </w:rPr>
        <w:t xml:space="preserve"> output, weights</w:t>
      </w:r>
      <w:r>
        <w:br/>
      </w:r>
      <w:r>
        <w:br/>
      </w:r>
      <w:r>
        <w:rPr>
          <w:rStyle w:val="CommentTok"/>
        </w:rPr>
        <w:t xml:space="preserve"># Demo: 1 batch, 6 tokens, d_k=8</w:t>
      </w:r>
      <w:r>
        <w:br/>
      </w:r>
      <w:r>
        <w:rPr>
          <w:rStyle w:val="NormalTok"/>
        </w:rPr>
        <w:t xml:space="preserve">torch.manual_seed(</w:t>
      </w:r>
      <w:r>
        <w:rPr>
          <w:rStyle w:val="DecValTok"/>
        </w:rPr>
        <w:t xml:space="preserve">0</w:t>
      </w:r>
      <w:r>
        <w:rPr>
          <w:rStyle w:val="NormalTok"/>
        </w:rPr>
        <w:t xml:space="preserve">)</w:t>
      </w:r>
      <w:r>
        <w:br/>
      </w:r>
      <w:r>
        <w:rPr>
          <w:rStyle w:val="NormalTok"/>
        </w:rPr>
        <w:t xml:space="preserve">B, T, d_k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8</w:t>
      </w:r>
      <w:r>
        <w:br/>
      </w:r>
      <w:r>
        <w:rPr>
          <w:rStyle w:val="NormalTok"/>
        </w:rPr>
        <w:t xml:space="preserve">Q </w:t>
      </w:r>
      <w:r>
        <w:rPr>
          <w:rStyle w:val="OperatorTok"/>
        </w:rPr>
        <w:t xml:space="preserve">=</w:t>
      </w:r>
      <w:r>
        <w:rPr>
          <w:rStyle w:val="NormalTok"/>
        </w:rPr>
        <w:t xml:space="preserve"> torch.randn(B, T, d_k)</w:t>
      </w:r>
      <w:r>
        <w:br/>
      </w:r>
      <w:r>
        <w:rPr>
          <w:rStyle w:val="NormalTok"/>
        </w:rPr>
        <w:t xml:space="preserve">K </w:t>
      </w:r>
      <w:r>
        <w:rPr>
          <w:rStyle w:val="OperatorTok"/>
        </w:rPr>
        <w:t xml:space="preserve">=</w:t>
      </w:r>
      <w:r>
        <w:rPr>
          <w:rStyle w:val="NormalTok"/>
        </w:rPr>
        <w:t xml:space="preserve"> torch.randn(B, T, d_k)</w:t>
      </w:r>
      <w:r>
        <w:br/>
      </w:r>
      <w:r>
        <w:rPr>
          <w:rStyle w:val="NormalTok"/>
        </w:rPr>
        <w:t xml:space="preserve">V </w:t>
      </w:r>
      <w:r>
        <w:rPr>
          <w:rStyle w:val="OperatorTok"/>
        </w:rPr>
        <w:t xml:space="preserve">=</w:t>
      </w:r>
      <w:r>
        <w:rPr>
          <w:rStyle w:val="NormalTok"/>
        </w:rPr>
        <w:t xml:space="preserve"> torch.randn(B, T, d_k)</w:t>
      </w:r>
      <w:r>
        <w:br/>
      </w:r>
      <w:r>
        <w:br/>
      </w:r>
      <w:r>
        <w:rPr>
          <w:rStyle w:val="NormalTok"/>
        </w:rPr>
        <w:t xml:space="preserve">output, attn_weights </w:t>
      </w:r>
      <w:r>
        <w:rPr>
          <w:rStyle w:val="OperatorTok"/>
        </w:rPr>
        <w:t xml:space="preserve">=</w:t>
      </w:r>
      <w:r>
        <w:rPr>
          <w:rStyle w:val="NormalTok"/>
        </w:rPr>
        <w:t xml:space="preserve"> scaled_dot_product_attention(Q, K, V)</w:t>
      </w:r>
      <w:r>
        <w:br/>
      </w:r>
      <w:r>
        <w:rPr>
          <w:rStyle w:val="BuiltInTok"/>
        </w:rPr>
        <w:t xml:space="preserve">print</w:t>
      </w:r>
      <w:r>
        <w:rPr>
          <w:rStyle w:val="NormalTok"/>
        </w:rPr>
        <w:t xml:space="preserve">(</w:t>
      </w:r>
      <w:r>
        <w:rPr>
          <w:rStyle w:val="SpecialStringTok"/>
        </w:rPr>
        <w:t xml:space="preserve">f"Input  shape: </w:t>
      </w:r>
      <w:r>
        <w:rPr>
          <w:rStyle w:val="SpecialCharTok"/>
        </w:rPr>
        <w:t xml:space="preserve">{</w:t>
      </w:r>
      <w:r>
        <w:rPr>
          <w:rStyle w:val="NormalTok"/>
        </w:rPr>
        <w:t xml:space="preserve">Q</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f"Output shape: </w:t>
      </w:r>
      <w:r>
        <w:rPr>
          <w:rStyle w:val="SpecialCharTok"/>
        </w:rPr>
        <w:t xml:space="preserve">{</w:t>
      </w:r>
      <w:r>
        <w:rPr>
          <w:rStyle w:val="NormalTok"/>
        </w:rPr>
        <w:t xml:space="preserve">output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f"Attention weights shape: </w:t>
      </w:r>
      <w:r>
        <w:rPr>
          <w:rStyle w:val="SpecialCharTok"/>
        </w:rPr>
        <w:t xml:space="preserve">{</w:t>
      </w:r>
      <w:r>
        <w:rPr>
          <w:rStyle w:val="NormalTok"/>
        </w:rPr>
        <w:t xml:space="preserve">attn_weights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Visualise the attention map</w:t>
      </w:r>
      <w:r>
        <w:br/>
      </w:r>
      <w:r>
        <w:rPr>
          <w:rStyle w:val="NormalTok"/>
        </w:rPr>
        <w:t xml:space="preserve">tokens </w:t>
      </w:r>
      <w:r>
        <w:rPr>
          <w:rStyle w:val="OperatorTok"/>
        </w:rPr>
        <w:t xml:space="preserve">=</w:t>
      </w:r>
      <w:r>
        <w:rPr>
          <w:rStyle w:val="NormalTok"/>
        </w:rPr>
        <w:t xml:space="preserve"> [</w:t>
      </w:r>
      <w:r>
        <w:rPr>
          <w:rStyle w:val="StringTok"/>
        </w:rPr>
        <w:t xml:space="preserve">"The"</w:t>
      </w:r>
      <w:r>
        <w:rPr>
          <w:rStyle w:val="NormalTok"/>
        </w:rPr>
        <w:t xml:space="preserve">, </w:t>
      </w:r>
      <w:r>
        <w:rPr>
          <w:rStyle w:val="StringTok"/>
        </w:rPr>
        <w:t xml:space="preserve">"model"</w:t>
      </w:r>
      <w:r>
        <w:rPr>
          <w:rStyle w:val="NormalTok"/>
        </w:rPr>
        <w:t xml:space="preserve">, </w:t>
      </w:r>
      <w:r>
        <w:rPr>
          <w:rStyle w:val="StringTok"/>
        </w:rPr>
        <w:t xml:space="preserve">"attends"</w:t>
      </w:r>
      <w:r>
        <w:rPr>
          <w:rStyle w:val="NormalTok"/>
        </w:rPr>
        <w:t xml:space="preserve">, </w:t>
      </w:r>
      <w:r>
        <w:rPr>
          <w:rStyle w:val="StringTok"/>
        </w:rPr>
        <w:t xml:space="preserve">"to"</w:t>
      </w:r>
      <w:r>
        <w:rPr>
          <w:rStyle w:val="NormalTok"/>
        </w:rPr>
        <w:t xml:space="preserve">, </w:t>
      </w:r>
      <w:r>
        <w:rPr>
          <w:rStyle w:val="StringTok"/>
        </w:rPr>
        <w:t xml:space="preserve">"each"</w:t>
      </w:r>
      <w:r>
        <w:rPr>
          <w:rStyle w:val="NormalTok"/>
        </w:rPr>
        <w:t xml:space="preserve">, </w:t>
      </w:r>
      <w:r>
        <w:rPr>
          <w:rStyle w:val="StringTok"/>
        </w:rPr>
        <w:t xml:space="preserve">"token"</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5</w:t>
      </w:r>
      <w:r>
        <w:rPr>
          <w:rStyle w:val="NormalTok"/>
        </w:rPr>
        <w:t xml:space="preserve">))</w:t>
      </w:r>
      <w:r>
        <w:br/>
      </w:r>
      <w:r>
        <w:rPr>
          <w:rStyle w:val="NormalTok"/>
        </w:rPr>
        <w:t xml:space="preserve">im </w:t>
      </w:r>
      <w:r>
        <w:rPr>
          <w:rStyle w:val="OperatorTok"/>
        </w:rPr>
        <w:t xml:space="preserve">=</w:t>
      </w:r>
      <w:r>
        <w:rPr>
          <w:rStyle w:val="NormalTok"/>
        </w:rPr>
        <w:t xml:space="preserve"> ax.imshow(attn_weights[</w:t>
      </w:r>
      <w:r>
        <w:rPr>
          <w:rStyle w:val="DecValTok"/>
        </w:rPr>
        <w:t xml:space="preserve">0</w:t>
      </w:r>
      <w:r>
        <w:rPr>
          <w:rStyle w:val="NormalTok"/>
        </w:rPr>
        <w:t xml:space="preserve">].detach().numpy(), cmap</w:t>
      </w:r>
      <w:r>
        <w:rPr>
          <w:rStyle w:val="OperatorTok"/>
        </w:rPr>
        <w:t xml:space="preserve">=</w:t>
      </w:r>
      <w:r>
        <w:rPr>
          <w:rStyle w:val="StringTok"/>
        </w:rPr>
        <w:t xml:space="preserve">"Blues"</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ax.set_xticks(</w:t>
      </w:r>
      <w:r>
        <w:rPr>
          <w:rStyle w:val="BuiltInTok"/>
        </w:rPr>
        <w:t xml:space="preserve">range</w:t>
      </w:r>
      <w:r>
        <w:rPr>
          <w:rStyle w:val="NormalTok"/>
        </w:rPr>
        <w:t xml:space="preserve">(T))</w:t>
      </w:r>
      <w:r>
        <w:rPr>
          <w:rStyle w:val="OperatorTok"/>
        </w:rPr>
        <w:t xml:space="preserve">;</w:t>
      </w:r>
      <w:r>
        <w:rPr>
          <w:rStyle w:val="NormalTok"/>
        </w:rPr>
        <w:t xml:space="preserve"> ax.set_xticklabels(tokens,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ax.set_yticks(</w:t>
      </w:r>
      <w:r>
        <w:rPr>
          <w:rStyle w:val="BuiltInTok"/>
        </w:rPr>
        <w:t xml:space="preserve">range</w:t>
      </w:r>
      <w:r>
        <w:rPr>
          <w:rStyle w:val="NormalTok"/>
        </w:rPr>
        <w:t xml:space="preserve">(T))</w:t>
      </w:r>
      <w:r>
        <w:rPr>
          <w:rStyle w:val="OperatorTok"/>
        </w:rPr>
        <w:t xml:space="preserve">;</w:t>
      </w:r>
      <w:r>
        <w:rPr>
          <w:rStyle w:val="NormalTok"/>
        </w:rPr>
        <w:t xml:space="preserve"> ax.set_yticklabels(tokens)</w:t>
      </w:r>
      <w:r>
        <w:br/>
      </w:r>
      <w:r>
        <w:rPr>
          <w:rStyle w:val="NormalTok"/>
        </w:rPr>
        <w:t xml:space="preserve">ax.set_title(</w:t>
      </w:r>
      <w:r>
        <w:rPr>
          <w:rStyle w:val="StringTok"/>
        </w:rPr>
        <w:t xml:space="preserve">"Attention Weight Matrix (single head)"</w:t>
      </w:r>
      <w:r>
        <w:rPr>
          <w:rStyle w:val="NormalTok"/>
        </w:rPr>
        <w:t xml:space="preserve">)</w:t>
      </w:r>
      <w:r>
        <w:br/>
      </w:r>
      <w:r>
        <w:rPr>
          <w:rStyle w:val="NormalTok"/>
        </w:rPr>
        <w:t xml:space="preserve">plt.colorbar(im, ax</w:t>
      </w:r>
      <w:r>
        <w:rPr>
          <w:rStyle w:val="OperatorTok"/>
        </w:rPr>
        <w:t xml:space="preserve">=</w:t>
      </w:r>
      <w:r>
        <w:rPr>
          <w:rStyle w:val="NormalTok"/>
        </w:rPr>
        <w:t xml:space="preserve">ax)</w:t>
      </w:r>
      <w:r>
        <w:br/>
      </w:r>
      <w:r>
        <w:rPr>
          <w:rStyle w:val="NormalTok"/>
        </w:rPr>
        <w:t xml:space="preserve">plt.tight_layout()</w:t>
      </w:r>
      <w:r>
        <w:br/>
      </w:r>
      <w:r>
        <w:rPr>
          <w:rStyle w:val="NormalTok"/>
        </w:rPr>
        <w:t xml:space="preserve">plt.show()</w:t>
      </w:r>
    </w:p>
    <w:bookmarkEnd w:id="70"/>
    <w:bookmarkStart w:id="71" w:name="X1787236e6db9d5f0c8f344c0b77135244e5b68d"/>
    <w:p>
      <w:pPr>
        <w:pStyle w:val="Heading2"/>
      </w:pPr>
      <w:r>
        <w:t xml:space="preserve">4.2 Multi-Head Attention with nn.MultiheadAttention</w:t>
      </w:r>
    </w:p>
    <w:p>
      <w:pPr>
        <w:pStyle w:val="FirstParagraph"/>
      </w:pPr>
      <w:r>
        <w:t xml:space="preserve">PyTorch’s built-in MHA lets us quickly explore how multiple attention heads learn different patterns in a sequence.</w:t>
      </w:r>
    </w:p>
    <w:p>
      <w:pPr>
        <w:pStyle w:val="SourceCode"/>
      </w:pPr>
      <w:r>
        <w:rPr>
          <w:rStyle w:val="CommentTok"/>
        </w:rPr>
        <w:t xml:space="preserve"># Toy sequence: 6 tokens of dimension 16, 2 heads</w:t>
      </w:r>
      <w:r>
        <w:br/>
      </w:r>
      <w:r>
        <w:rPr>
          <w:rStyle w:val="NormalTok"/>
        </w:rPr>
        <w:t xml:space="preserve">embed_dim </w:t>
      </w:r>
      <w:r>
        <w:rPr>
          <w:rStyle w:val="OperatorTok"/>
        </w:rPr>
        <w:t xml:space="preserve">=</w:t>
      </w:r>
      <w:r>
        <w:rPr>
          <w:rStyle w:val="NormalTok"/>
        </w:rPr>
        <w:t xml:space="preserve"> </w:t>
      </w:r>
      <w:r>
        <w:rPr>
          <w:rStyle w:val="DecValTok"/>
        </w:rPr>
        <w:t xml:space="preserve">16</w:t>
      </w:r>
      <w:r>
        <w:br/>
      </w:r>
      <w:r>
        <w:rPr>
          <w:rStyle w:val="NormalTok"/>
        </w:rPr>
        <w:t xml:space="preserve">num_heads  </w:t>
      </w:r>
      <w:r>
        <w:rPr>
          <w:rStyle w:val="OperatorTok"/>
        </w:rPr>
        <w:t xml:space="preserve">=</w:t>
      </w:r>
      <w:r>
        <w:rPr>
          <w:rStyle w:val="NormalTok"/>
        </w:rPr>
        <w:t xml:space="preserve"> </w:t>
      </w:r>
      <w:r>
        <w:rPr>
          <w:rStyle w:val="DecValTok"/>
        </w:rPr>
        <w:t xml:space="preserve">2</w:t>
      </w:r>
      <w:r>
        <w:br/>
      </w:r>
      <w:r>
        <w:rPr>
          <w:rStyle w:val="NormalTok"/>
        </w:rPr>
        <w:t xml:space="preserve">seq_len    </w:t>
      </w:r>
      <w:r>
        <w:rPr>
          <w:rStyle w:val="OperatorTok"/>
        </w:rPr>
        <w:t xml:space="preserve">=</w:t>
      </w:r>
      <w:r>
        <w:rPr>
          <w:rStyle w:val="NormalTok"/>
        </w:rPr>
        <w:t xml:space="preserve"> </w:t>
      </w:r>
      <w:r>
        <w:rPr>
          <w:rStyle w:val="DecValTok"/>
        </w:rPr>
        <w:t xml:space="preserve">6</w:t>
      </w:r>
      <w:r>
        <w:br/>
      </w:r>
      <w:r>
        <w:br/>
      </w:r>
      <w:r>
        <w:rPr>
          <w:rStyle w:val="NormalTok"/>
        </w:rPr>
        <w:t xml:space="preserve">mha </w:t>
      </w:r>
      <w:r>
        <w:rPr>
          <w:rStyle w:val="OperatorTok"/>
        </w:rPr>
        <w:t xml:space="preserve">=</w:t>
      </w:r>
      <w:r>
        <w:rPr>
          <w:rStyle w:val="NormalTok"/>
        </w:rPr>
        <w:t xml:space="preserve"> nn.MultiheadAttention(embed_dim</w:t>
      </w:r>
      <w:r>
        <w:rPr>
          <w:rStyle w:val="OperatorTok"/>
        </w:rPr>
        <w:t xml:space="preserve">=</w:t>
      </w:r>
      <w:r>
        <w:rPr>
          <w:rStyle w:val="NormalTok"/>
        </w:rPr>
        <w:t xml:space="preserve">embed_dim, num_heads</w:t>
      </w:r>
      <w:r>
        <w:rPr>
          <w:rStyle w:val="OperatorTok"/>
        </w:rPr>
        <w:t xml:space="preserve">=</w:t>
      </w:r>
      <w:r>
        <w:rPr>
          <w:rStyle w:val="NormalTok"/>
        </w:rPr>
        <w:t xml:space="preserve">num_heads, batch_first</w:t>
      </w:r>
      <w:r>
        <w:rPr>
          <w:rStyle w:val="OperatorTok"/>
        </w:rPr>
        <w:t xml:space="preserve">=</w:t>
      </w:r>
      <w:r>
        <w:rPr>
          <w:rStyle w:val="VariableTok"/>
        </w:rPr>
        <w:t xml:space="preserve">True</w:t>
      </w:r>
      <w:r>
        <w:rPr>
          <w:rStyle w:val="NormalTok"/>
        </w:rPr>
        <w:t xml:space="preserve">)</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x </w:t>
      </w:r>
      <w:r>
        <w:rPr>
          <w:rStyle w:val="OperatorTok"/>
        </w:rPr>
        <w:t xml:space="preserve">=</w:t>
      </w:r>
      <w:r>
        <w:rPr>
          <w:rStyle w:val="NormalTok"/>
        </w:rPr>
        <w:t xml:space="preserve"> torch.randn(</w:t>
      </w:r>
      <w:r>
        <w:rPr>
          <w:rStyle w:val="DecValTok"/>
        </w:rPr>
        <w:t xml:space="preserve">1</w:t>
      </w:r>
      <w:r>
        <w:rPr>
          <w:rStyle w:val="NormalTok"/>
        </w:rPr>
        <w:t xml:space="preserve">, seq_len, embed_dim)           </w:t>
      </w:r>
      <w:r>
        <w:rPr>
          <w:rStyle w:val="CommentTok"/>
        </w:rPr>
        <w:t xml:space="preserve"># (batch=1, seq, embed)</w:t>
      </w:r>
      <w:r>
        <w:br/>
      </w:r>
      <w:r>
        <w:rPr>
          <w:rStyle w:val="NormalTok"/>
        </w:rPr>
        <w:t xml:space="preserve">attn_out, attn_wt </w:t>
      </w:r>
      <w:r>
        <w:rPr>
          <w:rStyle w:val="OperatorTok"/>
        </w:rPr>
        <w:t xml:space="preserve">=</w:t>
      </w:r>
      <w:r>
        <w:rPr>
          <w:rStyle w:val="NormalTok"/>
        </w:rPr>
        <w:t xml:space="preserve"> mha(x, x, x)                  </w:t>
      </w:r>
      <w:r>
        <w:rPr>
          <w:rStyle w:val="CommentTok"/>
        </w:rPr>
        <w:t xml:space="preserve"># self-attention: Q=K=V=x</w:t>
      </w:r>
      <w:r>
        <w:br/>
      </w:r>
      <w:r>
        <w:br/>
      </w:r>
      <w:r>
        <w:rPr>
          <w:rStyle w:val="BuiltInTok"/>
        </w:rPr>
        <w:t xml:space="preserve">print</w:t>
      </w:r>
      <w:r>
        <w:rPr>
          <w:rStyle w:val="NormalTok"/>
        </w:rPr>
        <w:t xml:space="preserve">(</w:t>
      </w:r>
      <w:r>
        <w:rPr>
          <w:rStyle w:val="SpecialStringTok"/>
        </w:rPr>
        <w:t xml:space="preserve">f"Output:          </w:t>
      </w:r>
      <w:r>
        <w:rPr>
          <w:rStyle w:val="SpecialCharTok"/>
        </w:rPr>
        <w:t xml:space="preserve">{</w:t>
      </w:r>
      <w:r>
        <w:rPr>
          <w:rStyle w:val="NormalTok"/>
        </w:rPr>
        <w:t xml:space="preserve">attn_out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(1, 6, 16)</w:t>
      </w:r>
      <w:r>
        <w:br/>
      </w:r>
      <w:r>
        <w:rPr>
          <w:rStyle w:val="BuiltInTok"/>
        </w:rPr>
        <w:t xml:space="preserve">print</w:t>
      </w:r>
      <w:r>
        <w:rPr>
          <w:rStyle w:val="NormalTok"/>
        </w:rPr>
        <w:t xml:space="preserve">(</w:t>
      </w:r>
      <w:r>
        <w:rPr>
          <w:rStyle w:val="SpecialStringTok"/>
        </w:rPr>
        <w:t xml:space="preserve">f"Attention weight: </w:t>
      </w:r>
      <w:r>
        <w:rPr>
          <w:rStyle w:val="SpecialCharTok"/>
        </w:rPr>
        <w:t xml:space="preserve">{</w:t>
      </w:r>
      <w:r>
        <w:rPr>
          <w:rStyle w:val="NormalTok"/>
        </w:rPr>
        <w:t xml:space="preserve">attn_wt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(1, 6, 6) averaged over heads</w:t>
      </w:r>
      <w:r>
        <w:br/>
      </w:r>
      <w:r>
        <w:br/>
      </w:r>
      <w:r>
        <w:rPr>
          <w:rStyle w:val="CommentTok"/>
        </w:rPr>
        <w:t xml:space="preserve"># Heatmap of averaged attention weights</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ax.imshow(attn_wt[</w:t>
      </w:r>
      <w:r>
        <w:rPr>
          <w:rStyle w:val="DecValTok"/>
        </w:rPr>
        <w:t xml:space="preserve">0</w:t>
      </w:r>
      <w:r>
        <w:rPr>
          <w:rStyle w:val="NormalTok"/>
        </w:rPr>
        <w:t xml:space="preserve">].detach().numpy(), cmap</w:t>
      </w:r>
      <w:r>
        <w:rPr>
          <w:rStyle w:val="OperatorTok"/>
        </w:rPr>
        <w:t xml:space="preserve">=</w:t>
      </w:r>
      <w:r>
        <w:rPr>
          <w:rStyle w:val="StringTok"/>
        </w:rPr>
        <w:t xml:space="preserve">"Oranges"</w:t>
      </w:r>
      <w:r>
        <w:rPr>
          <w:rStyle w:val="NormalTok"/>
        </w:rPr>
        <w:t xml:space="preserve">)</w:t>
      </w:r>
      <w:r>
        <w:br/>
      </w:r>
      <w:r>
        <w:rPr>
          <w:rStyle w:val="NormalTok"/>
        </w:rPr>
        <w:t xml:space="preserve">ax.set_title(</w:t>
      </w:r>
      <w:r>
        <w:rPr>
          <w:rStyle w:val="StringTok"/>
        </w:rPr>
        <w:t xml:space="preserve">"MultiheadAttention (heads averaged)"</w:t>
      </w:r>
      <w:r>
        <w:rPr>
          <w:rStyle w:val="NormalTok"/>
        </w:rPr>
        <w:t xml:space="preserve">)</w:t>
      </w:r>
      <w:r>
        <w:br/>
      </w:r>
      <w:r>
        <w:rPr>
          <w:rStyle w:val="NormalTok"/>
        </w:rPr>
        <w:t xml:space="preserve">ax.set_xlabel(</w:t>
      </w:r>
      <w:r>
        <w:rPr>
          <w:rStyle w:val="StringTok"/>
        </w:rPr>
        <w:t xml:space="preserve">"Key position"</w:t>
      </w:r>
      <w:r>
        <w:rPr>
          <w:rStyle w:val="NormalTok"/>
        </w:rPr>
        <w:t xml:space="preserve">)</w:t>
      </w:r>
      <w:r>
        <w:rPr>
          <w:rStyle w:val="OperatorTok"/>
        </w:rPr>
        <w:t xml:space="preserve">;</w:t>
      </w:r>
      <w:r>
        <w:rPr>
          <w:rStyle w:val="NormalTok"/>
        </w:rPr>
        <w:t xml:space="preserve"> ax.set_ylabel(</w:t>
      </w:r>
      <w:r>
        <w:rPr>
          <w:rStyle w:val="StringTok"/>
        </w:rPr>
        <w:t xml:space="preserve">"Query position"</w:t>
      </w:r>
      <w:r>
        <w:rPr>
          <w:rStyle w:val="NormalTok"/>
        </w:rPr>
        <w:t xml:space="preserve">)</w:t>
      </w:r>
      <w:r>
        <w:br/>
      </w:r>
      <w:r>
        <w:rPr>
          <w:rStyle w:val="NormalTok"/>
        </w:rPr>
        <w:t xml:space="preserve">plt.tight_layout()</w:t>
      </w:r>
      <w:r>
        <w:br/>
      </w:r>
      <w:r>
        <w:rPr>
          <w:rStyle w:val="NormalTok"/>
        </w:rPr>
        <w:t xml:space="preserve">plt.show()</w:t>
      </w:r>
    </w:p>
    <w:bookmarkEnd w:id="71"/>
    <w:bookmarkStart w:id="121" w:name="semantic-similarity-with-cosine-distance"/>
    <w:p>
      <w:pPr>
        <w:pStyle w:val="Heading2"/>
      </w:pPr>
      <w:r>
        <w:t xml:space="preserve">4.3 Semantic Similarity with Cosine Distance</w:t>
      </w:r>
    </w:p>
    <w:p>
      <w:pPr>
        <w:pStyle w:val="FirstParagraph"/>
      </w:pPr>
      <w:r>
        <w:t xml:space="preserve">Contextual embeddings encode meaning as geometry — semantically similar inputs produce similar vectors.</w:t>
      </w:r>
    </w:p>
    <w:p>
      <w:pPr>
        <w:pStyle w:val="SourceCode"/>
      </w:pP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CommentTok"/>
        </w:rPr>
        <w:t xml:space="preserve"># Simulate contextual embeddings (e.g. from a transformer encoder last layer)</w:t>
      </w:r>
      <w:r>
        <w:br/>
      </w:r>
      <w:r>
        <w:rPr>
          <w:rStyle w:val="NormalTok"/>
        </w:rPr>
        <w:t xml:space="preserve">torch.manual_seed(</w:t>
      </w:r>
      <w:r>
        <w:rPr>
          <w:rStyle w:val="DecValTok"/>
        </w:rPr>
        <w:t xml:space="preserve">7</w:t>
      </w:r>
      <w:r>
        <w:rPr>
          <w:rStyle w:val="NormalTok"/>
        </w:rPr>
        <w:t xml:space="preserve">)</w:t>
      </w:r>
      <w:r>
        <w:br/>
      </w:r>
      <w:r>
        <w:rPr>
          <w:rStyle w:val="NormalTok"/>
        </w:rPr>
        <w:t xml:space="preserve">embed_dim </w:t>
      </w:r>
      <w:r>
        <w:rPr>
          <w:rStyle w:val="OperatorTok"/>
        </w:rPr>
        <w:t xml:space="preserve">=</w:t>
      </w:r>
      <w:r>
        <w:rPr>
          <w:rStyle w:val="NormalTok"/>
        </w:rPr>
        <w:t xml:space="preserve"> </w:t>
      </w:r>
      <w:r>
        <w:rPr>
          <w:rStyle w:val="DecValTok"/>
        </w:rPr>
        <w:t xml:space="preserve">64</w:t>
      </w:r>
      <w:r>
        <w:br/>
      </w:r>
      <w:r>
        <w:br/>
      </w:r>
      <w:r>
        <w:rPr>
          <w:rStyle w:val="CommentTok"/>
        </w:rPr>
        <w:t xml:space="preserve"># Three pairs: similar, partially similar, unrelated</w:t>
      </w:r>
      <w:r>
        <w:br/>
      </w:r>
      <w:r>
        <w:rPr>
          <w:rStyle w:val="NormalTok"/>
        </w:rPr>
        <w:t xml:space="preserve">phrases </w:t>
      </w:r>
      <w:r>
        <w:rPr>
          <w:rStyle w:val="OperatorTok"/>
        </w:rPr>
        <w:t xml:space="preserve">=</w:t>
      </w:r>
      <w:r>
        <w:rPr>
          <w:rStyle w:val="NormalTok"/>
        </w:rPr>
        <w:t xml:space="preserve"> {</w:t>
      </w:r>
      <w:r>
        <w:br/>
      </w:r>
      <w:r>
        <w:rPr>
          <w:rStyle w:val="NormalTok"/>
        </w:rPr>
        <w:t xml:space="preserve">    </w:t>
      </w:r>
      <w:r>
        <w:rPr>
          <w:rStyle w:val="StringTok"/>
        </w:rPr>
        <w:t xml:space="preserve">"revenue growth"</w:t>
      </w:r>
      <w:r>
        <w:rPr>
          <w:rStyle w:val="NormalTok"/>
        </w:rPr>
        <w:t xml:space="preserve">:       torch.randn(embed_dim),</w:t>
      </w:r>
      <w:r>
        <w:br/>
      </w:r>
      <w:r>
        <w:rPr>
          <w:rStyle w:val="NormalTok"/>
        </w:rPr>
        <w:t xml:space="preserve">    </w:t>
      </w:r>
      <w:r>
        <w:rPr>
          <w:rStyle w:val="StringTok"/>
        </w:rPr>
        <w:t xml:space="preserve">"sales increase"</w:t>
      </w:r>
      <w:r>
        <w:rPr>
          <w:rStyle w:val="NormalTok"/>
        </w:rPr>
        <w:t xml:space="preserve">:       </w:t>
      </w:r>
      <w:r>
        <w:rPr>
          <w:rStyle w:val="VariableTok"/>
        </w:rPr>
        <w:t xml:space="preserve">None</w:t>
      </w:r>
      <w:r>
        <w:rPr>
          <w:rStyle w:val="NormalTok"/>
        </w:rPr>
        <w:t xml:space="preserve">,   </w:t>
      </w:r>
      <w:r>
        <w:rPr>
          <w:rStyle w:val="CommentTok"/>
        </w:rPr>
        <w:t xml:space="preserve"># will be constructed as near-copy</w:t>
      </w:r>
      <w:r>
        <w:br/>
      </w:r>
      <w:r>
        <w:rPr>
          <w:rStyle w:val="NormalTok"/>
        </w:rPr>
        <w:t xml:space="preserve">    </w:t>
      </w:r>
      <w:r>
        <w:rPr>
          <w:rStyle w:val="StringTok"/>
        </w:rPr>
        <w:t xml:space="preserve">"net income"</w:t>
      </w:r>
      <w:r>
        <w:rPr>
          <w:rStyle w:val="NormalTok"/>
        </w:rPr>
        <w:t xml:space="preserve">:           torch.randn(embed_dim),</w:t>
      </w:r>
      <w:r>
        <w:br/>
      </w:r>
      <w:r>
        <w:rPr>
          <w:rStyle w:val="NormalTok"/>
        </w:rPr>
        <w:t xml:space="preserve">    </w:t>
      </w:r>
      <w:r>
        <w:rPr>
          <w:rStyle w:val="StringTok"/>
        </w:rPr>
        <w:t xml:space="preserve">"operating profit"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"regulatory risk"</w:t>
      </w:r>
      <w:r>
        <w:rPr>
          <w:rStyle w:val="NormalTok"/>
        </w:rPr>
        <w:t xml:space="preserve">:      torch.randn(embed_dim),</w:t>
      </w:r>
      <w:r>
        <w:br/>
      </w:r>
      <w:r>
        <w:rPr>
          <w:rStyle w:val="NormalTok"/>
        </w:rPr>
        <w:t xml:space="preserve">    </w:t>
      </w:r>
      <w:r>
        <w:rPr>
          <w:rStyle w:val="StringTok"/>
        </w:rPr>
        <w:t xml:space="preserve">"weather forecast"</w:t>
      </w:r>
      <w:r>
        <w:rPr>
          <w:rStyle w:val="NormalTok"/>
        </w:rPr>
        <w:t xml:space="preserve">:     torch.randn(embed_dim),  </w:t>
      </w:r>
      <w:r>
        <w:rPr>
          <w:rStyle w:val="CommentTok"/>
        </w:rPr>
        <w:t xml:space="preserve"># unrelated</w:t>
      </w:r>
      <w:r>
        <w:br/>
      </w:r>
      <w:r>
        <w:rPr>
          <w:rStyle w:val="NormalTok"/>
        </w:rPr>
        <w:t xml:space="preserve">}</w:t>
      </w:r>
      <w:r>
        <w:br/>
      </w:r>
      <w:r>
        <w:br/>
      </w:r>
      <w:r>
        <w:rPr>
          <w:rStyle w:val="CommentTok"/>
        </w:rPr>
        <w:t xml:space="preserve"># Make "sales increase" close to "revenue growth"</w:t>
      </w:r>
      <w:r>
        <w:br/>
      </w:r>
      <w:r>
        <w:rPr>
          <w:rStyle w:val="NormalTok"/>
        </w:rPr>
        <w:t xml:space="preserve">phrases[</w:t>
      </w:r>
      <w:r>
        <w:rPr>
          <w:rStyle w:val="StringTok"/>
        </w:rPr>
        <w:t xml:space="preserve">"sales increase"</w:t>
      </w:r>
      <w:r>
        <w:rPr>
          <w:rStyle w:val="NormalTok"/>
        </w:rPr>
        <w:t xml:space="preserve">]   </w:t>
      </w:r>
      <w:r>
        <w:rPr>
          <w:rStyle w:val="OperatorTok"/>
        </w:rPr>
        <w:t xml:space="preserve">=</w:t>
      </w:r>
      <w:r>
        <w:rPr>
          <w:rStyle w:val="NormalTok"/>
        </w:rPr>
        <w:t xml:space="preserve"> phrases[</w:t>
      </w:r>
      <w:r>
        <w:rPr>
          <w:rStyle w:val="StringTok"/>
        </w:rPr>
        <w:t xml:space="preserve">"revenue growth"</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torch.randn(embed_dim)</w:t>
      </w:r>
      <w:r>
        <w:br/>
      </w:r>
      <w:r>
        <w:rPr>
          <w:rStyle w:val="NormalTok"/>
        </w:rPr>
        <w:t xml:space="preserve">phrases[</w:t>
      </w:r>
      <w:r>
        <w:rPr>
          <w:rStyle w:val="StringTok"/>
        </w:rPr>
        <w:t xml:space="preserve">"operating profit"</w:t>
      </w:r>
      <w:r>
        <w:rPr>
          <w:rStyle w:val="NormalTok"/>
        </w:rPr>
        <w:t xml:space="preserve">] </w:t>
      </w:r>
      <w:r>
        <w:rPr>
          <w:rStyle w:val="OperatorTok"/>
        </w:rPr>
        <w:t xml:space="preserve">=</w:t>
      </w:r>
      <w:r>
        <w:rPr>
          <w:rStyle w:val="NormalTok"/>
        </w:rPr>
        <w:t xml:space="preserve"> phrases[</w:t>
      </w:r>
      <w:r>
        <w:rPr>
          <w:rStyle w:val="StringTok"/>
        </w:rPr>
        <w:t xml:space="preserve">"net income"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torch.randn(embed_dim)</w:t>
      </w:r>
      <w:r>
        <w:br/>
      </w:r>
      <w:r>
        <w:br/>
      </w:r>
      <w:r>
        <w:rPr>
          <w:rStyle w:val="NormalTok"/>
        </w:rPr>
        <w:t xml:space="preserve">keys   </w:t>
      </w:r>
      <w:r>
        <w:rPr>
          <w:rStyle w:val="OperatorTok"/>
        </w:rPr>
        <w:t xml:space="preserve">=</w:t>
      </w:r>
      <w:r>
        <w:rPr>
          <w:rStyle w:val="NormalTok"/>
        </w:rPr>
        <w:t xml:space="preserve"> </w:t>
      </w:r>
      <w:r>
        <w:rPr>
          <w:rStyle w:val="BuiltInTok"/>
        </w:rPr>
        <w:t xml:space="preserve">list</w:t>
      </w:r>
      <w:r>
        <w:rPr>
          <w:rStyle w:val="NormalTok"/>
        </w:rPr>
        <w:t xml:space="preserve">(phrases.keys())</w:t>
      </w:r>
      <w:r>
        <w:br/>
      </w:r>
      <w:r>
        <w:rPr>
          <w:rStyle w:val="NormalTok"/>
        </w:rPr>
        <w:t xml:space="preserve">embeds </w:t>
      </w:r>
      <w:r>
        <w:rPr>
          <w:rStyle w:val="OperatorTok"/>
        </w:rPr>
        <w:t xml:space="preserve">=</w:t>
      </w:r>
      <w:r>
        <w:rPr>
          <w:rStyle w:val="NormalTok"/>
        </w:rPr>
        <w:t xml:space="preserve"> torch.stack(</w:t>
      </w:r>
      <w:r>
        <w:rPr>
          <w:rStyle w:val="BuiltInTok"/>
        </w:rPr>
        <w:t xml:space="preserve">list</w:t>
      </w:r>
      <w:r>
        <w:rPr>
          <w:rStyle w:val="NormalTok"/>
        </w:rPr>
        <w:t xml:space="preserve">(phrases.values()))           </w:t>
      </w:r>
      <w:r>
        <w:rPr>
          <w:rStyle w:val="CommentTok"/>
        </w:rPr>
        <w:t xml:space="preserve"># (6, 64)</w:t>
      </w:r>
      <w:r>
        <w:br/>
      </w:r>
      <w:r>
        <w:rPr>
          <w:rStyle w:val="NormalTok"/>
        </w:rPr>
        <w:t xml:space="preserve">embeds </w:t>
      </w:r>
      <w:r>
        <w:rPr>
          <w:rStyle w:val="OperatorTok"/>
        </w:rPr>
        <w:t xml:space="preserve">=</w:t>
      </w:r>
      <w:r>
        <w:rPr>
          <w:rStyle w:val="NormalTok"/>
        </w:rPr>
        <w:t xml:space="preserve"> F.normalize(embeds, dim</w:t>
      </w:r>
      <w:r>
        <w:rPr>
          <w:rStyle w:val="OperatorTok"/>
        </w:rPr>
        <w:t xml:space="preserve">=-</w:t>
      </w:r>
      <w:r>
        <w:rPr>
          <w:rStyle w:val="DecValTok"/>
        </w:rPr>
        <w:t xml:space="preserve">1</w:t>
      </w:r>
      <w:r>
        <w:rPr>
          <w:rStyle w:val="NormalTok"/>
        </w:rPr>
        <w:t xml:space="preserve">)                   </w:t>
      </w:r>
      <w:r>
        <w:rPr>
          <w:rStyle w:val="CommentTok"/>
        </w:rPr>
        <w:t xml:space="preserve"># unit-norm</w:t>
      </w:r>
      <w:r>
        <w:br/>
      </w:r>
      <w:r>
        <w:br/>
      </w:r>
      <w:r>
        <w:rPr>
          <w:rStyle w:val="NormalTok"/>
        </w:rPr>
        <w:t xml:space="preserve">sim_matrix </w:t>
      </w:r>
      <w:r>
        <w:rPr>
          <w:rStyle w:val="OperatorTok"/>
        </w:rPr>
        <w:t xml:space="preserve">=</w:t>
      </w:r>
      <w:r>
        <w:rPr>
          <w:rStyle w:val="NormalTok"/>
        </w:rPr>
        <w:t xml:space="preserve"> embeds </w:t>
      </w:r>
      <w:r>
        <w:rPr>
          <w:rStyle w:val="OperatorTok"/>
        </w:rPr>
        <w:t xml:space="preserve">@</w:t>
      </w:r>
      <w:r>
        <w:rPr>
          <w:rStyle w:val="NormalTok"/>
        </w:rPr>
        <w:t xml:space="preserve"> embeds.T                         </w:t>
      </w:r>
      <w:r>
        <w:rPr>
          <w:rStyle w:val="CommentTok"/>
        </w:rPr>
        <w:t xml:space="preserve"># cosine similarity matrix</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'Pair'</w:t>
      </w:r>
      <w:r>
        <w:rPr>
          <w:rStyle w:val="SpecialCharTok"/>
        </w:rPr>
        <w:t xml:space="preserve">:&lt;40}</w:t>
      </w:r>
      <w:r>
        <w:rPr>
          <w:rStyle w:val="SpecialStringTok"/>
        </w:rPr>
        <w:t xml:space="preserve"> </w:t>
      </w:r>
      <w:r>
        <w:rPr>
          <w:rStyle w:val="SpecialCharTok"/>
        </w:rPr>
        <w:t xml:space="preserve">{</w:t>
      </w:r>
      <w:r>
        <w:rPr>
          <w:rStyle w:val="StringTok"/>
        </w:rPr>
        <w:t xml:space="preserve">'Cosine Sim'</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(keys)):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(keys)):</w:t>
      </w:r>
      <w:r>
        <w:br/>
      </w:r>
      <w:r>
        <w:rPr>
          <w:rStyle w:val="NormalTok"/>
        </w:rPr>
        <w:t xml:space="preserve">        sim </w:t>
      </w:r>
      <w:r>
        <w:rPr>
          <w:rStyle w:val="OperatorTok"/>
        </w:rPr>
        <w:t xml:space="preserve">=</w:t>
      </w:r>
      <w:r>
        <w:rPr>
          <w:rStyle w:val="NormalTok"/>
        </w:rPr>
        <w:t xml:space="preserve"> sim_matrix[i, j].item()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keys[i]</w:t>
      </w:r>
      <w:r>
        <w:rPr>
          <w:rStyle w:val="SpecialCharTok"/>
        </w:rPr>
        <w:t xml:space="preserve">:&lt;18}</w:t>
      </w:r>
      <w:r>
        <w:rPr>
          <w:rStyle w:val="SpecialStringTok"/>
        </w:rPr>
        <w:t xml:space="preserve"> ↔  </w:t>
      </w:r>
      <w:r>
        <w:rPr>
          <w:rStyle w:val="SpecialCharTok"/>
        </w:rPr>
        <w:t xml:space="preserve">{</w:t>
      </w:r>
      <w:r>
        <w:rPr>
          <w:rStyle w:val="NormalTok"/>
        </w:rPr>
        <w:t xml:space="preserve">keys[j]</w:t>
      </w:r>
      <w:r>
        <w:rPr>
          <w:rStyle w:val="SpecialCharTok"/>
        </w:rPr>
        <w:t xml:space="preserve">:&lt;18}</w:t>
      </w:r>
      <w:r>
        <w:rPr>
          <w:rStyle w:val="SpecialStringTok"/>
        </w:rPr>
        <w:t xml:space="preserve"> </w:t>
      </w:r>
      <w:r>
        <w:rPr>
          <w:rStyle w:val="SpecialCharTok"/>
        </w:rPr>
        <w:t xml:space="preserve">{</w:t>
      </w:r>
      <w:r>
        <w:rPr>
          <w:rStyle w:val="NormalTok"/>
        </w:rPr>
        <w:t xml:space="preserve">sim</w:t>
      </w:r>
      <w:r>
        <w:rPr>
          <w:rStyle w:val="SpecialCharTok"/>
        </w:rPr>
        <w:t xml:space="preserve">:&gt;8.3f}</w:t>
      </w:r>
      <w:r>
        <w:rPr>
          <w:rStyle w:val="SpecialStringTok"/>
        </w:rPr>
        <w:t xml:space="preserve">"</w:t>
      </w:r>
      <w:r>
        <w:rPr>
          <w:rStyle w:val="NormalTok"/>
        </w:rPr>
        <w:t xml:space="preserve">)</w:t>
      </w:r>
    </w:p>
    <w:bookmarkStart w:id="120" w:name="refs"/>
    <w:bookmarkStart w:id="72" w:name="ref-OpenAI-blog-2023-Planning"/>
    <w:p>
      <w:pPr>
        <w:pStyle w:val="Bibliography"/>
      </w:pPr>
      <w:r>
        <w:t xml:space="preserve">Altman, S. 2023.</w:t>
      </w:r>
      <w:r>
        <w:t xml:space="preserve"> </w:t>
      </w:r>
      <w:r>
        <w:t xml:space="preserve">“Planning for AGI and Beyond,”</w:t>
      </w:r>
      <w:r>
        <w:t xml:space="preserve"> </w:t>
      </w:r>
      <w:r>
        <w:rPr>
          <w:i/>
          <w:iCs/>
        </w:rPr>
        <w:t xml:space="preserve">OpenAI Blog</w:t>
      </w:r>
      <w:r>
        <w:t xml:space="preserve">.</w:t>
      </w:r>
    </w:p>
    <w:bookmarkEnd w:id="72"/>
    <w:bookmarkStart w:id="73" w:name="ref-bahl1989tree"/>
    <w:p>
      <w:pPr>
        <w:pStyle w:val="Bibliography"/>
      </w:pPr>
      <w:r>
        <w:t xml:space="preserve">Bahl, L. R., Brown, P. F., Souza, P. V. de, and Mercer, R. L. 1989.</w:t>
      </w:r>
      <w:r>
        <w:t xml:space="preserve"> </w:t>
      </w:r>
      <w:r>
        <w:t xml:space="preserve">“A Tree-Based Statistical Language Model for Natural Language Speech Recognition,”</w:t>
      </w:r>
      <w:r>
        <w:t xml:space="preserve"> </w:t>
      </w:r>
      <w:r>
        <w:rPr>
          <w:i/>
          <w:iCs/>
        </w:rPr>
        <w:t xml:space="preserve">IEEE Transactions on Acoustics, Speech, and Signal Processing</w:t>
      </w:r>
      <w:r>
        <w:t xml:space="preserve"> </w:t>
      </w:r>
      <w:r>
        <w:t xml:space="preserve">(37:7), IEEE, pp. 1001–1008.</w:t>
      </w:r>
    </w:p>
    <w:bookmarkEnd w:id="73"/>
    <w:bookmarkStart w:id="74" w:name="ref-Bengio-JMLR-2003-A"/>
    <w:p>
      <w:pPr>
        <w:pStyle w:val="Bibliography"/>
      </w:pPr>
      <w:r>
        <w:t xml:space="preserve">Bengio, Y., Ducharme, R., Vincent, P., and Janvin, C. 2003.</w:t>
      </w:r>
      <w:r>
        <w:t xml:space="preserve"> </w:t>
      </w:r>
      <w:r>
        <w:t xml:space="preserve">“A Neural Probabilistic Language Model,”</w:t>
      </w:r>
      <w:r>
        <w:t xml:space="preserve"> </w:t>
      </w:r>
      <w:r>
        <w:rPr>
          <w:i/>
          <w:iCs/>
        </w:rPr>
        <w:t xml:space="preserve">J. Mach. Learn. Res.</w:t>
      </w:r>
      <w:r>
        <w:t xml:space="preserve"> </w:t>
      </w:r>
      <w:r>
        <w:t xml:space="preserve">(3), pp. 1137–1155.</w:t>
      </w:r>
    </w:p>
    <w:bookmarkEnd w:id="74"/>
    <w:bookmarkStart w:id="75" w:name="ref-Bengio.Ducharme.Vincent.ea.2003"/>
    <w:p>
      <w:pPr>
        <w:pStyle w:val="Bibliography"/>
      </w:pPr>
      <w:r>
        <w:t xml:space="preserve">Bengio, Y., Ducharme, R., Vincent, P., and Jauvin, C. 2003.</w:t>
      </w:r>
      <w:r>
        <w:t xml:space="preserve"> </w:t>
      </w:r>
      <w:r>
        <w:t xml:space="preserve">“A Neural Probabilistic Language Model,”</w:t>
      </w:r>
      <w:r>
        <w:t xml:space="preserve"> </w:t>
      </w:r>
      <w:r>
        <w:rPr>
          <w:i/>
          <w:iCs/>
        </w:rPr>
        <w:t xml:space="preserve">J</w:t>
      </w:r>
      <w:r>
        <w:rPr>
          <w:i/>
          <w:iCs/>
        </w:rPr>
        <w:t xml:space="preserve">ournal of</w:t>
      </w:r>
      <w:r>
        <w:rPr>
          <w:i/>
          <w:iCs/>
        </w:rPr>
        <w:t xml:space="preserve"> </w:t>
      </w:r>
      <w:r>
        <w:rPr>
          <w:i/>
          <w:iCs/>
        </w:rPr>
        <w:t xml:space="preserve">M</w:t>
      </w:r>
      <w:r>
        <w:rPr>
          <w:i/>
          <w:iCs/>
        </w:rPr>
        <w:t xml:space="preserve">achine</w:t>
      </w:r>
      <w:r>
        <w:rPr>
          <w:i/>
          <w:iCs/>
        </w:rPr>
        <w:t xml:space="preserve"> </w:t>
      </w:r>
      <w:r>
        <w:rPr>
          <w:i/>
          <w:iCs/>
        </w:rPr>
        <w:t xml:space="preserve">L</w:t>
      </w:r>
      <w:r>
        <w:rPr>
          <w:i/>
          <w:iCs/>
        </w:rPr>
        <w:t xml:space="preserve">earning</w:t>
      </w:r>
      <w:r>
        <w:rPr>
          <w:i/>
          <w:iCs/>
        </w:rPr>
        <w:t xml:space="preserve"> </w:t>
      </w:r>
      <w:r>
        <w:rPr>
          <w:i/>
          <w:iCs/>
        </w:rPr>
        <w:t xml:space="preserve">R</w:t>
      </w:r>
      <w:r>
        <w:rPr>
          <w:i/>
          <w:iCs/>
        </w:rPr>
        <w:t xml:space="preserve">esearch</w:t>
      </w:r>
      <w:r>
        <w:t xml:space="preserve"> </w:t>
      </w:r>
      <w:r>
        <w:t xml:space="preserve">(3:Feb), pp. 1137–1155.</w:t>
      </w:r>
    </w:p>
    <w:bookmarkEnd w:id="75"/>
    <w:bookmarkStart w:id="76" w:name="ref-Brants-emnlp-2007-large"/>
    <w:p>
      <w:pPr>
        <w:pStyle w:val="Bibliography"/>
      </w:pPr>
      <w:r>
        <w:t xml:space="preserve">Brants, T., Popat, A. C., Xu, P., Och, F. J., and Dean, J. 2007.</w:t>
      </w:r>
      <w:r>
        <w:t xml:space="preserve"> </w:t>
      </w:r>
      <w:r>
        <w:t xml:space="preserve">“Large Language Models in Machine Translation,”</w:t>
      </w:r>
      <w:r>
        <w:t xml:space="preserve"> </w:t>
      </w:r>
      <w:r>
        <w:t xml:space="preserve">in</w:t>
      </w:r>
      <w:r>
        <w:t xml:space="preserve"> </w:t>
      </w:r>
      <w:r>
        <w:rPr>
          <w:i/>
          <w:iCs/>
        </w:rPr>
        <w:t xml:space="preserve">EMNLP-CoNLL 2007, Proceedings of the 2007 Joint Conference on Empirical Methods in Natural Language Processing and Computational Natural Language Learning, June 28-30, 2007, Prague, Czech Republic</w:t>
      </w:r>
      <w:r>
        <w:t xml:space="preserve">, J. Eisner (ed.),</w:t>
      </w:r>
      <w:r>
        <w:t xml:space="preserve"> </w:t>
      </w:r>
      <w:r>
        <w:t xml:space="preserve">ACL</w:t>
      </w:r>
      <w:r>
        <w:t xml:space="preserve">, pp. 858–867.</w:t>
      </w:r>
    </w:p>
    <w:bookmarkEnd w:id="76"/>
    <w:bookmarkStart w:id="77" w:name="ref-Bubeck-arxiv-2023-Sparks"/>
    <w:p>
      <w:pPr>
        <w:pStyle w:val="Bibliography"/>
      </w:pPr>
      <w:r>
        <w:t xml:space="preserve">Bubeck, S., Chandrasekaran, V., Eldan, R., Gehrke, J., Horvitz, E., Kamar, E., Lee, P., Lee, Y. T., Li, Y., Lundberg, S., Nori, H., Palangi, H., Ribeiro, M. T., and Zhang, Y. 2023.</w:t>
      </w:r>
      <w:r>
        <w:t xml:space="preserve"> </w:t>
      </w:r>
      <w:r>
        <w:t xml:space="preserve">“Sparks of Artificial General Intelligence: Early Experiments with GPT-4,”</w:t>
      </w:r>
      <w:r>
        <w:t xml:space="preserve"> </w:t>
      </w:r>
      <w:r>
        <w:t xml:space="preserve">in</w:t>
      </w:r>
      <w:r>
        <w:t xml:space="preserve"> </w:t>
      </w:r>
      <w:r>
        <w:rPr>
          <w:i/>
          <w:iCs/>
        </w:rPr>
        <w:t xml:space="preserve">CoRR</w:t>
      </w:r>
      <w:r>
        <w:t xml:space="preserve"> (Vol. abs/2303.12712).</w:t>
      </w:r>
    </w:p>
    <w:bookmarkEnd w:id="77"/>
    <w:bookmarkStart w:id="78" w:name="ref-Cao-arxiv-2023-comprehensive"/>
    <w:p>
      <w:pPr>
        <w:pStyle w:val="Bibliography"/>
      </w:pPr>
      <w:r>
        <w:t xml:space="preserve">Cao, Y., Li, S., Liu, Y., Yan, Z., Dai, Y., Yu, P. S., and Sun, L. 2023.</w:t>
      </w:r>
      <w:r>
        <w:t xml:space="preserve"> </w:t>
      </w:r>
      <w:r>
        <w:t xml:space="preserve">“A Comprehensive Survey of AI-Generated Content (AIGC): A History of Generative AI from GAN to ChatGPT,”</w:t>
      </w:r>
      <w:r>
        <w:t xml:space="preserve"> </w:t>
      </w:r>
      <w:r>
        <w:rPr>
          <w:i/>
          <w:iCs/>
        </w:rPr>
        <w:t xml:space="preserve">arXiv Preprint arXiv:2303.04226</w:t>
      </w:r>
      <w:r>
        <w:t xml:space="preserve">.</w:t>
      </w:r>
    </w:p>
    <w:bookmarkEnd w:id="78"/>
    <w:bookmarkStart w:id="79" w:name="ref-Collobert-JMLR-2011"/>
    <w:p>
      <w:pPr>
        <w:pStyle w:val="Bibliography"/>
      </w:pPr>
      <w:r>
        <w:t xml:space="preserve">Collobert, R., Weston, J., Bottou, L., Karlen, M., Kavukcuoglu, K., and Kuksa, P. P. 2011.</w:t>
      </w:r>
      <w:r>
        <w:t xml:space="preserve"> </w:t>
      </w:r>
      <w:r>
        <w:t xml:space="preserve">“Natural Language Processing (Almost) from Scratch,”</w:t>
      </w:r>
      <w:r>
        <w:t xml:space="preserve"> </w:t>
      </w:r>
      <w:r>
        <w:rPr>
          <w:i/>
          <w:iCs/>
        </w:rPr>
        <w:t xml:space="preserve">J. Mach. Learn. Res.</w:t>
      </w:r>
      <w:r>
        <w:t xml:space="preserve"> </w:t>
      </w:r>
      <w:r>
        <w:t xml:space="preserve">(12), pp. 2493–2537.</w:t>
      </w:r>
    </w:p>
    <w:bookmarkEnd w:id="79"/>
    <w:bookmarkStart w:id="80" w:name="ref-Devlin-NAACL-2019-BERT"/>
    <w:p>
      <w:pPr>
        <w:pStyle w:val="Bibliography"/>
      </w:pPr>
      <w:r>
        <w:t xml:space="preserve">Devlin, J., Chang, M.-W., Lee, K., and Toutanova, K. 2019.</w:t>
      </w:r>
      <w:r>
        <w:t xml:space="preserve"> </w:t>
      </w:r>
      <w:r>
        <w:t xml:space="preserve">“</w:t>
      </w:r>
      <w:r>
        <w:t xml:space="preserve">BERT:</w:t>
      </w:r>
      <w:r>
        <w:t xml:space="preserve"> </w:t>
      </w:r>
      <w:r>
        <w:t xml:space="preserve">Pre-Training of Deep Bidirectional Transformers for Language Understanding,”</w:t>
      </w:r>
      <w:r>
        <w:t xml:space="preserve"> </w:t>
      </w:r>
      <w:r>
        <w:t xml:space="preserve">in</w:t>
      </w:r>
      <w:r>
        <w:t xml:space="preserve"> </w:t>
      </w:r>
      <w:r>
        <w:rPr>
          <w:i/>
          <w:iCs/>
        </w:rPr>
        <w:t xml:space="preserve">Proceedings of the 2019 Conference of the North American Chapter of the Association for Computational Linguistics: Human Language Technologies,</w:t>
      </w:r>
      <w:r>
        <w:rPr>
          <w:i/>
          <w:iCs/>
        </w:rPr>
        <w:t xml:space="preserve"> </w:t>
      </w:r>
      <w:r>
        <w:rPr>
          <w:i/>
          <w:iCs/>
        </w:rPr>
        <w:t xml:space="preserve">NAACL-HLT</w:t>
      </w:r>
      <w:r>
        <w:rPr>
          <w:i/>
          <w:iCs/>
        </w:rPr>
        <w:t xml:space="preserve"> </w:t>
      </w:r>
      <w:r>
        <w:rPr>
          <w:i/>
          <w:iCs/>
        </w:rPr>
        <w:t xml:space="preserve">2019, Minneapolis, MN, USA, June 2-7, 2019, Volume 1 (Long and Short Papers)</w:t>
      </w:r>
      <w:r>
        <w:t xml:space="preserve">, J. Burstein, C. Doran, and T. Solorio (eds.), Association for Computational Linguistics, pp. 4171–4186.</w:t>
      </w:r>
    </w:p>
    <w:bookmarkEnd w:id="80"/>
    <w:bookmarkStart w:id="81" w:name="ref-driess-arxiv-2023-palm"/>
    <w:p>
      <w:pPr>
        <w:pStyle w:val="Bibliography"/>
      </w:pPr>
      <w:r>
        <w:t xml:space="preserve">Driess, D., Xia, F., Sajjadi, M. S., Lynch, C., Chowdhery, A., Ichter, B., Wahid, A., Tompson, J., Vuong, Q., Yu, T., and others</w:t>
      </w:r>
      <w:r>
        <w:t xml:space="preserve">. 2023.</w:t>
      </w:r>
      <w:r>
        <w:t xml:space="preserve"> </w:t>
      </w:r>
      <w:r>
        <w:t xml:space="preserve">“PaLM-e: An Embodied Multimodal Language Model,”</w:t>
      </w:r>
      <w:r>
        <w:t xml:space="preserve"> </w:t>
      </w:r>
      <w:r>
        <w:rPr>
          <w:i/>
          <w:iCs/>
        </w:rPr>
        <w:t xml:space="preserve">arXiv Preprint arXiv:2303.03378</w:t>
      </w:r>
      <w:r>
        <w:t xml:space="preserve">.</w:t>
      </w:r>
    </w:p>
    <w:bookmarkEnd w:id="81"/>
    <w:bookmarkStart w:id="82" w:name="ref-Fedus-JMLR-2021-Switch"/>
    <w:p>
      <w:pPr>
        <w:pStyle w:val="Bibliography"/>
      </w:pPr>
      <w:r>
        <w:t xml:space="preserve">Fedus, W., Zoph, B., and Shazeer, N. 2021.</w:t>
      </w:r>
      <w:r>
        <w:t xml:space="preserve"> </w:t>
      </w:r>
      <w:r>
        <w:t xml:space="preserve">“Switch Transformers: Scaling to Trillion Parameter Models with Simple and Efficient Sparsity,”</w:t>
      </w:r>
      <w:r>
        <w:t xml:space="preserve"> </w:t>
      </w:r>
      <w:r>
        <w:rPr>
          <w:i/>
          <w:iCs/>
        </w:rPr>
        <w:t xml:space="preserve">J. Mach. Learn. Res</w:t>
      </w:r>
      <w:r>
        <w:t xml:space="preserve">, pp. 1–40.</w:t>
      </w:r>
    </w:p>
    <w:bookmarkEnd w:id="82"/>
    <w:bookmarkStart w:id="83" w:name="ref-FU-blog-2022-how"/>
    <w:p>
      <w:pPr>
        <w:pStyle w:val="Bibliography"/>
      </w:pPr>
      <w:r>
        <w:t xml:space="preserve">Fu, Y., Peng, H., and Khot, T. 2022.</w:t>
      </w:r>
      <w:r>
        <w:t xml:space="preserve"> </w:t>
      </w:r>
      <w:r>
        <w:t xml:space="preserve">“How Does GPT Obtain Its Ability? Tracing Emergent Abilities of Language Models to Their Sources,”</w:t>
      </w:r>
      <w:r>
        <w:t xml:space="preserve"> </w:t>
      </w:r>
      <w:r>
        <w:rPr>
          <w:i/>
          <w:iCs/>
        </w:rPr>
        <w:t xml:space="preserve">Yao Fu’s Notion</w:t>
      </w:r>
      <w:r>
        <w:t xml:space="preserve">.</w:t>
      </w:r>
    </w:p>
    <w:bookmarkEnd w:id="83"/>
    <w:bookmarkStart w:id="84" w:name="ref-Gale-JQL-1995-good"/>
    <w:p>
      <w:pPr>
        <w:pStyle w:val="Bibliography"/>
      </w:pPr>
      <w:r>
        <w:t xml:space="preserve">Gale, W. A., and Sampson, G. 1995.</w:t>
      </w:r>
      <w:r>
        <w:t xml:space="preserve"> </w:t>
      </w:r>
      <w:r>
        <w:t xml:space="preserve">“Good-Turing Frequency Estimation Without Tears,”</w:t>
      </w:r>
      <w:r>
        <w:t xml:space="preserve"> </w:t>
      </w:r>
      <w:r>
        <w:rPr>
          <w:i/>
          <w:iCs/>
        </w:rPr>
        <w:t xml:space="preserve">J. Quant. Linguistics</w:t>
      </w:r>
      <w:r>
        <w:t xml:space="preserve"> </w:t>
      </w:r>
      <w:r>
        <w:t xml:space="preserve">(2:3), pp. 217–237.</w:t>
      </w:r>
    </w:p>
    <w:bookmarkEnd w:id="84"/>
    <w:bookmarkStart w:id="85" w:name="ref-SLM-2004"/>
    <w:p>
      <w:pPr>
        <w:pStyle w:val="Bibliography"/>
      </w:pPr>
      <w:r>
        <w:t xml:space="preserve">Gao, J., and Lin, C.-Y. 2004.</w:t>
      </w:r>
      <w:r>
        <w:t xml:space="preserve"> </w:t>
      </w:r>
      <w:r>
        <w:t xml:space="preserve">“Introduction to the Special Issue on Statistical Language Modeling,”</w:t>
      </w:r>
      <w:r>
        <w:t xml:space="preserve"> </w:t>
      </w:r>
      <w:r>
        <w:rPr>
          <w:i/>
          <w:iCs/>
        </w:rPr>
        <w:t xml:space="preserve">ACM</w:t>
      </w:r>
      <w:r>
        <w:rPr>
          <w:i/>
          <w:iCs/>
        </w:rPr>
        <w:t xml:space="preserve"> </w:t>
      </w:r>
      <w:r>
        <w:rPr>
          <w:i/>
          <w:iCs/>
        </w:rPr>
        <w:t xml:space="preserve">Trans. Asian Lang. Inf. Process.</w:t>
      </w:r>
      <w:r>
        <w:t xml:space="preserve"> </w:t>
      </w:r>
      <w:r>
        <w:t xml:space="preserve">(3:2), pp. 87–93.</w:t>
      </w:r>
    </w:p>
    <w:bookmarkEnd w:id="85"/>
    <w:bookmarkStart w:id="86" w:name="ref-Han-AIopen-2021-PTM"/>
    <w:p>
      <w:pPr>
        <w:pStyle w:val="Bibliography"/>
      </w:pPr>
      <w:r>
        <w:t xml:space="preserve">Han, X., Zhang, Z., Ding, N., Gu, Y., Liu, X., Huo, Y., Qiu, J., Yao, Y., Zhang, A., Zhang, L., Han, W., Huang, M., Jin, Q., Lan, Y., Liu, Y., Liu, Z., Lu, Z., Qiu, X., Song, R., Tang, J., Wen, J.-R., Yuan, J., Zhao, W. X., and Zhu, J. 2021.</w:t>
      </w:r>
      <w:r>
        <w:t xml:space="preserve"> </w:t>
      </w:r>
      <w:r>
        <w:t xml:space="preserve">“Pre-Trained Models: Past, Present and Future,”</w:t>
      </w:r>
      <w:r>
        <w:t xml:space="preserve"> </w:t>
      </w:r>
      <w:r>
        <w:rPr>
          <w:i/>
          <w:iCs/>
        </w:rPr>
        <w:t xml:space="preserve">AI</w:t>
      </w:r>
      <w:r>
        <w:rPr>
          <w:i/>
          <w:iCs/>
        </w:rPr>
        <w:t xml:space="preserve"> </w:t>
      </w:r>
      <w:r>
        <w:rPr>
          <w:i/>
          <w:iCs/>
        </w:rPr>
        <w:t xml:space="preserve">Open</w:t>
      </w:r>
      <w:r>
        <w:t xml:space="preserve"> </w:t>
      </w:r>
      <w:r>
        <w:t xml:space="preserve">(2), pp. 225–250.</w:t>
      </w:r>
    </w:p>
    <w:bookmarkEnd w:id="86"/>
    <w:bookmarkStart w:id="87" w:name="ref-hauser-science-2002-faculty"/>
    <w:p>
      <w:pPr>
        <w:pStyle w:val="Bibliography"/>
      </w:pPr>
      <w:r>
        <w:t xml:space="preserve">Hauser, M. D., Chomsky, N., and Fitch, W. T. 2002.</w:t>
      </w:r>
      <w:r>
        <w:t xml:space="preserve"> </w:t>
      </w:r>
      <w:r>
        <w:t xml:space="preserve">“The Faculty of Language: What Is It, Who Has It, and How Did It Evolve?”</w:t>
      </w:r>
      <w:r>
        <w:t xml:space="preserve"> </w:t>
      </w:r>
      <w:r>
        <w:rPr>
          <w:i/>
          <w:iCs/>
        </w:rPr>
        <w:t xml:space="preserve">Science</w:t>
      </w:r>
      <w:r>
        <w:t xml:space="preserve"> </w:t>
      </w:r>
      <w:r>
        <w:t xml:space="preserve">(298:5598), American Association for the Advancement of Science, pp. 1569–1579.</w:t>
      </w:r>
    </w:p>
    <w:bookmarkEnd w:id="87"/>
    <w:bookmarkStart w:id="88" w:name="ref-Hoffmann-arxiv-2022-Training"/>
    <w:p>
      <w:pPr>
        <w:pStyle w:val="Bibliography"/>
      </w:pPr>
      <w:r>
        <w:t xml:space="preserve">Hoffmann, J., Borgeaud, S., Mensch, A., Buchatskaya, E., Cai, T., Rutherford, E., Las Casas, D. de, Hendricks, L. A., Welbl, J., Clark, A., Hennigan, T., Noland, E., Millican, K., Driessche, G. van den, Damoc, B., Guy, A., Osindero, S., Simonyan, K., Elsen, E., Rae, J. W., Vinyals, O., and Sifre, L. 2022.</w:t>
      </w:r>
      <w:r>
        <w:t xml:space="preserve"> </w:t>
      </w:r>
      <w:r>
        <w:rPr>
          <w:i/>
          <w:iCs/>
        </w:rPr>
        <w:t xml:space="preserve">Training Compute-Optimal Large Language Models</w:t>
      </w:r>
      <w:r>
        <w:t xml:space="preserve">, (abs/2203.15556).</w:t>
      </w:r>
    </w:p>
    <w:bookmarkEnd w:id="88"/>
    <w:bookmarkStart w:id="89" w:name="ref-Huang-CoRR-2023"/>
    <w:p>
      <w:pPr>
        <w:pStyle w:val="Bibliography"/>
      </w:pPr>
      <w:r>
        <w:t xml:space="preserve">Huang, S., Dong, L., Wang, W., Hao, Y., Singhal, S., Ma, S., Lv, T., Cui, L., Mohammed, O. K., Patra, B., Liu, Q., Aggarwal, K., Chi, Z., Bjorck, J., Chaudhary, V., Som, S., Song, X., and Wei, F. 2023.</w:t>
      </w:r>
      <w:r>
        <w:t xml:space="preserve"> </w:t>
      </w:r>
      <w:r>
        <w:t xml:space="preserve">“Language Is Not All You Need: Aligning Perception with Language Models,”</w:t>
      </w:r>
      <w:r>
        <w:t xml:space="preserve"> </w:t>
      </w:r>
      <w:r>
        <w:rPr>
          <w:i/>
          <w:iCs/>
        </w:rPr>
        <w:t xml:space="preserve">CoRR</w:t>
      </w:r>
      <w:r>
        <w:t xml:space="preserve"> </w:t>
      </w:r>
      <w:r>
        <w:t xml:space="preserve">(abs/2302.14045).</w:t>
      </w:r>
    </w:p>
    <w:bookmarkEnd w:id="89"/>
    <w:bookmarkStart w:id="90" w:name="ref-Kaplan-arxiv-2020-Scaling"/>
    <w:p>
      <w:pPr>
        <w:pStyle w:val="Bibliography"/>
      </w:pPr>
      <w:r>
        <w:t xml:space="preserve">Kaplan, J., McCandlish, S., Henighan, T., Brown, T. B., Chess, B., Child, R., Gray, S., Radford, A., Wu, J., and Amodei, D. 2020.</w:t>
      </w:r>
      <w:r>
        <w:t xml:space="preserve"> </w:t>
      </w:r>
      <w:r>
        <w:t xml:space="preserve">“Scaling Laws for Neural Language Models,”</w:t>
      </w:r>
      <w:r>
        <w:t xml:space="preserve"> </w:t>
      </w:r>
      <w:r>
        <w:rPr>
          <w:i/>
          <w:iCs/>
        </w:rPr>
        <w:t xml:space="preserve">CoRR</w:t>
      </w:r>
      <w:r>
        <w:t xml:space="preserve"> </w:t>
      </w:r>
      <w:r>
        <w:t xml:space="preserve">(abs/2001.08361).</w:t>
      </w:r>
    </w:p>
    <w:bookmarkEnd w:id="90"/>
    <w:bookmarkStart w:id="91" w:name="ref-Katz-IEEE-1987-estimation"/>
    <w:p>
      <w:pPr>
        <w:pStyle w:val="Bibliography"/>
      </w:pPr>
      <w:r>
        <w:t xml:space="preserve">Katz, S. M. 1987.</w:t>
      </w:r>
      <w:r>
        <w:t xml:space="preserve"> </w:t>
      </w:r>
      <w:r>
        <w:t xml:space="preserve">“Estimation of Probabilities from Sparse Data for the Language Model Component of a Speech Recognizer,”</w:t>
      </w:r>
      <w:r>
        <w:t xml:space="preserve"> </w:t>
      </w:r>
      <w:r>
        <w:rPr>
          <w:i/>
          <w:iCs/>
        </w:rPr>
        <w:t xml:space="preserve">IEEE</w:t>
      </w:r>
      <w:r>
        <w:rPr>
          <w:i/>
          <w:iCs/>
        </w:rPr>
        <w:t xml:space="preserve"> </w:t>
      </w:r>
      <w:r>
        <w:rPr>
          <w:i/>
          <w:iCs/>
        </w:rPr>
        <w:t xml:space="preserve">Trans. Acoust. Speech Signal Process.</w:t>
      </w:r>
      <w:r>
        <w:t xml:space="preserve"> </w:t>
      </w:r>
      <w:r>
        <w:t xml:space="preserve">(35:3), pp. 400–401.</w:t>
      </w:r>
    </w:p>
    <w:bookmarkEnd w:id="91"/>
    <w:bookmarkStart w:id="92" w:name="ref-Kombrink-INTERSPEECH-2011"/>
    <w:p>
      <w:pPr>
        <w:pStyle w:val="Bibliography"/>
      </w:pPr>
      <w:r>
        <w:t xml:space="preserve">Kombrink, S., Mikolov, T., Karafiát, M., and Burget, L. 2011.</w:t>
      </w:r>
      <w:r>
        <w:t xml:space="preserve"> </w:t>
      </w:r>
      <w:r>
        <w:t xml:space="preserve">“Recurrent Neural Network Based Language Modeling in Meeting Recognition,”</w:t>
      </w:r>
      <w:r>
        <w:t xml:space="preserve"> </w:t>
      </w:r>
      <w:r>
        <w:t xml:space="preserve">in</w:t>
      </w:r>
      <w:r>
        <w:t xml:space="preserve"> </w:t>
      </w:r>
      <w:r>
        <w:rPr>
          <w:i/>
          <w:iCs/>
        </w:rPr>
        <w:t xml:space="preserve">INTERSPEECH</w:t>
      </w:r>
      <w:r>
        <w:rPr>
          <w:i/>
          <w:iCs/>
        </w:rPr>
        <w:t xml:space="preserve"> </w:t>
      </w:r>
      <w:r>
        <w:rPr>
          <w:i/>
          <w:iCs/>
        </w:rPr>
        <w:t xml:space="preserve">2011, 12th Annual Conference of the International Speech Communication Association, Florence, Italy, August 27-31, 2011</w:t>
      </w:r>
      <w:r>
        <w:t xml:space="preserve">,</w:t>
      </w:r>
      <w:r>
        <w:t xml:space="preserve"> </w:t>
      </w:r>
      <w:r>
        <w:t xml:space="preserve">ISCA</w:t>
      </w:r>
      <w:r>
        <w:t xml:space="preserve">, pp. 2877–2880.</w:t>
      </w:r>
    </w:p>
    <w:bookmarkEnd w:id="92"/>
    <w:bookmarkStart w:id="93" w:name="ref-Lewis-ACL-2020-BART"/>
    <w:p>
      <w:pPr>
        <w:pStyle w:val="Bibliography"/>
      </w:pPr>
      <w:r>
        <w:t xml:space="preserve">Lewis, M., Liu, Y., Goyal, N., Ghazvininejad, M., Mohamed, A., Levy, O., Stoyanov, V., and Zettlemoyer, L. 2020.</w:t>
      </w:r>
      <w:r>
        <w:t xml:space="preserve"> </w:t>
      </w:r>
      <w:r>
        <w:t xml:space="preserve">“</w:t>
      </w:r>
      <w:r>
        <w:t xml:space="preserve">BART:</w:t>
      </w:r>
      <w:r>
        <w:t xml:space="preserve"> </w:t>
      </w:r>
      <w:r>
        <w:t xml:space="preserve">Denoising Sequence-to-Sequence Pre-Training for Natural Language Generation, Translation, and Comprehension,”</w:t>
      </w:r>
      <w:r>
        <w:t xml:space="preserve"> </w:t>
      </w:r>
      <w:r>
        <w:t xml:space="preserve">in</w:t>
      </w:r>
      <w:r>
        <w:t xml:space="preserve"> </w:t>
      </w:r>
      <w:r>
        <w:rPr>
          <w:i/>
          <w:iCs/>
        </w:rPr>
        <w:t xml:space="preserve">Proceedings of the 58th Annual Meeting of the Association for Computational Linguistics,</w:t>
      </w:r>
      <w:r>
        <w:rPr>
          <w:i/>
          <w:iCs/>
        </w:rPr>
        <w:t xml:space="preserve"> </w:t>
      </w:r>
      <w:r>
        <w:rPr>
          <w:i/>
          <w:iCs/>
        </w:rPr>
        <w:t xml:space="preserve">ACL</w:t>
      </w:r>
      <w:r>
        <w:rPr>
          <w:i/>
          <w:iCs/>
        </w:rPr>
        <w:t xml:space="preserve"> </w:t>
      </w:r>
      <w:r>
        <w:rPr>
          <w:i/>
          <w:iCs/>
        </w:rPr>
        <w:t xml:space="preserve">2020, Online, July 5-10, 2020</w:t>
      </w:r>
      <w:r>
        <w:t xml:space="preserve">, pp. 7871–7880.</w:t>
      </w:r>
    </w:p>
    <w:bookmarkEnd w:id="93"/>
    <w:bookmarkStart w:id="94" w:name="ref-Liu-survey-2023-Pre-train"/>
    <w:p>
      <w:pPr>
        <w:pStyle w:val="Bibliography"/>
      </w:pPr>
      <w:r>
        <w:t xml:space="preserve">Liu, P., Yuan, W., Fu, J., Jiang, Z., Hayashi, H., and Neubig, G. 2023.</w:t>
      </w:r>
      <w:r>
        <w:t xml:space="preserve"> </w:t>
      </w:r>
      <w:r>
        <w:t xml:space="preserve">“Pre-Train, Prompt, and Predict:</w:t>
      </w:r>
      <w:r>
        <w:t xml:space="preserve"> </w:t>
      </w:r>
      <w:r>
        <w:t xml:space="preserve">A</w:t>
      </w:r>
      <w:r>
        <w:t xml:space="preserve"> </w:t>
      </w:r>
      <w:r>
        <w:t xml:space="preserve">Systematic Survey of Prompting Methods in Natural Language Processing,”</w:t>
      </w:r>
      <w:r>
        <w:t xml:space="preserve"> </w:t>
      </w:r>
      <w:r>
        <w:rPr>
          <w:i/>
          <w:iCs/>
        </w:rPr>
        <w:t xml:space="preserve">ACM</w:t>
      </w:r>
      <w:r>
        <w:rPr>
          <w:i/>
          <w:iCs/>
        </w:rPr>
        <w:t xml:space="preserve"> </w:t>
      </w:r>
      <w:r>
        <w:rPr>
          <w:i/>
          <w:iCs/>
        </w:rPr>
        <w:t xml:space="preserve">Comput. Surv.</w:t>
      </w:r>
      <w:r>
        <w:t xml:space="preserve">, 195:1–195:35.</w:t>
      </w:r>
    </w:p>
    <w:bookmarkEnd w:id="94"/>
    <w:bookmarkStart w:id="95" w:name="ref-SLM-IR1"/>
    <w:p>
      <w:pPr>
        <w:pStyle w:val="Bibliography"/>
      </w:pPr>
      <w:r>
        <w:t xml:space="preserve">Liu, X., and Croft, W. B. 2005.</w:t>
      </w:r>
      <w:r>
        <w:t xml:space="preserve"> </w:t>
      </w:r>
      <w:r>
        <w:t xml:space="preserve">“Statistical Language Modeling for Information Retrieval,”</w:t>
      </w:r>
      <w:r>
        <w:t xml:space="preserve"> </w:t>
      </w:r>
      <w:r>
        <w:rPr>
          <w:i/>
          <w:iCs/>
        </w:rPr>
        <w:t xml:space="preserve">Annu. Rev. Inf. Sci. Technol.</w:t>
      </w:r>
      <w:r>
        <w:t xml:space="preserve"> </w:t>
      </w:r>
      <w:r>
        <w:t xml:space="preserve">(39:1), pp. 1–31.</w:t>
      </w:r>
    </w:p>
    <w:bookmarkEnd w:id="95"/>
    <w:bookmarkStart w:id="96" w:name="ref-Liu-CoRR-2019-RoBERTa"/>
    <w:p>
      <w:pPr>
        <w:pStyle w:val="Bibliography"/>
      </w:pPr>
      <w:r>
        <w:t xml:space="preserve">Liu, Y., Ott, M., Goyal, N., Du, J., Joshi, M., Chen, D., Levy, O., Lewis, M., Zettlemoyer, L., and Stoyanov, V. 2019.</w:t>
      </w:r>
      <w:r>
        <w:t xml:space="preserve"> </w:t>
      </w:r>
      <w:r>
        <w:t xml:space="preserve">“RoBERTa:</w:t>
      </w:r>
      <w:r>
        <w:t xml:space="preserve"> </w:t>
      </w:r>
      <w:r>
        <w:t xml:space="preserve">A</w:t>
      </w:r>
      <w:r>
        <w:t xml:space="preserve"> </w:t>
      </w:r>
      <w:r>
        <w:t xml:space="preserve">Robustly Optimized</w:t>
      </w:r>
      <w:r>
        <w:t xml:space="preserve"> </w:t>
      </w:r>
      <w:r>
        <w:t xml:space="preserve">BERT</w:t>
      </w:r>
      <w:r>
        <w:t xml:space="preserve"> </w:t>
      </w:r>
      <w:r>
        <w:t xml:space="preserve">Pretraining Approach,”</w:t>
      </w:r>
      <w:r>
        <w:t xml:space="preserve"> </w:t>
      </w:r>
      <w:r>
        <w:rPr>
          <w:i/>
          <w:iCs/>
        </w:rPr>
        <w:t xml:space="preserve">CoRR</w:t>
      </w:r>
      <w:r>
        <w:t xml:space="preserve"> </w:t>
      </w:r>
      <w:r>
        <w:t xml:space="preserve">(abs/1907.11692).</w:t>
      </w:r>
    </w:p>
    <w:bookmarkEnd w:id="96"/>
    <w:bookmarkStart w:id="97" w:name="ref-Mikolov-ICLR-2013"/>
    <w:p>
      <w:pPr>
        <w:pStyle w:val="Bibliography"/>
      </w:pPr>
      <w:r>
        <w:t xml:space="preserve">Mikolov, T., Chen, K., Corrado, G., and Dean, J. 2013.</w:t>
      </w:r>
      <w:r>
        <w:t xml:space="preserve"> </w:t>
      </w:r>
      <w:r>
        <w:t xml:space="preserve">“Efficient Estimation of Word Representations in Vector Space,”</w:t>
      </w:r>
      <w:r>
        <w:t xml:space="preserve"> </w:t>
      </w:r>
      <w:r>
        <w:t xml:space="preserve">in</w:t>
      </w:r>
      <w:r>
        <w:t xml:space="preserve"> </w:t>
      </w:r>
      <w:r>
        <w:rPr>
          <w:i/>
          <w:iCs/>
        </w:rPr>
        <w:t xml:space="preserve">1st International Conference on Learning Representations,</w:t>
      </w:r>
      <w:r>
        <w:rPr>
          <w:i/>
          <w:iCs/>
        </w:rPr>
        <w:t xml:space="preserve"> </w:t>
      </w:r>
      <w:r>
        <w:rPr>
          <w:i/>
          <w:iCs/>
        </w:rPr>
        <w:t xml:space="preserve">ICLR</w:t>
      </w:r>
      <w:r>
        <w:rPr>
          <w:i/>
          <w:iCs/>
        </w:rPr>
        <w:t xml:space="preserve"> </w:t>
      </w:r>
      <w:r>
        <w:rPr>
          <w:i/>
          <w:iCs/>
        </w:rPr>
        <w:t xml:space="preserve">2013, Scottsdale, Arizona, USA, May 2-4, 2013, Workshop Track Proceedings</w:t>
      </w:r>
      <w:r>
        <w:t xml:space="preserve">, Y. Bengio and Y. LeCun (eds.).</w:t>
      </w:r>
    </w:p>
    <w:bookmarkEnd w:id="97"/>
    <w:bookmarkStart w:id="98" w:name="ref-Mikolov-INTERSPEECH-2010"/>
    <w:p>
      <w:pPr>
        <w:pStyle w:val="Bibliography"/>
      </w:pPr>
      <w:r>
        <w:t xml:space="preserve">Mikolov, T., Karafiát, M., Burget, L., Cernocký, J., and Khudanpur, S. 2010.</w:t>
      </w:r>
      <w:r>
        <w:t xml:space="preserve"> </w:t>
      </w:r>
      <w:r>
        <w:t xml:space="preserve">“Recurrent Neural Network Based Language Model,”</w:t>
      </w:r>
      <w:r>
        <w:t xml:space="preserve"> </w:t>
      </w:r>
      <w:r>
        <w:t xml:space="preserve">in</w:t>
      </w:r>
      <w:r>
        <w:t xml:space="preserve"> </w:t>
      </w:r>
      <w:r>
        <w:rPr>
          <w:i/>
          <w:iCs/>
        </w:rPr>
        <w:t xml:space="preserve">INTERSPEECH</w:t>
      </w:r>
      <w:r>
        <w:rPr>
          <w:i/>
          <w:iCs/>
        </w:rPr>
        <w:t xml:space="preserve"> </w:t>
      </w:r>
      <w:r>
        <w:rPr>
          <w:i/>
          <w:iCs/>
        </w:rPr>
        <w:t xml:space="preserve">2010, 11th Annual Conference of the International Speech Communication Association, Makuhari, Chiba, Japan, September 26-30, 2010</w:t>
      </w:r>
      <w:r>
        <w:t xml:space="preserve">, T. Kobayashi, K. Hirose, and S. Nakamura (eds.),</w:t>
      </w:r>
      <w:r>
        <w:t xml:space="preserve"> </w:t>
      </w:r>
      <w:r>
        <w:t xml:space="preserve">ISCA</w:t>
      </w:r>
      <w:r>
        <w:t xml:space="preserve">, pp. 1045–1048.</w:t>
      </w:r>
    </w:p>
    <w:bookmarkEnd w:id="98"/>
    <w:bookmarkStart w:id="99" w:name="ref-Mikolov-NIPS-2013"/>
    <w:p>
      <w:pPr>
        <w:pStyle w:val="Bibliography"/>
      </w:pPr>
      <w:r>
        <w:t xml:space="preserve">Mikolov, T., Sutskever, I., Chen, K., Corrado, G. S., and Dean, J. 2013.</w:t>
      </w:r>
      <w:r>
        <w:t xml:space="preserve"> </w:t>
      </w:r>
      <w:r>
        <w:t xml:space="preserve">“Distributed Representations of Words and Phrases and Their Compositionality,”</w:t>
      </w:r>
      <w:r>
        <w:t xml:space="preserve"> </w:t>
      </w:r>
      <w:r>
        <w:t xml:space="preserve">in</w:t>
      </w:r>
      <w:r>
        <w:t xml:space="preserve"> </w:t>
      </w:r>
      <w:r>
        <w:rPr>
          <w:i/>
          <w:iCs/>
        </w:rPr>
        <w:t xml:space="preserve">Advances in Neural Information Processing Systems 26: 27th Annual Conference on Neural Information Processing Systems 2013. Proceedings of a Meeting Held December 5-8, 2013, Lake Tahoe, Nevada, United States</w:t>
      </w:r>
      <w:r>
        <w:t xml:space="preserve">, C. J. C. Burges, L. Bottou, Z. Ghahramani, and K. Q. Weinberger (eds.), pp. 3111–3119.</w:t>
      </w:r>
    </w:p>
    <w:bookmarkEnd w:id="99"/>
    <w:bookmarkStart w:id="100" w:name="ref-OpenAI-OpenAI-2023-GPT-4"/>
    <w:p>
      <w:pPr>
        <w:pStyle w:val="Bibliography"/>
      </w:pPr>
      <w:r>
        <w:t xml:space="preserve">OpenAI. 2023.</w:t>
      </w:r>
      <w:r>
        <w:t xml:space="preserve"> </w:t>
      </w:r>
      <w:r>
        <w:t xml:space="preserve">“GPT-4 Technical Report,”</w:t>
      </w:r>
      <w:r>
        <w:t xml:space="preserve"> </w:t>
      </w:r>
      <w:r>
        <w:rPr>
          <w:i/>
          <w:iCs/>
        </w:rPr>
        <w:t xml:space="preserve">OpenAI</w:t>
      </w:r>
      <w:r>
        <w:t xml:space="preserve">.</w:t>
      </w:r>
    </w:p>
    <w:bookmarkEnd w:id="100"/>
    <w:bookmarkStart w:id="101" w:name="ref-Peters-NAACL-2018"/>
    <w:p>
      <w:pPr>
        <w:pStyle w:val="Bibliography"/>
      </w:pPr>
      <w:r>
        <w:t xml:space="preserve">Peters, M. E., Neumann, M., Iyyer, M., Gardner, M., Clark, C., Lee, K., and Zettlemoyer, L. 2018.</w:t>
      </w:r>
      <w:r>
        <w:t xml:space="preserve"> </w:t>
      </w:r>
      <w:r>
        <w:t xml:space="preserve">“Deep Contextualized Word Representations,”</w:t>
      </w:r>
      <w:r>
        <w:t xml:space="preserve"> </w:t>
      </w:r>
      <w:r>
        <w:t xml:space="preserve">in</w:t>
      </w:r>
      <w:r>
        <w:t xml:space="preserve"> </w:t>
      </w:r>
      <w:r>
        <w:rPr>
          <w:i/>
          <w:iCs/>
        </w:rPr>
        <w:t xml:space="preserve">Proceedings of the 2018 Conference of the North American Chapter of the Association for Computational Linguistics: Human Language Technologies,</w:t>
      </w:r>
      <w:r>
        <w:rPr>
          <w:i/>
          <w:iCs/>
        </w:rPr>
        <w:t xml:space="preserve"> </w:t>
      </w:r>
      <w:r>
        <w:rPr>
          <w:i/>
          <w:iCs/>
        </w:rPr>
        <w:t xml:space="preserve">NAACL-HLT</w:t>
      </w:r>
      <w:r>
        <w:rPr>
          <w:i/>
          <w:iCs/>
        </w:rPr>
        <w:t xml:space="preserve"> </w:t>
      </w:r>
      <w:r>
        <w:rPr>
          <w:i/>
          <w:iCs/>
        </w:rPr>
        <w:t xml:space="preserve">2018, New Orleans, Louisiana, USA, June 1-6, 2018, Volume 1 (Long Papers)</w:t>
      </w:r>
      <w:r>
        <w:t xml:space="preserve">, M. A. Walker, H. Ji, and A. Stent (eds.), Association for Computational Linguistics, pp. 2227–2237.</w:t>
      </w:r>
    </w:p>
    <w:bookmarkEnd w:id="101"/>
    <w:bookmarkStart w:id="102" w:name="ref-instinct-book"/>
    <w:p>
      <w:pPr>
        <w:pStyle w:val="Bibliography"/>
      </w:pPr>
      <w:r>
        <w:t xml:space="preserve">Pinker, S. 2014.</w:t>
      </w:r>
      <w:r>
        <w:t xml:space="preserve"> </w:t>
      </w:r>
      <w:r>
        <w:rPr>
          <w:i/>
          <w:iCs/>
        </w:rPr>
        <w:t xml:space="preserve">The Language Instinct: How the Mind Creates Language</w:t>
      </w:r>
      <w:r>
        <w:t xml:space="preserve">, Brilliance Audio; Unabridged edition.</w:t>
      </w:r>
    </w:p>
    <w:bookmarkEnd w:id="102"/>
    <w:bookmarkStart w:id="103" w:name="ref-qiu-CoRR-2020-PTM"/>
    <w:p>
      <w:pPr>
        <w:pStyle w:val="Bibliography"/>
      </w:pPr>
      <w:r>
        <w:t xml:space="preserve">Qiu, X., Sun, T., Xu, Y., Shao, Y., Dai, N., and Huang, X. 2020.</w:t>
      </w:r>
      <w:r>
        <w:t xml:space="preserve"> </w:t>
      </w:r>
      <w:r>
        <w:t xml:space="preserve">“Pre-Trained Models for Natural Language Processing:</w:t>
      </w:r>
      <w:r>
        <w:t xml:space="preserve"> </w:t>
      </w:r>
      <w:r>
        <w:t xml:space="preserve">A</w:t>
      </w:r>
      <w:r>
        <w:t xml:space="preserve"> </w:t>
      </w:r>
      <w:r>
        <w:t xml:space="preserve">Survey,”</w:t>
      </w:r>
      <w:r>
        <w:t xml:space="preserve"> </w:t>
      </w:r>
      <w:r>
        <w:rPr>
          <w:i/>
          <w:iCs/>
        </w:rPr>
        <w:t xml:space="preserve">CoRR</w:t>
      </w:r>
      <w:r>
        <w:t xml:space="preserve"> </w:t>
      </w:r>
      <w:r>
        <w:t xml:space="preserve">(abs/2003.08271).</w:t>
      </w:r>
    </w:p>
    <w:bookmarkEnd w:id="103"/>
    <w:bookmarkStart w:id="104" w:name="ref-radford-blog-2019-language"/>
    <w:p>
      <w:pPr>
        <w:pStyle w:val="Bibliography"/>
      </w:pPr>
      <w:r>
        <w:t xml:space="preserve">Radford, A., Wu, J., Child, R., Luan, D., Amodei, D., Sutskever, I., and others</w:t>
      </w:r>
      <w:r>
        <w:t xml:space="preserve">. 2019.</w:t>
      </w:r>
      <w:r>
        <w:t xml:space="preserve"> </w:t>
      </w:r>
      <w:r>
        <w:t xml:space="preserve">“Language Models Are Unsupervised Multitask Learners,”</w:t>
      </w:r>
      <w:r>
        <w:t xml:space="preserve"> </w:t>
      </w:r>
      <w:r>
        <w:rPr>
          <w:i/>
          <w:iCs/>
        </w:rPr>
        <w:t xml:space="preserve">OpenAI Blog</w:t>
      </w:r>
      <w:r>
        <w:t xml:space="preserve">, p. 9.</w:t>
      </w:r>
    </w:p>
    <w:bookmarkEnd w:id="104"/>
    <w:bookmarkStart w:id="105" w:name="ref-rosenfeld2000two"/>
    <w:p>
      <w:pPr>
        <w:pStyle w:val="Bibliography"/>
      </w:pPr>
      <w:r>
        <w:t xml:space="preserve">Rosenfeld, R. 2000.</w:t>
      </w:r>
      <w:r>
        <w:t xml:space="preserve"> </w:t>
      </w:r>
      <w:r>
        <w:t xml:space="preserve">“Two Decades of Statistical Language Modeling: Where Do We Go from Here?”</w:t>
      </w:r>
      <w:r>
        <w:t xml:space="preserve"> </w:t>
      </w:r>
      <w:r>
        <w:rPr>
          <w:i/>
          <w:iCs/>
        </w:rPr>
        <w:t xml:space="preserve">Proceedings of the IEEE</w:t>
      </w:r>
      <w:r>
        <w:t xml:space="preserve"> </w:t>
      </w:r>
      <w:r>
        <w:t xml:space="preserve">(88:8), IEEE, pp. 1270–1278.</w:t>
      </w:r>
    </w:p>
    <w:bookmarkEnd w:id="105"/>
    <w:bookmarkStart w:id="106" w:name="ref-Sanh-ICLR-2022-Multitask"/>
    <w:p>
      <w:pPr>
        <w:pStyle w:val="Bibliography"/>
      </w:pPr>
      <w:r>
        <w:t xml:space="preserve">Sanh, V., Webson, A., Raffel, C., Bach, S. H., Sutawika, L., Alyafeai, Z., Chaffin, A., Stiegler, A., Raja, A., Dey, M., Bari, M. S., Xu, C., Thakker, U., Sharma, S. S., Szczechla, E., Kim, T., Chhablani, G., Nayak, N. V., Datta, D., Chang, J., Jiang, M. T.-J., Wang, H., Manica, M., Shen, S., Yong, Z. X., Pandey, H., Bawden, R., Wang, T., Neeraj, T., Rozen, J., Sharma, A., Santilli, A., Févry, T., Fries, J. A., Teehan, R., Scao, T. L., Biderman, S., Gao, L., Wolf, T., and Rush, A. M. 2022.</w:t>
      </w:r>
      <w:r>
        <w:t xml:space="preserve"> </w:t>
      </w:r>
      <w:r>
        <w:t xml:space="preserve">“Multitask Prompted Training Enables Zero-Shot Task Generalization,”</w:t>
      </w:r>
      <w:r>
        <w:t xml:space="preserve"> </w:t>
      </w:r>
      <w:r>
        <w:t xml:space="preserve">in</w:t>
      </w:r>
      <w:r>
        <w:t xml:space="preserve"> </w:t>
      </w:r>
      <w:r>
        <w:rPr>
          <w:i/>
          <w:iCs/>
        </w:rPr>
        <w:t xml:space="preserve">The Tenth International Conference on Learning Representations,</w:t>
      </w:r>
      <w:r>
        <w:rPr>
          <w:i/>
          <w:iCs/>
        </w:rPr>
        <w:t xml:space="preserve"> </w:t>
      </w:r>
      <w:r>
        <w:rPr>
          <w:i/>
          <w:iCs/>
        </w:rPr>
        <w:t xml:space="preserve">ICLR</w:t>
      </w:r>
      <w:r>
        <w:rPr>
          <w:i/>
          <w:iCs/>
        </w:rPr>
        <w:t xml:space="preserve"> </w:t>
      </w:r>
      <w:r>
        <w:rPr>
          <w:i/>
          <w:iCs/>
        </w:rPr>
        <w:t xml:space="preserve">2022, Virtual Event, April 25-29, 2022</w:t>
      </w:r>
      <w:r>
        <w:t xml:space="preserve">, OpenReview.net.</w:t>
      </w:r>
    </w:p>
    <w:bookmarkEnd w:id="106"/>
    <w:bookmarkStart w:id="107" w:name="ref-Shanahan-arxiv-2022-Talking"/>
    <w:p>
      <w:pPr>
        <w:pStyle w:val="Bibliography"/>
      </w:pPr>
      <w:r>
        <w:t xml:space="preserve">Shanahan, M. 2022.</w:t>
      </w:r>
      <w:r>
        <w:t xml:space="preserve"> </w:t>
      </w:r>
      <w:r>
        <w:t xml:space="preserve">“Talking about Large Language Models,”</w:t>
      </w:r>
      <w:r>
        <w:t xml:space="preserve"> </w:t>
      </w:r>
      <w:r>
        <w:rPr>
          <w:i/>
          <w:iCs/>
        </w:rPr>
        <w:t xml:space="preserve">CoRR</w:t>
      </w:r>
      <w:r>
        <w:t xml:space="preserve"> </w:t>
      </w:r>
      <w:r>
        <w:t xml:space="preserve">(abs/2212.03551).</w:t>
      </w:r>
    </w:p>
    <w:bookmarkEnd w:id="107"/>
    <w:bookmarkStart w:id="108" w:name="ref-stolcke2002srilm"/>
    <w:p>
      <w:pPr>
        <w:pStyle w:val="Bibliography"/>
      </w:pPr>
      <w:r>
        <w:t xml:space="preserve">Stolcke, A. 2002.</w:t>
      </w:r>
      <w:r>
        <w:t xml:space="preserve"> </w:t>
      </w:r>
      <w:r>
        <w:t xml:space="preserve">“SRILM-an Extensible Language Modeling Toolkit,”</w:t>
      </w:r>
      <w:r>
        <w:t xml:space="preserve"> </w:t>
      </w:r>
      <w:r>
        <w:t xml:space="preserve">in</w:t>
      </w:r>
      <w:r>
        <w:t xml:space="preserve"> </w:t>
      </w:r>
      <w:r>
        <w:rPr>
          <w:i/>
          <w:iCs/>
        </w:rPr>
        <w:t xml:space="preserve">Seventh International Conference on Spoken Language Processing</w:t>
      </w:r>
      <w:r>
        <w:t xml:space="preserve">.</w:t>
      </w:r>
    </w:p>
    <w:bookmarkEnd w:id="108"/>
    <w:bookmarkStart w:id="109" w:name="ref-Taylor-arxiv-2022-Galactica"/>
    <w:p>
      <w:pPr>
        <w:pStyle w:val="Bibliography"/>
      </w:pPr>
      <w:r>
        <w:t xml:space="preserve">Taylor, R., Kardas, M., Cucurull, G., Scialom, T., Hartshorn, A., Saravia, E., Poulton, A., Kerkez, V., and Stojnic, R. 2022.</w:t>
      </w:r>
      <w:r>
        <w:t xml:space="preserve"> </w:t>
      </w:r>
      <w:r>
        <w:t xml:space="preserve">“Galactica:</w:t>
      </w:r>
      <w:r>
        <w:t xml:space="preserve"> </w:t>
      </w:r>
      <w:r>
        <w:t xml:space="preserve">A</w:t>
      </w:r>
      <w:r>
        <w:t xml:space="preserve"> </w:t>
      </w:r>
      <w:r>
        <w:t xml:space="preserve">Large Language Model for Science,”</w:t>
      </w:r>
      <w:r>
        <w:t xml:space="preserve"> </w:t>
      </w:r>
      <w:r>
        <w:rPr>
          <w:i/>
          <w:iCs/>
        </w:rPr>
        <w:t xml:space="preserve">CoRR</w:t>
      </w:r>
      <w:r>
        <w:t xml:space="preserve"> </w:t>
      </w:r>
      <w:r>
        <w:t xml:space="preserve">(abs/2211.09085).</w:t>
      </w:r>
    </w:p>
    <w:bookmarkEnd w:id="109"/>
    <w:bookmarkStart w:id="110" w:name="ref-Thede-acl-1999-a"/>
    <w:p>
      <w:pPr>
        <w:pStyle w:val="Bibliography"/>
      </w:pPr>
      <w:r>
        <w:t xml:space="preserve">Thede, S. M., and Harper, M. P. 1999.</w:t>
      </w:r>
      <w:r>
        <w:t xml:space="preserve"> </w:t>
      </w:r>
      <w:r>
        <w:t xml:space="preserve">“A Second-Order Hidden Markov Model for Part-of-Speech Tagging,”</w:t>
      </w:r>
      <w:r>
        <w:t xml:space="preserve"> </w:t>
      </w:r>
      <w:r>
        <w:t xml:space="preserve">in</w:t>
      </w:r>
      <w:r>
        <w:t xml:space="preserve"> </w:t>
      </w:r>
      <w:r>
        <w:rPr>
          <w:i/>
          <w:iCs/>
        </w:rPr>
        <w:t xml:space="preserve">27th Annual Meeting of the Association for Computational Linguistics, University of Maryland, College Park, Maryland, USA, 20-26 June 1999</w:t>
      </w:r>
      <w:r>
        <w:t xml:space="preserve">, R. Dale and K. W. Church (eds.),</w:t>
      </w:r>
      <w:r>
        <w:t xml:space="preserve"> </w:t>
      </w:r>
      <w:r>
        <w:t xml:space="preserve">ACL</w:t>
      </w:r>
      <w:r>
        <w:t xml:space="preserve">, pp. 175–182.</w:t>
      </w:r>
    </w:p>
    <w:bookmarkEnd w:id="110"/>
    <w:bookmarkStart w:id="111" w:name="ref-turing-test"/>
    <w:p>
      <w:pPr>
        <w:pStyle w:val="Bibliography"/>
      </w:pPr>
      <w:r>
        <w:t xml:space="preserve">Turing, A. M. 1950.</w:t>
      </w:r>
      <w:r>
        <w:t xml:space="preserve"> </w:t>
      </w:r>
      <w:r>
        <w:t xml:space="preserve">“Computing Machinery and Intelligence,”</w:t>
      </w:r>
      <w:r>
        <w:t xml:space="preserve"> </w:t>
      </w:r>
      <w:r>
        <w:rPr>
          <w:i/>
          <w:iCs/>
        </w:rPr>
        <w:t xml:space="preserve">Mind</w:t>
      </w:r>
      <w:r>
        <w:t xml:space="preserve"> </w:t>
      </w:r>
      <w:r>
        <w:t xml:space="preserve">(</w:t>
      </w:r>
      <w:r>
        <w:t xml:space="preserve">LIX</w:t>
      </w:r>
      <w:r>
        <w:t xml:space="preserve">:236), pp. 433–460.</w:t>
      </w:r>
    </w:p>
    <w:bookmarkEnd w:id="111"/>
    <w:bookmarkStart w:id="112" w:name="ref-Vaswani-NIPS-2017-Attention"/>
    <w:p>
      <w:pPr>
        <w:pStyle w:val="Bibliography"/>
      </w:pPr>
      <w:r>
        <w:t xml:space="preserve">Vaswani, A., Shazeer, N., Parmar, N., Uszkoreit, J., Jones, L., Gomez, A. N., Kaiser, L., and Polosukhin, I. 2017.</w:t>
      </w:r>
      <w:r>
        <w:t xml:space="preserve"> </w:t>
      </w:r>
      <w:r>
        <w:t xml:space="preserve">“Attention Is All You Need,”</w:t>
      </w:r>
      <w:r>
        <w:t xml:space="preserve"> </w:t>
      </w:r>
      <w:r>
        <w:t xml:space="preserve">in</w:t>
      </w:r>
      <w:r>
        <w:t xml:space="preserve"> </w:t>
      </w:r>
      <w:r>
        <w:rPr>
          <w:i/>
          <w:iCs/>
        </w:rPr>
        <w:t xml:space="preserve">Advances in Neural Information Processing Systems 30: Annual Conference on Neural Information Processing Systems 2017, December 4-9, 2017, Long Beach, CA,</w:t>
      </w:r>
      <w:r>
        <w:rPr>
          <w:i/>
          <w:iCs/>
        </w:rPr>
        <w:t xml:space="preserve"> </w:t>
      </w:r>
      <w:r>
        <w:rPr>
          <w:i/>
          <w:iCs/>
        </w:rPr>
        <w:t xml:space="preserve">USA</w:t>
      </w:r>
      <w:r>
        <w:t xml:space="preserve">, pp. 5998–6008.</w:t>
      </w:r>
    </w:p>
    <w:bookmarkEnd w:id="112"/>
    <w:bookmarkStart w:id="113" w:name="ref-Wang-ICML-2022-What"/>
    <w:p>
      <w:pPr>
        <w:pStyle w:val="Bibliography"/>
      </w:pPr>
      <w:r>
        <w:t xml:space="preserve">Wang, T., Roberts, A., Hesslow, D., Scao, T. L., Chung, H. W., Beltagy, I., Launay, J., and Raffel, C. 2022.</w:t>
      </w:r>
      <w:r>
        <w:t xml:space="preserve"> </w:t>
      </w:r>
      <w:r>
        <w:t xml:space="preserve">“What Language Model Architecture and Pretraining Objective Works Best for Zero-Shot Generalization?”</w:t>
      </w:r>
      <w:r>
        <w:t xml:space="preserve"> </w:t>
      </w:r>
      <w:r>
        <w:t xml:space="preserve">in</w:t>
      </w:r>
      <w:r>
        <w:t xml:space="preserve"> </w:t>
      </w:r>
      <w:r>
        <w:rPr>
          <w:i/>
          <w:iCs/>
        </w:rPr>
        <w:t xml:space="preserve">International Conference on Machine Learning,</w:t>
      </w:r>
      <w:r>
        <w:rPr>
          <w:i/>
          <w:iCs/>
        </w:rPr>
        <w:t xml:space="preserve"> </w:t>
      </w:r>
      <w:r>
        <w:rPr>
          <w:i/>
          <w:iCs/>
        </w:rPr>
        <w:t xml:space="preserve">ICML</w:t>
      </w:r>
      <w:r>
        <w:rPr>
          <w:i/>
          <w:iCs/>
        </w:rPr>
        <w:t xml:space="preserve"> </w:t>
      </w:r>
      <w:r>
        <w:rPr>
          <w:i/>
          <w:iCs/>
        </w:rPr>
        <w:t xml:space="preserve">2022, 17-23 July 2022, Baltimore, Maryland,</w:t>
      </w:r>
      <w:r>
        <w:rPr>
          <w:i/>
          <w:iCs/>
        </w:rPr>
        <w:t xml:space="preserve"> </w:t>
      </w:r>
      <w:r>
        <w:rPr>
          <w:i/>
          <w:iCs/>
        </w:rPr>
        <w:t xml:space="preserve">USA</w:t>
      </w:r>
      <w:r>
        <w:t xml:space="preserve"> (Vol. 162), Proceedings of Machine Learning Research, pp. 22964–22984.</w:t>
      </w:r>
    </w:p>
    <w:bookmarkEnd w:id="113"/>
    <w:bookmarkStart w:id="114" w:name="ref-Wei-arxiv-2022-Emergent"/>
    <w:p>
      <w:pPr>
        <w:pStyle w:val="Bibliography"/>
      </w:pPr>
      <w:r>
        <w:t xml:space="preserve">Wei, J., Tay, Y., Bommasani, R., Raffel, C., Zoph, B., Borgeaud, S., Yogatama, D., Bosma, M., Zhou, D., Metzler, D., Chi, E. H., Hashimoto, T., Vinyals, O., Liang, P., Dean, J., and Fedus, W. 2022.</w:t>
      </w:r>
      <w:r>
        <w:t xml:space="preserve"> </w:t>
      </w:r>
      <w:r>
        <w:t xml:space="preserve">“Emergent Abilities of Large Language Models,”</w:t>
      </w:r>
      <w:r>
        <w:t xml:space="preserve"> </w:t>
      </w:r>
      <w:r>
        <w:rPr>
          <w:i/>
          <w:iCs/>
        </w:rPr>
        <w:t xml:space="preserve">CoRR</w:t>
      </w:r>
      <w:r>
        <w:t xml:space="preserve"> </w:t>
      </w:r>
      <w:r>
        <w:t xml:space="preserve">(abs/2206.07682).</w:t>
      </w:r>
    </w:p>
    <w:bookmarkEnd w:id="114"/>
    <w:bookmarkStart w:id="115" w:name="ref-Wei-arxiv-2022-chain"/>
    <w:p>
      <w:pPr>
        <w:pStyle w:val="Bibliography"/>
      </w:pPr>
      <w:r>
        <w:t xml:space="preserve">Wei, J., Wang, X., Schuurmans, D., Bosma, M., Chi, E. H., Le, Q., and Zhou, D. 2022.</w:t>
      </w:r>
      <w:r>
        <w:t xml:space="preserve"> </w:t>
      </w:r>
      <w:r>
        <w:t xml:space="preserve">“Chain of Thought Prompting Elicits Reasoning in Large Language Models,”</w:t>
      </w:r>
      <w:r>
        <w:t xml:space="preserve"> </w:t>
      </w:r>
      <w:r>
        <w:rPr>
          <w:i/>
          <w:iCs/>
        </w:rPr>
        <w:t xml:space="preserve">CoRR</w:t>
      </w:r>
      <w:r>
        <w:t xml:space="preserve"> </w:t>
      </w:r>
      <w:r>
        <w:t xml:space="preserve">(abs/2201.11903).</w:t>
      </w:r>
    </w:p>
    <w:bookmarkEnd w:id="115"/>
    <w:bookmarkStart w:id="116" w:name="ref-Wood.Gasthaus.Archambeau.ea.2011"/>
    <w:p>
      <w:pPr>
        <w:pStyle w:val="Bibliography"/>
      </w:pPr>
      <w:r>
        <w:t xml:space="preserve">Wood, F., Gasthaus, J., Archambeau, C., James, L., and Teh, Y. W. 2011.</w:t>
      </w:r>
      <w:r>
        <w:t xml:space="preserve"> </w:t>
      </w:r>
      <w:r>
        <w:t xml:space="preserve">“The Sequence Memoizer,”</w:t>
      </w:r>
      <w:r>
        <w:t xml:space="preserve"> </w:t>
      </w:r>
      <w:r>
        <w:rPr>
          <w:i/>
          <w:iCs/>
        </w:rPr>
        <w:t xml:space="preserve">Communications of the</w:t>
      </w:r>
      <w:r>
        <w:rPr>
          <w:i/>
          <w:iCs/>
        </w:rPr>
        <w:t xml:space="preserve"> </w:t>
      </w:r>
      <w:r>
        <w:rPr>
          <w:i/>
          <w:iCs/>
        </w:rPr>
        <w:t xml:space="preserve">ACM</w:t>
      </w:r>
      <w:r>
        <w:t xml:space="preserve"> </w:t>
      </w:r>
      <w:r>
        <w:t xml:space="preserve">(54:2), ACM, pp. 91–98.</w:t>
      </w:r>
    </w:p>
    <w:bookmarkEnd w:id="116"/>
    <w:bookmarkStart w:id="117" w:name="ref-wu-arxiv-2023-visual"/>
    <w:p>
      <w:pPr>
        <w:pStyle w:val="Bibliography"/>
      </w:pPr>
      <w:r>
        <w:t xml:space="preserve">Wu, C., Yin, S., Qi, W., Wang, X., Tang, Z., and Duan, N. 2023.</w:t>
      </w:r>
      <w:r>
        <w:t xml:space="preserve"> </w:t>
      </w:r>
      <w:r>
        <w:t xml:space="preserve">“Visual ChatGPT: Talking, Drawing and Editing with Visual Foundation Models,”</w:t>
      </w:r>
      <w:r>
        <w:t xml:space="preserve"> </w:t>
      </w:r>
      <w:r>
        <w:rPr>
          <w:i/>
          <w:iCs/>
        </w:rPr>
        <w:t xml:space="preserve">arXiv Preprint arXiv:2303.04671</w:t>
      </w:r>
      <w:r>
        <w:t xml:space="preserve">.</w:t>
      </w:r>
    </w:p>
    <w:bookmarkEnd w:id="117"/>
    <w:bookmarkStart w:id="118" w:name="ref-SLM-IR2"/>
    <w:p>
      <w:pPr>
        <w:pStyle w:val="Bibliography"/>
      </w:pPr>
      <w:r>
        <w:t xml:space="preserve">Zhai, C. 2008.</w:t>
      </w:r>
      <w:r>
        <w:t xml:space="preserve"> </w:t>
      </w:r>
      <w:r>
        <w:rPr>
          <w:i/>
          <w:iCs/>
        </w:rPr>
        <w:t xml:space="preserve">Statistical Language Models for Information Retrieval</w:t>
      </w:r>
      <w:r>
        <w:t xml:space="preserve">, Synthesis Lectures on Human Language Technologies, Morgan</w:t>
      </w:r>
      <w:r>
        <w:t xml:space="preserve"> </w:t>
      </w:r>
      <w:r>
        <w:t xml:space="preserve">&amp;</w:t>
      </w:r>
      <w:r>
        <w:t xml:space="preserve"> </w:t>
      </w:r>
      <w:r>
        <w:t xml:space="preserve">Claypool Publishers.</w:t>
      </w:r>
    </w:p>
    <w:bookmarkEnd w:id="118"/>
    <w:bookmarkStart w:id="119" w:name="ref-Zhou-arxiv-2023-A"/>
    <w:p>
      <w:pPr>
        <w:pStyle w:val="Bibliography"/>
      </w:pPr>
      <w:r>
        <w:t xml:space="preserve">Zhou, C., Li, Q., Li, C., Yu, J., Liu, Y., Wang, G., Zhang, K., Ji, C., Yan, Q., He, L., Peng, H., Li, J., Wu, J., Liu, Z., Xie, P., Xiong, C., Pei, J., Yu, P. S., and Sun, L. 2023.</w:t>
      </w:r>
      <w:r>
        <w:t xml:space="preserve"> </w:t>
      </w:r>
      <w:r>
        <w:t xml:space="preserve">“A Comprehensive Survey on Pretrained Foundation Models:</w:t>
      </w:r>
      <w:r>
        <w:t xml:space="preserve"> </w:t>
      </w:r>
      <w:r>
        <w:t xml:space="preserve">A</w:t>
      </w:r>
      <w:r>
        <w:t xml:space="preserve"> </w:t>
      </w:r>
      <w:r>
        <w:t xml:space="preserve">History from</w:t>
      </w:r>
      <w:r>
        <w:t xml:space="preserve"> </w:t>
      </w:r>
      <w:r>
        <w:t xml:space="preserve">BERT</w:t>
      </w:r>
      <w:r>
        <w:t xml:space="preserve"> </w:t>
      </w:r>
      <w:r>
        <w:t xml:space="preserve">to ChatGPT,”</w:t>
      </w:r>
      <w:r>
        <w:t xml:space="preserve"> </w:t>
      </w:r>
      <w:r>
        <w:rPr>
          <w:i/>
          <w:iCs/>
        </w:rPr>
        <w:t xml:space="preserve">CoRR</w:t>
      </w:r>
      <w:r>
        <w:t xml:space="preserve"> </w:t>
      </w:r>
      <w:r>
        <w:t xml:space="preserve">(abs/2302.09419).</w:t>
      </w:r>
    </w:p>
    <w:bookmarkEnd w:id="119"/>
    <w:bookmarkEnd w:id="120"/>
    <w:bookmarkEnd w:id="121"/>
    <w:bookmarkEnd w:id="122"/>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image" Id="rId19" Target="media/rId19.jpg" /><Relationship Type="http://schemas.openxmlformats.org/officeDocument/2006/relationships/image" Id="rId22" Target="media/rId22.jpg" /><Relationship Type="http://schemas.openxmlformats.org/officeDocument/2006/relationships/image" Id="rId37" Target="media/rId37.svg" /><Relationship Type="http://schemas.openxmlformats.org/officeDocument/2006/relationships/image" Id="rId63" Target="media/rId63.svg" /><Relationship Type="http://schemas.openxmlformats.org/officeDocument/2006/relationships/image" Id="rId50" Target="media/rId50.svg" /><Relationship Type="http://schemas.openxmlformats.org/officeDocument/2006/relationships/image" Id="rId16" Target="media/rId16.png" /><Relationship Type="http://schemas.openxmlformats.org/officeDocument/2006/relationships/hyperlink" Id="rId31" Target="https://en.wikipedia.org/wiki/Project_Gutenberg" TargetMode="External" /></Relationships>
</file>

<file path=word/_rels/footnotes.xml.rels><?xml version="1.0" encoding="UTF-8"?><Relationships xmlns="http://schemas.openxmlformats.org/package/2006/relationships"><Relationship Type="http://schemas.openxmlformats.org/officeDocument/2006/relationships/hyperlink" Id="rId31" Target="https://en.wikipedia.org/wiki/Project_Gutenbe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 Lecture Note 2</dc:title>
  <dc:creator/>
  <dc:description>Language modeling foundations, transformer self-attention, contextual embeddings, and semantic geometry.</dc:description>
  <cp:keywords/>
  <dcterms:created xsi:type="dcterms:W3CDTF">2026-04-30T20:02:35Z</dcterms:created>
  <dcterms:modified xsi:type="dcterms:W3CDTF">2026-04-30T20:02:35Z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csl">
    <vt:lpwstr>../mis-quarterly.csl</vt:lpwstr>
  </property>
  <property fmtid="{D5CDD505-2E9C-101B-9397-08002B2CF9AE}" pid="7" name="date">
    <vt:lpwstr>November 21, 2024</vt:lpwstr>
  </property>
  <property fmtid="{D5CDD505-2E9C-101B-9397-08002B2CF9AE}" pid="8" name="date-format">
    <vt:lpwstr>long</vt:lpwstr>
  </property>
  <property fmtid="{D5CDD505-2E9C-101B-9397-08002B2CF9AE}" pid="9" name="date-modified">
    <vt:lpwstr>April 30, 2026</vt:lpwstr>
  </property>
  <property fmtid="{D5CDD505-2E9C-101B-9397-08002B2CF9AE}" pid="10" name="editor">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subtitle">
    <vt:lpwstr>Tokenization, Embeddings, and Semantic Geometry</vt:lpwstr>
  </property>
  <property fmtid="{D5CDD505-2E9C-101B-9397-08002B2CF9AE}" pid="19" name="toc-title">
    <vt:lpwstr>Table of contents</vt:lpwstr>
  </property>
</Properties>
</file>