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01C" w:rsidRDefault="0083701C" w:rsidP="0083701C">
      <w:pPr>
        <w:spacing w:after="120"/>
        <w:ind w:left="3600" w:firstLine="720"/>
      </w:pPr>
      <w:r>
        <w:t>Approvals</w:t>
      </w:r>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20"/>
        <w:gridCol w:w="2160"/>
      </w:tblGrid>
      <w:tr w:rsidR="0083701C" w:rsidTr="0083701C">
        <w:trPr>
          <w:trHeight w:hRule="exact" w:val="560"/>
        </w:trPr>
        <w:tc>
          <w:tcPr>
            <w:tcW w:w="7020" w:type="dxa"/>
            <w:tcBorders>
              <w:top w:val="single" w:sz="6" w:space="0" w:color="auto"/>
              <w:left w:val="single" w:sz="6" w:space="0" w:color="auto"/>
              <w:bottom w:val="single" w:sz="6" w:space="0" w:color="auto"/>
              <w:right w:val="single" w:sz="6" w:space="0" w:color="auto"/>
            </w:tcBorders>
            <w:hideMark/>
          </w:tcPr>
          <w:p w:rsidR="0083701C" w:rsidRDefault="00CB2B75">
            <w:pPr>
              <w:spacing w:line="260" w:lineRule="exact"/>
              <w:rPr>
                <w:rFonts w:ascii="Arial" w:hAnsi="Arial"/>
                <w:sz w:val="18"/>
              </w:rPr>
            </w:pPr>
            <w:r>
              <w:rPr>
                <w:sz w:val="18"/>
              </w:rPr>
              <w:t>CO</w:t>
            </w:r>
            <w:r w:rsidR="0083701C">
              <w:rPr>
                <w:sz w:val="18"/>
              </w:rPr>
              <w:t>O</w:t>
            </w:r>
          </w:p>
        </w:tc>
        <w:tc>
          <w:tcPr>
            <w:tcW w:w="2160" w:type="dxa"/>
            <w:tcBorders>
              <w:top w:val="single" w:sz="6" w:space="0" w:color="auto"/>
              <w:left w:val="single" w:sz="6" w:space="0" w:color="auto"/>
              <w:bottom w:val="single" w:sz="6" w:space="0" w:color="auto"/>
              <w:right w:val="single" w:sz="6" w:space="0" w:color="auto"/>
            </w:tcBorders>
            <w:hideMark/>
          </w:tcPr>
          <w:p w:rsidR="0083701C" w:rsidRDefault="0083701C">
            <w:pPr>
              <w:spacing w:line="360" w:lineRule="auto"/>
              <w:rPr>
                <w:rFonts w:ascii="Arial" w:hAnsi="Arial"/>
                <w:sz w:val="18"/>
              </w:rPr>
            </w:pPr>
            <w:r>
              <w:rPr>
                <w:sz w:val="18"/>
              </w:rPr>
              <w:t>Date</w:t>
            </w:r>
          </w:p>
        </w:tc>
      </w:tr>
      <w:tr w:rsidR="0083701C" w:rsidTr="0083701C">
        <w:trPr>
          <w:trHeight w:hRule="exact" w:val="560"/>
        </w:trPr>
        <w:tc>
          <w:tcPr>
            <w:tcW w:w="7020" w:type="dxa"/>
            <w:tcBorders>
              <w:top w:val="single" w:sz="6" w:space="0" w:color="auto"/>
              <w:left w:val="single" w:sz="6" w:space="0" w:color="auto"/>
              <w:bottom w:val="single" w:sz="6" w:space="0" w:color="auto"/>
              <w:right w:val="single" w:sz="6" w:space="0" w:color="auto"/>
            </w:tcBorders>
            <w:hideMark/>
          </w:tcPr>
          <w:p w:rsidR="0083701C" w:rsidRDefault="0083701C">
            <w:pPr>
              <w:spacing w:line="260" w:lineRule="exact"/>
              <w:rPr>
                <w:rFonts w:ascii="Arial" w:hAnsi="Arial"/>
                <w:sz w:val="18"/>
              </w:rPr>
            </w:pPr>
            <w:r>
              <w:rPr>
                <w:sz w:val="18"/>
              </w:rPr>
              <w:t xml:space="preserve">Quality Manager </w:t>
            </w:r>
          </w:p>
        </w:tc>
        <w:tc>
          <w:tcPr>
            <w:tcW w:w="2160" w:type="dxa"/>
            <w:tcBorders>
              <w:top w:val="single" w:sz="6" w:space="0" w:color="auto"/>
              <w:left w:val="single" w:sz="6" w:space="0" w:color="auto"/>
              <w:bottom w:val="single" w:sz="6" w:space="0" w:color="auto"/>
              <w:right w:val="single" w:sz="6" w:space="0" w:color="auto"/>
            </w:tcBorders>
            <w:hideMark/>
          </w:tcPr>
          <w:p w:rsidR="0083701C" w:rsidRDefault="0083701C">
            <w:pPr>
              <w:spacing w:line="360" w:lineRule="auto"/>
              <w:rPr>
                <w:rFonts w:ascii="Arial" w:hAnsi="Arial"/>
                <w:sz w:val="18"/>
              </w:rPr>
            </w:pPr>
            <w:r>
              <w:rPr>
                <w:sz w:val="18"/>
              </w:rPr>
              <w:t>Date</w:t>
            </w:r>
          </w:p>
        </w:tc>
      </w:tr>
    </w:tbl>
    <w:p w:rsidR="000A7F91" w:rsidRDefault="000A7F91" w:rsidP="000A7F91">
      <w:pPr>
        <w:rPr>
          <w:rFonts w:ascii="Arial" w:hAnsi="Arial" w:cs="Arial"/>
          <w:b/>
          <w:sz w:val="24"/>
          <w:szCs w:val="24"/>
        </w:rPr>
      </w:pPr>
    </w:p>
    <w:p w:rsidR="000A7F91" w:rsidRDefault="000A7F91" w:rsidP="000A7F91">
      <w:pPr>
        <w:rPr>
          <w:rFonts w:ascii="Arial" w:hAnsi="Arial" w:cs="Arial"/>
          <w:b/>
          <w:sz w:val="24"/>
          <w:szCs w:val="24"/>
        </w:rPr>
      </w:pPr>
      <w:r>
        <w:rPr>
          <w:rFonts w:ascii="Arial" w:hAnsi="Arial" w:cs="Arial"/>
          <w:b/>
          <w:sz w:val="24"/>
          <w:szCs w:val="24"/>
        </w:rPr>
        <w:t>1.0</w:t>
      </w:r>
      <w:r>
        <w:rPr>
          <w:rFonts w:ascii="Arial" w:hAnsi="Arial" w:cs="Arial"/>
          <w:b/>
          <w:sz w:val="24"/>
          <w:szCs w:val="24"/>
        </w:rPr>
        <w:tab/>
        <w:t>Purpose</w:t>
      </w:r>
    </w:p>
    <w:p w:rsidR="00187703" w:rsidRDefault="000A7F91" w:rsidP="00187703">
      <w:pPr>
        <w:ind w:left="720"/>
        <w:rPr>
          <w:rFonts w:ascii="Arial" w:hAnsi="Arial" w:cs="Arial"/>
          <w:spacing w:val="-3"/>
          <w:sz w:val="24"/>
          <w:szCs w:val="24"/>
        </w:rPr>
      </w:pPr>
      <w:r>
        <w:rPr>
          <w:rFonts w:ascii="Arial" w:hAnsi="Arial" w:cs="Arial"/>
          <w:sz w:val="24"/>
          <w:szCs w:val="24"/>
        </w:rPr>
        <w:t xml:space="preserve">The purpose of this Standard Operating Procedure (SOP) is to </w:t>
      </w:r>
      <w:r w:rsidR="00187703">
        <w:rPr>
          <w:rFonts w:ascii="Arial" w:hAnsi="Arial" w:cs="Arial"/>
          <w:sz w:val="24"/>
          <w:szCs w:val="24"/>
        </w:rPr>
        <w:t xml:space="preserve">describe the </w:t>
      </w:r>
      <w:r w:rsidR="00187703">
        <w:rPr>
          <w:spacing w:val="-3"/>
        </w:rPr>
        <w:t xml:space="preserve"> </w:t>
      </w:r>
      <w:r w:rsidR="00187703" w:rsidRPr="00187703">
        <w:rPr>
          <w:rFonts w:ascii="Arial" w:hAnsi="Arial" w:cs="Arial"/>
          <w:spacing w:val="-3"/>
          <w:sz w:val="24"/>
          <w:szCs w:val="24"/>
        </w:rPr>
        <w:t>methodology for conducting a Design Failure Mode and Effects Analysis (Design FMEA).  A Design FMEA is performed to identify potential or known failure modes and provide follow-up corrective actions as necessary.</w:t>
      </w:r>
    </w:p>
    <w:p w:rsidR="001004E3" w:rsidRPr="00187703" w:rsidRDefault="001004E3" w:rsidP="00187703">
      <w:pPr>
        <w:ind w:left="720"/>
        <w:rPr>
          <w:rFonts w:ascii="Arial" w:hAnsi="Arial" w:cs="Arial"/>
          <w:sz w:val="24"/>
          <w:szCs w:val="24"/>
        </w:rPr>
      </w:pPr>
    </w:p>
    <w:p w:rsidR="000A7F91" w:rsidRDefault="000A7F91" w:rsidP="000A7F91">
      <w:pPr>
        <w:rPr>
          <w:rFonts w:ascii="Arial" w:hAnsi="Arial" w:cs="Arial"/>
          <w:b/>
          <w:sz w:val="24"/>
          <w:szCs w:val="24"/>
        </w:rPr>
      </w:pPr>
      <w:r>
        <w:rPr>
          <w:rFonts w:ascii="Arial" w:hAnsi="Arial" w:cs="Arial"/>
          <w:b/>
          <w:sz w:val="24"/>
          <w:szCs w:val="24"/>
        </w:rPr>
        <w:t>2.0</w:t>
      </w:r>
      <w:r>
        <w:rPr>
          <w:rFonts w:ascii="Arial" w:hAnsi="Arial" w:cs="Arial"/>
          <w:b/>
          <w:sz w:val="24"/>
          <w:szCs w:val="24"/>
        </w:rPr>
        <w:tab/>
        <w:t>Scope</w:t>
      </w:r>
    </w:p>
    <w:p w:rsidR="00187703" w:rsidRDefault="00187703" w:rsidP="00187703">
      <w:pPr>
        <w:tabs>
          <w:tab w:val="left" w:pos="-720"/>
          <w:tab w:val="left" w:pos="0"/>
        </w:tabs>
        <w:suppressAutoHyphens/>
        <w:ind w:left="720" w:hanging="720"/>
        <w:jc w:val="both"/>
        <w:rPr>
          <w:rFonts w:ascii="Arial" w:hAnsi="Arial" w:cs="Arial"/>
          <w:spacing w:val="-3"/>
          <w:sz w:val="24"/>
          <w:szCs w:val="24"/>
        </w:rPr>
      </w:pPr>
      <w:r>
        <w:rPr>
          <w:rFonts w:ascii="Arial" w:hAnsi="Arial" w:cs="Arial"/>
          <w:sz w:val="24"/>
          <w:szCs w:val="24"/>
        </w:rPr>
        <w:tab/>
      </w:r>
      <w:r w:rsidR="000A7F91" w:rsidRPr="00187703">
        <w:rPr>
          <w:rFonts w:ascii="Arial" w:hAnsi="Arial" w:cs="Arial"/>
          <w:sz w:val="24"/>
          <w:szCs w:val="24"/>
        </w:rPr>
        <w:t>This procedure ap</w:t>
      </w:r>
      <w:r w:rsidRPr="00187703">
        <w:rPr>
          <w:rFonts w:ascii="Arial" w:hAnsi="Arial" w:cs="Arial"/>
          <w:sz w:val="24"/>
          <w:szCs w:val="24"/>
        </w:rPr>
        <w:t xml:space="preserve">plies to all </w:t>
      </w:r>
      <w:r w:rsidRPr="00187703">
        <w:rPr>
          <w:rFonts w:ascii="Arial" w:hAnsi="Arial" w:cs="Arial"/>
          <w:spacing w:val="-3"/>
          <w:sz w:val="24"/>
          <w:szCs w:val="24"/>
        </w:rPr>
        <w:t>employees involved in th</w:t>
      </w:r>
      <w:r>
        <w:rPr>
          <w:rFonts w:ascii="Arial" w:hAnsi="Arial" w:cs="Arial"/>
          <w:spacing w:val="-3"/>
          <w:sz w:val="24"/>
          <w:szCs w:val="24"/>
        </w:rPr>
        <w:t xml:space="preserve">e design and development of company </w:t>
      </w:r>
      <w:r w:rsidRPr="00187703">
        <w:rPr>
          <w:rFonts w:ascii="Arial" w:hAnsi="Arial" w:cs="Arial"/>
          <w:spacing w:val="-3"/>
          <w:sz w:val="24"/>
          <w:szCs w:val="24"/>
        </w:rPr>
        <w:t>products.</w:t>
      </w:r>
    </w:p>
    <w:p w:rsidR="001004E3" w:rsidRPr="00187703" w:rsidRDefault="001004E3" w:rsidP="00187703">
      <w:pPr>
        <w:tabs>
          <w:tab w:val="left" w:pos="-720"/>
          <w:tab w:val="left" w:pos="0"/>
        </w:tabs>
        <w:suppressAutoHyphens/>
        <w:ind w:left="720" w:hanging="720"/>
        <w:jc w:val="both"/>
        <w:rPr>
          <w:rFonts w:ascii="Arial" w:hAnsi="Arial" w:cs="Arial"/>
          <w:spacing w:val="-3"/>
          <w:sz w:val="24"/>
          <w:szCs w:val="24"/>
        </w:rPr>
      </w:pPr>
    </w:p>
    <w:p w:rsidR="000A7F91" w:rsidRDefault="00187703" w:rsidP="000A7F91">
      <w:pPr>
        <w:rPr>
          <w:rFonts w:ascii="Arial" w:hAnsi="Arial" w:cs="Arial"/>
          <w:b/>
          <w:sz w:val="24"/>
          <w:szCs w:val="24"/>
        </w:rPr>
      </w:pPr>
      <w:r>
        <w:rPr>
          <w:rFonts w:ascii="Arial" w:hAnsi="Arial" w:cs="Arial"/>
          <w:b/>
          <w:sz w:val="24"/>
          <w:szCs w:val="24"/>
        </w:rPr>
        <w:t>3.0</w:t>
      </w:r>
      <w:r>
        <w:rPr>
          <w:rFonts w:ascii="Arial" w:hAnsi="Arial" w:cs="Arial"/>
          <w:b/>
          <w:sz w:val="24"/>
          <w:szCs w:val="24"/>
        </w:rPr>
        <w:tab/>
        <w:t>Responsibility</w:t>
      </w:r>
    </w:p>
    <w:p w:rsidR="00C14E5B" w:rsidRDefault="00C14E5B" w:rsidP="00C14E5B">
      <w:pPr>
        <w:ind w:left="1440" w:hanging="720"/>
        <w:rPr>
          <w:rFonts w:ascii="Arial" w:hAnsi="Arial" w:cs="Arial"/>
          <w:spacing w:val="-3"/>
          <w:sz w:val="24"/>
          <w:szCs w:val="24"/>
        </w:rPr>
      </w:pPr>
      <w:r>
        <w:rPr>
          <w:rFonts w:ascii="Arial" w:hAnsi="Arial" w:cs="Arial"/>
          <w:b/>
          <w:sz w:val="24"/>
          <w:szCs w:val="24"/>
        </w:rPr>
        <w:t>3.1</w:t>
      </w:r>
      <w:r>
        <w:rPr>
          <w:rFonts w:ascii="Arial" w:hAnsi="Arial" w:cs="Arial"/>
          <w:b/>
          <w:sz w:val="24"/>
          <w:szCs w:val="24"/>
        </w:rPr>
        <w:tab/>
      </w:r>
      <w:r>
        <w:rPr>
          <w:rFonts w:ascii="Arial" w:hAnsi="Arial" w:cs="Arial"/>
          <w:sz w:val="24"/>
          <w:szCs w:val="24"/>
        </w:rPr>
        <w:t xml:space="preserve">It is the responsibility of the designated Project Manager to act </w:t>
      </w:r>
      <w:r w:rsidRPr="00187703">
        <w:rPr>
          <w:rFonts w:ascii="Arial" w:hAnsi="Arial" w:cs="Arial"/>
          <w:spacing w:val="-3"/>
          <w:sz w:val="24"/>
          <w:szCs w:val="24"/>
        </w:rPr>
        <w:t xml:space="preserve">as chairman for a formal FMEA </w:t>
      </w:r>
      <w:r>
        <w:rPr>
          <w:rFonts w:ascii="Arial" w:hAnsi="Arial" w:cs="Arial"/>
          <w:spacing w:val="-3"/>
          <w:sz w:val="24"/>
          <w:szCs w:val="24"/>
        </w:rPr>
        <w:t>review.</w:t>
      </w:r>
    </w:p>
    <w:p w:rsidR="00E912FF" w:rsidRDefault="00C14E5B" w:rsidP="00C14E5B">
      <w:pPr>
        <w:ind w:left="1440" w:hanging="720"/>
        <w:rPr>
          <w:rFonts w:ascii="Arial" w:hAnsi="Arial" w:cs="Arial"/>
          <w:spacing w:val="-3"/>
          <w:sz w:val="24"/>
          <w:szCs w:val="24"/>
        </w:rPr>
      </w:pPr>
      <w:r>
        <w:rPr>
          <w:rFonts w:ascii="Arial" w:hAnsi="Arial" w:cs="Arial"/>
          <w:b/>
          <w:sz w:val="24"/>
          <w:szCs w:val="24"/>
        </w:rPr>
        <w:t>3.2</w:t>
      </w:r>
      <w:r>
        <w:rPr>
          <w:rFonts w:ascii="Arial" w:hAnsi="Arial" w:cs="Arial"/>
          <w:b/>
          <w:sz w:val="24"/>
          <w:szCs w:val="24"/>
        </w:rPr>
        <w:tab/>
      </w:r>
      <w:r w:rsidR="00E912FF" w:rsidRPr="00E912FF">
        <w:rPr>
          <w:rFonts w:ascii="Arial" w:hAnsi="Arial" w:cs="Arial"/>
          <w:sz w:val="24"/>
          <w:szCs w:val="24"/>
        </w:rPr>
        <w:t>Invited</w:t>
      </w:r>
      <w:r w:rsidR="00E912FF">
        <w:rPr>
          <w:rFonts w:ascii="Arial" w:hAnsi="Arial" w:cs="Arial"/>
          <w:b/>
          <w:sz w:val="24"/>
          <w:szCs w:val="24"/>
        </w:rPr>
        <w:t xml:space="preserve"> </w:t>
      </w:r>
      <w:r w:rsidR="00E912FF">
        <w:rPr>
          <w:rFonts w:ascii="Arial" w:hAnsi="Arial" w:cs="Arial"/>
          <w:spacing w:val="-3"/>
          <w:sz w:val="24"/>
          <w:szCs w:val="24"/>
        </w:rPr>
        <w:t>r</w:t>
      </w:r>
      <w:r w:rsidRPr="00187703">
        <w:rPr>
          <w:rFonts w:ascii="Arial" w:hAnsi="Arial" w:cs="Arial"/>
          <w:spacing w:val="-3"/>
          <w:sz w:val="24"/>
          <w:szCs w:val="24"/>
        </w:rPr>
        <w:t>epresentatives from R&amp;</w:t>
      </w:r>
      <w:r w:rsidR="00CB2B75">
        <w:rPr>
          <w:rFonts w:ascii="Arial" w:hAnsi="Arial" w:cs="Arial"/>
          <w:spacing w:val="-3"/>
          <w:sz w:val="24"/>
          <w:szCs w:val="24"/>
        </w:rPr>
        <w:t xml:space="preserve">D, Marketing, </w:t>
      </w:r>
      <w:r w:rsidRPr="00187703">
        <w:rPr>
          <w:rFonts w:ascii="Arial" w:hAnsi="Arial" w:cs="Arial"/>
          <w:spacing w:val="-3"/>
          <w:sz w:val="24"/>
          <w:szCs w:val="24"/>
        </w:rPr>
        <w:t>Manufactur</w:t>
      </w:r>
      <w:r w:rsidR="00E912FF">
        <w:rPr>
          <w:rFonts w:ascii="Arial" w:hAnsi="Arial" w:cs="Arial"/>
          <w:spacing w:val="-3"/>
          <w:sz w:val="24"/>
          <w:szCs w:val="24"/>
        </w:rPr>
        <w:t>ing, Quality</w:t>
      </w:r>
      <w:r w:rsidR="00CB2B75">
        <w:rPr>
          <w:rFonts w:ascii="Arial" w:hAnsi="Arial" w:cs="Arial"/>
          <w:spacing w:val="-3"/>
          <w:sz w:val="24"/>
          <w:szCs w:val="24"/>
        </w:rPr>
        <w:t xml:space="preserve">, </w:t>
      </w:r>
      <w:r w:rsidR="00E912FF">
        <w:rPr>
          <w:rFonts w:ascii="Arial" w:hAnsi="Arial" w:cs="Arial"/>
          <w:spacing w:val="-3"/>
          <w:sz w:val="24"/>
          <w:szCs w:val="24"/>
        </w:rPr>
        <w:t xml:space="preserve">and/or other departments must participate in the FMEA review.  </w:t>
      </w:r>
    </w:p>
    <w:p w:rsidR="00E912FF" w:rsidRDefault="00E912FF" w:rsidP="00C14E5B">
      <w:pPr>
        <w:ind w:left="1440" w:hanging="720"/>
        <w:rPr>
          <w:rFonts w:ascii="Arial" w:hAnsi="Arial" w:cs="Arial"/>
          <w:sz w:val="24"/>
          <w:szCs w:val="24"/>
        </w:rPr>
      </w:pPr>
      <w:r>
        <w:rPr>
          <w:rFonts w:ascii="Arial" w:hAnsi="Arial" w:cs="Arial"/>
          <w:b/>
          <w:sz w:val="24"/>
          <w:szCs w:val="24"/>
        </w:rPr>
        <w:t>3.3</w:t>
      </w:r>
      <w:r w:rsidR="001004E3">
        <w:rPr>
          <w:rFonts w:ascii="Arial" w:hAnsi="Arial" w:cs="Arial"/>
          <w:b/>
          <w:sz w:val="24"/>
          <w:szCs w:val="24"/>
        </w:rPr>
        <w:tab/>
      </w:r>
      <w:r w:rsidR="001004E3" w:rsidRPr="001004E3">
        <w:rPr>
          <w:rFonts w:ascii="Arial" w:hAnsi="Arial" w:cs="Arial"/>
          <w:sz w:val="24"/>
          <w:szCs w:val="24"/>
        </w:rPr>
        <w:t>A Project Manager or designee is responsible for selecting FMEA participants, scheduling FMEA meetings, documenting review comments and completing FMEA worksheet.</w:t>
      </w:r>
    </w:p>
    <w:p w:rsidR="001004E3" w:rsidRDefault="001004E3" w:rsidP="00C14E5B">
      <w:pPr>
        <w:ind w:left="1440" w:hanging="720"/>
        <w:rPr>
          <w:rFonts w:ascii="Arial" w:hAnsi="Arial" w:cs="Arial"/>
          <w:sz w:val="24"/>
          <w:szCs w:val="24"/>
        </w:rPr>
      </w:pPr>
      <w:r>
        <w:rPr>
          <w:rFonts w:ascii="Arial" w:hAnsi="Arial" w:cs="Arial"/>
          <w:b/>
          <w:sz w:val="24"/>
          <w:szCs w:val="24"/>
        </w:rPr>
        <w:t>3.4</w:t>
      </w:r>
      <w:r>
        <w:rPr>
          <w:rFonts w:ascii="Arial" w:hAnsi="Arial" w:cs="Arial"/>
          <w:b/>
          <w:sz w:val="24"/>
          <w:szCs w:val="24"/>
        </w:rPr>
        <w:tab/>
      </w:r>
      <w:r w:rsidRPr="001004E3">
        <w:rPr>
          <w:rFonts w:ascii="Arial" w:hAnsi="Arial" w:cs="Arial"/>
          <w:sz w:val="24"/>
          <w:szCs w:val="24"/>
        </w:rPr>
        <w:t>Department Supervisors are responsible for implementing required corrective actions resulting from FMEA.</w:t>
      </w:r>
    </w:p>
    <w:p w:rsidR="00CB2B75" w:rsidRPr="001004E3" w:rsidRDefault="00CB2B75" w:rsidP="00C14E5B">
      <w:pPr>
        <w:ind w:left="1440" w:hanging="720"/>
        <w:rPr>
          <w:rFonts w:ascii="Arial" w:hAnsi="Arial" w:cs="Arial"/>
          <w:spacing w:val="-3"/>
          <w:sz w:val="24"/>
          <w:szCs w:val="24"/>
        </w:rPr>
      </w:pPr>
    </w:p>
    <w:p w:rsidR="00187703" w:rsidRDefault="00187703" w:rsidP="000A7F91">
      <w:pPr>
        <w:rPr>
          <w:rFonts w:ascii="Arial" w:hAnsi="Arial" w:cs="Arial"/>
          <w:b/>
          <w:sz w:val="24"/>
          <w:szCs w:val="24"/>
        </w:rPr>
      </w:pPr>
      <w:r>
        <w:rPr>
          <w:rFonts w:ascii="Arial" w:hAnsi="Arial" w:cs="Arial"/>
          <w:b/>
          <w:sz w:val="24"/>
          <w:szCs w:val="24"/>
        </w:rPr>
        <w:lastRenderedPageBreak/>
        <w:t>4.0</w:t>
      </w:r>
      <w:r>
        <w:rPr>
          <w:rFonts w:ascii="Arial" w:hAnsi="Arial" w:cs="Arial"/>
          <w:b/>
          <w:sz w:val="24"/>
          <w:szCs w:val="24"/>
        </w:rPr>
        <w:tab/>
        <w:t>Procedure</w:t>
      </w:r>
    </w:p>
    <w:p w:rsidR="00187703" w:rsidRPr="00187703" w:rsidRDefault="00187703" w:rsidP="00187703">
      <w:pPr>
        <w:tabs>
          <w:tab w:val="left" w:pos="-720"/>
          <w:tab w:val="left" w:pos="0"/>
          <w:tab w:val="left" w:pos="720"/>
        </w:tabs>
        <w:suppressAutoHyphens/>
        <w:ind w:left="1440" w:hanging="1440"/>
        <w:jc w:val="both"/>
        <w:rPr>
          <w:rFonts w:ascii="Arial" w:hAnsi="Arial" w:cs="Arial"/>
          <w:spacing w:val="-3"/>
          <w:sz w:val="24"/>
          <w:szCs w:val="24"/>
        </w:rPr>
      </w:pPr>
      <w:r>
        <w:rPr>
          <w:rFonts w:ascii="Arial" w:hAnsi="Arial" w:cs="Arial"/>
          <w:spacing w:val="-3"/>
          <w:sz w:val="24"/>
          <w:szCs w:val="24"/>
        </w:rPr>
        <w:tab/>
      </w:r>
      <w:r w:rsidRPr="00187703">
        <w:rPr>
          <w:rFonts w:ascii="Arial" w:hAnsi="Arial" w:cs="Arial"/>
          <w:b/>
          <w:spacing w:val="-3"/>
          <w:sz w:val="24"/>
          <w:szCs w:val="24"/>
        </w:rPr>
        <w:t>4.1</w:t>
      </w:r>
      <w:r>
        <w:rPr>
          <w:rFonts w:ascii="Arial" w:hAnsi="Arial" w:cs="Arial"/>
          <w:spacing w:val="-3"/>
          <w:sz w:val="24"/>
          <w:szCs w:val="24"/>
        </w:rPr>
        <w:tab/>
      </w:r>
      <w:r w:rsidRPr="00187703">
        <w:rPr>
          <w:rFonts w:ascii="Arial" w:hAnsi="Arial" w:cs="Arial"/>
          <w:spacing w:val="-3"/>
          <w:sz w:val="24"/>
          <w:szCs w:val="24"/>
        </w:rPr>
        <w:t>The Design FMEA is a disciplined analysis of the product design with the intent to identify and correct any known or potential failure modes before the first production run occurs.  Once these failure modes are identified and the cause and effects are determined, each failure mode is then systematically ranked so that the most severe failure modes receive priority attention.  The completion of the Design FMEA is the responsibility of the individual Product Design Engineer.  This individual Engineer is the most knowledgeable about the product design and can best anticipate the failure modes and their corrective actions.</w:t>
      </w:r>
    </w:p>
    <w:p w:rsidR="00187703" w:rsidRPr="001004E3" w:rsidRDefault="001004E3" w:rsidP="001004E3">
      <w:pPr>
        <w:tabs>
          <w:tab w:val="left" w:pos="-720"/>
        </w:tabs>
        <w:suppressAutoHyphens/>
        <w:ind w:left="1440" w:hanging="1440"/>
        <w:jc w:val="both"/>
        <w:rPr>
          <w:rFonts w:ascii="Arial" w:hAnsi="Arial" w:cs="Arial"/>
          <w:spacing w:val="-3"/>
          <w:sz w:val="24"/>
          <w:szCs w:val="24"/>
        </w:rPr>
      </w:pPr>
      <w:r>
        <w:rPr>
          <w:rFonts w:ascii="Arial" w:hAnsi="Arial" w:cs="Arial"/>
          <w:spacing w:val="-3"/>
          <w:sz w:val="24"/>
          <w:szCs w:val="24"/>
        </w:rPr>
        <w:t xml:space="preserve">           </w:t>
      </w:r>
      <w:r w:rsidR="00187703" w:rsidRPr="00187703">
        <w:rPr>
          <w:rFonts w:ascii="Arial" w:hAnsi="Arial" w:cs="Arial"/>
          <w:b/>
          <w:spacing w:val="-3"/>
          <w:sz w:val="24"/>
          <w:szCs w:val="24"/>
        </w:rPr>
        <w:t>4.2</w:t>
      </w:r>
      <w:r w:rsidR="00187703">
        <w:rPr>
          <w:rFonts w:ascii="Arial" w:hAnsi="Arial" w:cs="Arial"/>
          <w:b/>
          <w:spacing w:val="-3"/>
          <w:sz w:val="24"/>
          <w:szCs w:val="24"/>
        </w:rPr>
        <w:tab/>
      </w:r>
      <w:r w:rsidR="00187703" w:rsidRPr="00187703">
        <w:rPr>
          <w:rFonts w:ascii="Arial" w:hAnsi="Arial" w:cs="Arial"/>
          <w:spacing w:val="-3"/>
          <w:sz w:val="24"/>
          <w:szCs w:val="24"/>
        </w:rPr>
        <w:t xml:space="preserve">The Design FMEA is initiated during the early planning stages of the design and is continually updated and expanded.  Each phase </w:t>
      </w:r>
      <w:r w:rsidR="00187703">
        <w:rPr>
          <w:rFonts w:ascii="Arial" w:hAnsi="Arial" w:cs="Arial"/>
          <w:spacing w:val="-3"/>
          <w:sz w:val="24"/>
          <w:szCs w:val="24"/>
        </w:rPr>
        <w:t xml:space="preserve">of </w:t>
      </w:r>
      <w:r w:rsidR="00037BA9">
        <w:rPr>
          <w:rFonts w:ascii="Arial" w:hAnsi="Arial" w:cs="Arial"/>
          <w:spacing w:val="-3"/>
          <w:sz w:val="24"/>
          <w:szCs w:val="24"/>
        </w:rPr>
        <w:t>the product development</w:t>
      </w:r>
      <w:r w:rsidR="00187703">
        <w:rPr>
          <w:rFonts w:ascii="Arial" w:hAnsi="Arial" w:cs="Arial"/>
          <w:spacing w:val="-3"/>
          <w:sz w:val="24"/>
          <w:szCs w:val="24"/>
        </w:rPr>
        <w:t xml:space="preserve"> cycle</w:t>
      </w:r>
      <w:r w:rsidR="00187703" w:rsidRPr="00187703">
        <w:rPr>
          <w:rFonts w:ascii="Arial" w:hAnsi="Arial" w:cs="Arial"/>
          <w:spacing w:val="-3"/>
          <w:sz w:val="24"/>
          <w:szCs w:val="24"/>
        </w:rPr>
        <w:t xml:space="preserve"> requires a review of the FMEA.  The Design FMEA must be totally completed prior to the first production run.</w:t>
      </w:r>
    </w:p>
    <w:p w:rsidR="00187703" w:rsidRPr="00187703" w:rsidRDefault="00037BA9" w:rsidP="00037BA9">
      <w:pPr>
        <w:tabs>
          <w:tab w:val="left" w:pos="-720"/>
          <w:tab w:val="left" w:pos="0"/>
          <w:tab w:val="left" w:pos="720"/>
        </w:tabs>
        <w:suppressAutoHyphens/>
        <w:ind w:left="1440" w:hanging="1440"/>
        <w:jc w:val="both"/>
        <w:rPr>
          <w:rFonts w:ascii="Arial" w:hAnsi="Arial" w:cs="Arial"/>
          <w:spacing w:val="-3"/>
          <w:sz w:val="24"/>
          <w:szCs w:val="24"/>
        </w:rPr>
      </w:pPr>
      <w:r>
        <w:rPr>
          <w:rFonts w:ascii="Arial" w:hAnsi="Arial" w:cs="Arial"/>
          <w:b/>
          <w:spacing w:val="-3"/>
          <w:sz w:val="24"/>
          <w:szCs w:val="24"/>
        </w:rPr>
        <w:tab/>
        <w:t>4</w:t>
      </w:r>
      <w:r w:rsidR="00187703" w:rsidRPr="00187703">
        <w:rPr>
          <w:rFonts w:ascii="Arial" w:hAnsi="Arial" w:cs="Arial"/>
          <w:b/>
          <w:spacing w:val="-3"/>
          <w:sz w:val="24"/>
          <w:szCs w:val="24"/>
        </w:rPr>
        <w:t>.3</w:t>
      </w:r>
      <w:r w:rsidR="00187703" w:rsidRPr="00187703">
        <w:rPr>
          <w:rFonts w:ascii="Arial" w:hAnsi="Arial" w:cs="Arial"/>
          <w:spacing w:val="-3"/>
          <w:sz w:val="24"/>
          <w:szCs w:val="24"/>
        </w:rPr>
        <w:tab/>
        <w:t>Analytical Process.  The Engineer performing the Design FMEA shou</w:t>
      </w:r>
      <w:r>
        <w:rPr>
          <w:rFonts w:ascii="Arial" w:hAnsi="Arial" w:cs="Arial"/>
          <w:spacing w:val="-3"/>
          <w:sz w:val="24"/>
          <w:szCs w:val="24"/>
        </w:rPr>
        <w:t xml:space="preserve">ld consider the following </w:t>
      </w:r>
      <w:r w:rsidR="001004E3">
        <w:rPr>
          <w:rFonts w:ascii="Arial" w:hAnsi="Arial" w:cs="Arial"/>
          <w:spacing w:val="-3"/>
          <w:sz w:val="24"/>
          <w:szCs w:val="24"/>
        </w:rPr>
        <w:t>areas:</w:t>
      </w:r>
    </w:p>
    <w:p w:rsidR="00037BA9" w:rsidRPr="00037BA9" w:rsidRDefault="00037BA9" w:rsidP="00037BA9">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b/>
          <w:spacing w:val="-3"/>
          <w:sz w:val="24"/>
          <w:szCs w:val="24"/>
        </w:rPr>
        <w:tab/>
      </w:r>
      <w:r>
        <w:rPr>
          <w:rFonts w:ascii="Arial" w:hAnsi="Arial" w:cs="Arial"/>
          <w:b/>
          <w:spacing w:val="-3"/>
          <w:sz w:val="24"/>
          <w:szCs w:val="24"/>
        </w:rPr>
        <w:tab/>
        <w:t>4.3.1</w:t>
      </w:r>
      <w:r w:rsidR="00187703" w:rsidRPr="00187703">
        <w:rPr>
          <w:rFonts w:ascii="Arial" w:hAnsi="Arial" w:cs="Arial"/>
          <w:spacing w:val="-3"/>
          <w:sz w:val="24"/>
          <w:szCs w:val="24"/>
        </w:rPr>
        <w:tab/>
      </w:r>
      <w:r>
        <w:rPr>
          <w:rFonts w:ascii="Arial" w:hAnsi="Arial" w:cs="Arial"/>
          <w:spacing w:val="-3"/>
          <w:sz w:val="24"/>
          <w:szCs w:val="24"/>
        </w:rPr>
        <w:t>Describe</w:t>
      </w:r>
      <w:r w:rsidRPr="00037BA9">
        <w:rPr>
          <w:rFonts w:ascii="Arial" w:hAnsi="Arial" w:cs="Arial"/>
          <w:spacing w:val="-3"/>
          <w:sz w:val="24"/>
          <w:szCs w:val="24"/>
        </w:rPr>
        <w:t xml:space="preserve"> the Failure Mode Anticipa</w:t>
      </w:r>
      <w:r>
        <w:rPr>
          <w:rFonts w:ascii="Arial" w:hAnsi="Arial" w:cs="Arial"/>
          <w:spacing w:val="-3"/>
          <w:sz w:val="24"/>
          <w:szCs w:val="24"/>
        </w:rPr>
        <w:t xml:space="preserve">ted - The Engineer must pose a question: </w:t>
      </w:r>
      <w:r w:rsidRPr="00037BA9">
        <w:rPr>
          <w:rFonts w:ascii="Arial" w:hAnsi="Arial" w:cs="Arial"/>
          <w:spacing w:val="-3"/>
          <w:sz w:val="24"/>
          <w:szCs w:val="24"/>
        </w:rPr>
        <w:t xml:space="preserve">"How could this part, system or process fail?"  "Could it break, deform, wear, corrode, bind, leak, short, open, etc.?"  </w:t>
      </w:r>
      <w:r>
        <w:rPr>
          <w:rFonts w:ascii="Arial" w:hAnsi="Arial" w:cs="Arial"/>
          <w:spacing w:val="-3"/>
          <w:sz w:val="24"/>
          <w:szCs w:val="24"/>
        </w:rPr>
        <w:t>By doing so, t</w:t>
      </w:r>
      <w:r w:rsidRPr="00037BA9">
        <w:rPr>
          <w:rFonts w:ascii="Arial" w:hAnsi="Arial" w:cs="Arial"/>
          <w:spacing w:val="-3"/>
          <w:sz w:val="24"/>
          <w:szCs w:val="24"/>
        </w:rPr>
        <w:t>he Engineer is trying to</w:t>
      </w:r>
      <w:r>
        <w:rPr>
          <w:rFonts w:ascii="Arial" w:hAnsi="Arial" w:cs="Arial"/>
          <w:spacing w:val="-3"/>
          <w:sz w:val="24"/>
          <w:szCs w:val="24"/>
        </w:rPr>
        <w:t xml:space="preserve"> anticipate how the design under consideration</w:t>
      </w:r>
      <w:r w:rsidRPr="00037BA9">
        <w:rPr>
          <w:rFonts w:ascii="Arial" w:hAnsi="Arial" w:cs="Arial"/>
          <w:spacing w:val="-3"/>
          <w:sz w:val="24"/>
          <w:szCs w:val="24"/>
        </w:rPr>
        <w:t xml:space="preserve"> could</w:t>
      </w:r>
      <w:r>
        <w:rPr>
          <w:rFonts w:ascii="Arial" w:hAnsi="Arial" w:cs="Arial"/>
          <w:spacing w:val="-3"/>
          <w:sz w:val="24"/>
          <w:szCs w:val="24"/>
        </w:rPr>
        <w:t xml:space="preserve"> possibly fail.   A</w:t>
      </w:r>
      <w:r w:rsidR="00CB2B75">
        <w:rPr>
          <w:rFonts w:ascii="Arial" w:hAnsi="Arial" w:cs="Arial"/>
          <w:spacing w:val="-3"/>
          <w:sz w:val="24"/>
          <w:szCs w:val="24"/>
        </w:rPr>
        <w:t>t this point, the Engineer</w:t>
      </w:r>
      <w:r w:rsidRPr="00037BA9">
        <w:rPr>
          <w:rFonts w:ascii="Arial" w:hAnsi="Arial" w:cs="Arial"/>
          <w:spacing w:val="-3"/>
          <w:sz w:val="24"/>
          <w:szCs w:val="24"/>
        </w:rPr>
        <w:t xml:space="preserve"> shouldn't make the judgment as to whether or not it will fail, but concentrate on how it could fail.</w:t>
      </w:r>
      <w:r>
        <w:rPr>
          <w:rFonts w:ascii="Arial" w:hAnsi="Arial" w:cs="Arial"/>
          <w:spacing w:val="-3"/>
          <w:sz w:val="24"/>
          <w:szCs w:val="24"/>
        </w:rPr>
        <w:t xml:space="preserve">  </w:t>
      </w:r>
    </w:p>
    <w:p w:rsidR="00187703" w:rsidRPr="00187703" w:rsidRDefault="00037BA9" w:rsidP="00187703">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spacing w:val="-3"/>
          <w:sz w:val="24"/>
          <w:szCs w:val="24"/>
        </w:rPr>
        <w:tab/>
      </w:r>
      <w:r>
        <w:rPr>
          <w:rFonts w:ascii="Arial" w:hAnsi="Arial" w:cs="Arial"/>
          <w:spacing w:val="-3"/>
          <w:sz w:val="24"/>
          <w:szCs w:val="24"/>
        </w:rPr>
        <w:tab/>
      </w:r>
      <w:r w:rsidRPr="00037BA9">
        <w:rPr>
          <w:rFonts w:ascii="Arial" w:hAnsi="Arial" w:cs="Arial"/>
          <w:b/>
          <w:spacing w:val="-3"/>
          <w:sz w:val="24"/>
          <w:szCs w:val="24"/>
        </w:rPr>
        <w:t>4.3.2</w:t>
      </w:r>
      <w:r>
        <w:rPr>
          <w:rFonts w:ascii="Arial" w:hAnsi="Arial" w:cs="Arial"/>
          <w:spacing w:val="-3"/>
          <w:sz w:val="24"/>
          <w:szCs w:val="24"/>
        </w:rPr>
        <w:tab/>
        <w:t>Describe</w:t>
      </w:r>
      <w:r w:rsidR="00187703" w:rsidRPr="00187703">
        <w:rPr>
          <w:rFonts w:ascii="Arial" w:hAnsi="Arial" w:cs="Arial"/>
          <w:spacing w:val="-3"/>
          <w:sz w:val="24"/>
          <w:szCs w:val="24"/>
        </w:rPr>
        <w:t xml:space="preserve"> the Effect of the Failure - The Engineer must describe the effect of the failure in terms of customer reaction</w:t>
      </w:r>
      <w:r>
        <w:rPr>
          <w:rFonts w:ascii="Arial" w:hAnsi="Arial" w:cs="Arial"/>
          <w:spacing w:val="-3"/>
          <w:sz w:val="24"/>
          <w:szCs w:val="24"/>
        </w:rPr>
        <w:t>. I</w:t>
      </w:r>
      <w:r w:rsidR="00187703" w:rsidRPr="00187703">
        <w:rPr>
          <w:rFonts w:ascii="Arial" w:hAnsi="Arial" w:cs="Arial"/>
          <w:spacing w:val="-3"/>
          <w:sz w:val="24"/>
          <w:szCs w:val="24"/>
        </w:rPr>
        <w:t>n other words, "What does the customer experience</w:t>
      </w:r>
      <w:r w:rsidR="00CB2B75">
        <w:rPr>
          <w:rFonts w:ascii="Arial" w:hAnsi="Arial" w:cs="Arial"/>
          <w:spacing w:val="-3"/>
          <w:sz w:val="24"/>
          <w:szCs w:val="24"/>
        </w:rPr>
        <w:t xml:space="preserve"> or </w:t>
      </w:r>
      <w:r>
        <w:rPr>
          <w:rFonts w:ascii="Arial" w:hAnsi="Arial" w:cs="Arial"/>
          <w:spacing w:val="-3"/>
          <w:sz w:val="24"/>
          <w:szCs w:val="24"/>
        </w:rPr>
        <w:t>see</w:t>
      </w:r>
      <w:r w:rsidR="00187703" w:rsidRPr="00187703">
        <w:rPr>
          <w:rFonts w:ascii="Arial" w:hAnsi="Arial" w:cs="Arial"/>
          <w:spacing w:val="-3"/>
          <w:sz w:val="24"/>
          <w:szCs w:val="24"/>
        </w:rPr>
        <w:t xml:space="preserve"> as a result of the failure mode</w:t>
      </w:r>
      <w:r>
        <w:rPr>
          <w:rFonts w:ascii="Arial" w:hAnsi="Arial" w:cs="Arial"/>
          <w:spacing w:val="-3"/>
          <w:sz w:val="24"/>
          <w:szCs w:val="24"/>
        </w:rPr>
        <w:t>, for example in the event of a shorted wire?"  The Engineer</w:t>
      </w:r>
      <w:r w:rsidR="00187703" w:rsidRPr="00187703">
        <w:rPr>
          <w:rFonts w:ascii="Arial" w:hAnsi="Arial" w:cs="Arial"/>
          <w:spacing w:val="-3"/>
          <w:sz w:val="24"/>
          <w:szCs w:val="24"/>
        </w:rPr>
        <w:t xml:space="preserve"> would have </w:t>
      </w:r>
      <w:r>
        <w:rPr>
          <w:rFonts w:ascii="Arial" w:hAnsi="Arial" w:cs="Arial"/>
          <w:spacing w:val="-3"/>
          <w:sz w:val="24"/>
          <w:szCs w:val="24"/>
        </w:rPr>
        <w:t>to determine how such failure</w:t>
      </w:r>
      <w:r w:rsidR="00CB2B75">
        <w:rPr>
          <w:rFonts w:ascii="Arial" w:hAnsi="Arial" w:cs="Arial"/>
          <w:spacing w:val="-3"/>
          <w:sz w:val="24"/>
          <w:szCs w:val="24"/>
        </w:rPr>
        <w:t xml:space="preserve"> </w:t>
      </w:r>
      <w:r w:rsidR="00187703" w:rsidRPr="00187703">
        <w:rPr>
          <w:rFonts w:ascii="Arial" w:hAnsi="Arial" w:cs="Arial"/>
          <w:spacing w:val="-3"/>
          <w:sz w:val="24"/>
          <w:szCs w:val="24"/>
        </w:rPr>
        <w:t>manifest</w:t>
      </w:r>
      <w:r w:rsidR="00CB2B75">
        <w:rPr>
          <w:rFonts w:ascii="Arial" w:hAnsi="Arial" w:cs="Arial"/>
          <w:spacing w:val="-3"/>
          <w:sz w:val="24"/>
          <w:szCs w:val="24"/>
        </w:rPr>
        <w:t>s</w:t>
      </w:r>
      <w:r w:rsidR="00187703" w:rsidRPr="00187703">
        <w:rPr>
          <w:rFonts w:ascii="Arial" w:hAnsi="Arial" w:cs="Arial"/>
          <w:spacing w:val="-3"/>
          <w:sz w:val="24"/>
          <w:szCs w:val="24"/>
        </w:rPr>
        <w:t xml:space="preserve"> itself in the operation of the product.  </w:t>
      </w:r>
      <w:r>
        <w:rPr>
          <w:rFonts w:ascii="Arial" w:hAnsi="Arial" w:cs="Arial"/>
          <w:spacing w:val="-3"/>
          <w:sz w:val="24"/>
          <w:szCs w:val="24"/>
        </w:rPr>
        <w:t>For example, would a</w:t>
      </w:r>
      <w:r w:rsidR="00187703" w:rsidRPr="00187703">
        <w:rPr>
          <w:rFonts w:ascii="Arial" w:hAnsi="Arial" w:cs="Arial"/>
          <w:spacing w:val="-3"/>
          <w:sz w:val="24"/>
          <w:szCs w:val="24"/>
        </w:rPr>
        <w:t xml:space="preserve"> shorted wire cause the motor to be inoperative or would it cause the alarm light to remain on?</w:t>
      </w:r>
    </w:p>
    <w:p w:rsidR="00187703" w:rsidRPr="00187703" w:rsidRDefault="00037BA9" w:rsidP="00187703">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b/>
          <w:spacing w:val="-3"/>
          <w:sz w:val="24"/>
          <w:szCs w:val="24"/>
        </w:rPr>
        <w:lastRenderedPageBreak/>
        <w:tab/>
      </w:r>
      <w:r>
        <w:rPr>
          <w:rFonts w:ascii="Arial" w:hAnsi="Arial" w:cs="Arial"/>
          <w:b/>
          <w:spacing w:val="-3"/>
          <w:sz w:val="24"/>
          <w:szCs w:val="24"/>
        </w:rPr>
        <w:tab/>
        <w:t>4</w:t>
      </w:r>
      <w:r w:rsidR="00187703" w:rsidRPr="00187703">
        <w:rPr>
          <w:rFonts w:ascii="Arial" w:hAnsi="Arial" w:cs="Arial"/>
          <w:b/>
          <w:spacing w:val="-3"/>
          <w:sz w:val="24"/>
          <w:szCs w:val="24"/>
        </w:rPr>
        <w:t>.3.3</w:t>
      </w:r>
      <w:r>
        <w:rPr>
          <w:rFonts w:ascii="Arial" w:hAnsi="Arial" w:cs="Arial"/>
          <w:spacing w:val="-3"/>
          <w:sz w:val="24"/>
          <w:szCs w:val="24"/>
        </w:rPr>
        <w:tab/>
        <w:t>Describe</w:t>
      </w:r>
      <w:r w:rsidR="00187703" w:rsidRPr="00187703">
        <w:rPr>
          <w:rFonts w:ascii="Arial" w:hAnsi="Arial" w:cs="Arial"/>
          <w:spacing w:val="-3"/>
          <w:sz w:val="24"/>
          <w:szCs w:val="24"/>
        </w:rPr>
        <w:t xml:space="preserve"> the Cause of the Failure - The Engineer anticipates the cause of the failure.  </w:t>
      </w:r>
      <w:r>
        <w:rPr>
          <w:rFonts w:ascii="Arial" w:hAnsi="Arial" w:cs="Arial"/>
          <w:spacing w:val="-3"/>
          <w:sz w:val="24"/>
          <w:szCs w:val="24"/>
        </w:rPr>
        <w:t>For example, w</w:t>
      </w:r>
      <w:r w:rsidR="00187703" w:rsidRPr="00187703">
        <w:rPr>
          <w:rFonts w:ascii="Arial" w:hAnsi="Arial" w:cs="Arial"/>
          <w:spacing w:val="-3"/>
          <w:sz w:val="24"/>
          <w:szCs w:val="24"/>
        </w:rPr>
        <w:t xml:space="preserve">ould poor wire insulation cause the short?  Would a sharp sheet metal edge cut through the insulation and cause the short?  The Engineer is analyzing what conditions can bring about the </w:t>
      </w:r>
      <w:r>
        <w:rPr>
          <w:rFonts w:ascii="Arial" w:hAnsi="Arial" w:cs="Arial"/>
          <w:spacing w:val="-3"/>
          <w:sz w:val="24"/>
          <w:szCs w:val="24"/>
        </w:rPr>
        <w:t xml:space="preserve">above </w:t>
      </w:r>
      <w:r w:rsidR="00187703" w:rsidRPr="00187703">
        <w:rPr>
          <w:rFonts w:ascii="Arial" w:hAnsi="Arial" w:cs="Arial"/>
          <w:spacing w:val="-3"/>
          <w:sz w:val="24"/>
          <w:szCs w:val="24"/>
        </w:rPr>
        <w:t>failure mode.</w:t>
      </w:r>
    </w:p>
    <w:p w:rsidR="00187703" w:rsidRPr="00187703" w:rsidRDefault="00037BA9" w:rsidP="00187703">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b/>
          <w:spacing w:val="-3"/>
          <w:sz w:val="24"/>
          <w:szCs w:val="24"/>
        </w:rPr>
        <w:tab/>
      </w:r>
      <w:r>
        <w:rPr>
          <w:rFonts w:ascii="Arial" w:hAnsi="Arial" w:cs="Arial"/>
          <w:b/>
          <w:spacing w:val="-3"/>
          <w:sz w:val="24"/>
          <w:szCs w:val="24"/>
        </w:rPr>
        <w:tab/>
        <w:t>4</w:t>
      </w:r>
      <w:r w:rsidR="00187703" w:rsidRPr="00187703">
        <w:rPr>
          <w:rFonts w:ascii="Arial" w:hAnsi="Arial" w:cs="Arial"/>
          <w:b/>
          <w:spacing w:val="-3"/>
          <w:sz w:val="24"/>
          <w:szCs w:val="24"/>
        </w:rPr>
        <w:t>.3.4</w:t>
      </w:r>
      <w:r>
        <w:rPr>
          <w:rFonts w:ascii="Arial" w:hAnsi="Arial" w:cs="Arial"/>
          <w:spacing w:val="-3"/>
          <w:sz w:val="24"/>
          <w:szCs w:val="24"/>
        </w:rPr>
        <w:tab/>
        <w:t>Estimate</w:t>
      </w:r>
      <w:r w:rsidR="00187703" w:rsidRPr="00187703">
        <w:rPr>
          <w:rFonts w:ascii="Arial" w:hAnsi="Arial" w:cs="Arial"/>
          <w:spacing w:val="-3"/>
          <w:sz w:val="24"/>
          <w:szCs w:val="24"/>
        </w:rPr>
        <w:t xml:space="preserve"> the Frequency of Occurrence of Failure - The Engineer must estimate the probability that the given failu</w:t>
      </w:r>
      <w:r w:rsidR="00CB2B75">
        <w:rPr>
          <w:rFonts w:ascii="Arial" w:hAnsi="Arial" w:cs="Arial"/>
          <w:spacing w:val="-3"/>
          <w:sz w:val="24"/>
          <w:szCs w:val="24"/>
        </w:rPr>
        <w:t>re is going to occur.  The engineer</w:t>
      </w:r>
      <w:r w:rsidR="00187703" w:rsidRPr="00187703">
        <w:rPr>
          <w:rFonts w:ascii="Arial" w:hAnsi="Arial" w:cs="Arial"/>
          <w:spacing w:val="-3"/>
          <w:sz w:val="24"/>
          <w:szCs w:val="24"/>
        </w:rPr>
        <w:t xml:space="preserve"> is assessing the likelihood of occurrence, based on </w:t>
      </w:r>
      <w:r w:rsidR="00CB2B75">
        <w:rPr>
          <w:rFonts w:ascii="Arial" w:hAnsi="Arial" w:cs="Arial"/>
          <w:spacing w:val="-3"/>
          <w:sz w:val="24"/>
          <w:szCs w:val="24"/>
        </w:rPr>
        <w:t>hers/</w:t>
      </w:r>
      <w:r w:rsidR="00187703" w:rsidRPr="00187703">
        <w:rPr>
          <w:rFonts w:ascii="Arial" w:hAnsi="Arial" w:cs="Arial"/>
          <w:spacing w:val="-3"/>
          <w:sz w:val="24"/>
          <w:szCs w:val="24"/>
        </w:rPr>
        <w:t>his knowledge of the system, using an evaluation scale of "1" to "10".  A "1" would indicate a low probability of occurrence where</w:t>
      </w:r>
      <w:r>
        <w:rPr>
          <w:rFonts w:ascii="Arial" w:hAnsi="Arial" w:cs="Arial"/>
          <w:spacing w:val="-3"/>
          <w:sz w:val="24"/>
          <w:szCs w:val="24"/>
        </w:rPr>
        <w:t xml:space="preserve">as a "10" would indicate a high </w:t>
      </w:r>
      <w:r w:rsidR="00187703" w:rsidRPr="00187703">
        <w:rPr>
          <w:rFonts w:ascii="Arial" w:hAnsi="Arial" w:cs="Arial"/>
          <w:spacing w:val="-3"/>
          <w:sz w:val="24"/>
          <w:szCs w:val="24"/>
        </w:rPr>
        <w:t>certainty of occurrence.</w:t>
      </w:r>
    </w:p>
    <w:p w:rsidR="00187703" w:rsidRPr="00187703" w:rsidRDefault="00037BA9" w:rsidP="00187703">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b/>
          <w:spacing w:val="-3"/>
          <w:sz w:val="24"/>
          <w:szCs w:val="24"/>
        </w:rPr>
        <w:tab/>
      </w:r>
      <w:r>
        <w:rPr>
          <w:rFonts w:ascii="Arial" w:hAnsi="Arial" w:cs="Arial"/>
          <w:b/>
          <w:spacing w:val="-3"/>
          <w:sz w:val="24"/>
          <w:szCs w:val="24"/>
        </w:rPr>
        <w:tab/>
        <w:t>4</w:t>
      </w:r>
      <w:r w:rsidR="00187703" w:rsidRPr="00187703">
        <w:rPr>
          <w:rFonts w:ascii="Arial" w:hAnsi="Arial" w:cs="Arial"/>
          <w:b/>
          <w:spacing w:val="-3"/>
          <w:sz w:val="24"/>
          <w:szCs w:val="24"/>
        </w:rPr>
        <w:t>.3.5</w:t>
      </w:r>
      <w:r>
        <w:rPr>
          <w:rFonts w:ascii="Arial" w:hAnsi="Arial" w:cs="Arial"/>
          <w:spacing w:val="-3"/>
          <w:sz w:val="24"/>
          <w:szCs w:val="24"/>
        </w:rPr>
        <w:tab/>
        <w:t>Estimate</w:t>
      </w:r>
      <w:r w:rsidR="00187703" w:rsidRPr="00187703">
        <w:rPr>
          <w:rFonts w:ascii="Arial" w:hAnsi="Arial" w:cs="Arial"/>
          <w:spacing w:val="-3"/>
          <w:sz w:val="24"/>
          <w:szCs w:val="24"/>
        </w:rPr>
        <w:t xml:space="preserve"> the Severity of the Failure - In estimating the severity of the failure, the Engineer is weighing the consequence of the failure.  He</w:t>
      </w:r>
      <w:r>
        <w:rPr>
          <w:rFonts w:ascii="Arial" w:hAnsi="Arial" w:cs="Arial"/>
          <w:spacing w:val="-3"/>
          <w:sz w:val="24"/>
          <w:szCs w:val="24"/>
        </w:rPr>
        <w:t>/she</w:t>
      </w:r>
      <w:r w:rsidR="00187703" w:rsidRPr="00187703">
        <w:rPr>
          <w:rFonts w:ascii="Arial" w:hAnsi="Arial" w:cs="Arial"/>
          <w:spacing w:val="-3"/>
          <w:sz w:val="24"/>
          <w:szCs w:val="24"/>
        </w:rPr>
        <w:t xml:space="preserve"> uses the same "1" to "10" evaluation scale.  A "1" would indicate a minor nuisance, where a "10" would indic</w:t>
      </w:r>
      <w:r>
        <w:rPr>
          <w:rFonts w:ascii="Arial" w:hAnsi="Arial" w:cs="Arial"/>
          <w:spacing w:val="-3"/>
          <w:sz w:val="24"/>
          <w:szCs w:val="24"/>
        </w:rPr>
        <w:t>ate a severe consequence, e.g.</w:t>
      </w:r>
      <w:r w:rsidR="00187703" w:rsidRPr="00187703">
        <w:rPr>
          <w:rFonts w:ascii="Arial" w:hAnsi="Arial" w:cs="Arial"/>
          <w:spacing w:val="-3"/>
          <w:sz w:val="24"/>
          <w:szCs w:val="24"/>
        </w:rPr>
        <w:t xml:space="preserve"> "excessive </w:t>
      </w:r>
      <w:r>
        <w:rPr>
          <w:rFonts w:ascii="Arial" w:hAnsi="Arial" w:cs="Arial"/>
          <w:spacing w:val="-3"/>
          <w:sz w:val="24"/>
          <w:szCs w:val="24"/>
        </w:rPr>
        <w:t>pressure"</w:t>
      </w:r>
      <w:r w:rsidR="00187703" w:rsidRPr="00187703">
        <w:rPr>
          <w:rFonts w:ascii="Arial" w:hAnsi="Arial" w:cs="Arial"/>
          <w:spacing w:val="-3"/>
          <w:sz w:val="24"/>
          <w:szCs w:val="24"/>
        </w:rPr>
        <w:t>.</w:t>
      </w:r>
    </w:p>
    <w:p w:rsidR="00187703" w:rsidRPr="00187703" w:rsidRDefault="00037BA9" w:rsidP="00187703">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b/>
          <w:spacing w:val="-3"/>
          <w:sz w:val="24"/>
          <w:szCs w:val="24"/>
        </w:rPr>
        <w:tab/>
      </w:r>
      <w:r>
        <w:rPr>
          <w:rFonts w:ascii="Arial" w:hAnsi="Arial" w:cs="Arial"/>
          <w:b/>
          <w:spacing w:val="-3"/>
          <w:sz w:val="24"/>
          <w:szCs w:val="24"/>
        </w:rPr>
        <w:tab/>
        <w:t>4</w:t>
      </w:r>
      <w:r w:rsidR="00187703" w:rsidRPr="00187703">
        <w:rPr>
          <w:rFonts w:ascii="Arial" w:hAnsi="Arial" w:cs="Arial"/>
          <w:b/>
          <w:spacing w:val="-3"/>
          <w:sz w:val="24"/>
          <w:szCs w:val="24"/>
        </w:rPr>
        <w:t>.3.6</w:t>
      </w:r>
      <w:r>
        <w:rPr>
          <w:rFonts w:ascii="Arial" w:hAnsi="Arial" w:cs="Arial"/>
          <w:spacing w:val="-3"/>
          <w:sz w:val="24"/>
          <w:szCs w:val="24"/>
        </w:rPr>
        <w:tab/>
        <w:t>Estimate</w:t>
      </w:r>
      <w:r w:rsidR="00187703" w:rsidRPr="00187703">
        <w:rPr>
          <w:rFonts w:ascii="Arial" w:hAnsi="Arial" w:cs="Arial"/>
          <w:spacing w:val="-3"/>
          <w:sz w:val="24"/>
          <w:szCs w:val="24"/>
        </w:rPr>
        <w:t xml:space="preserve"> the Detection of the Failure - The Engineer is estimating the probability that a potential failure will be detected before it reaches the customer.  He</w:t>
      </w:r>
      <w:r>
        <w:rPr>
          <w:rFonts w:ascii="Arial" w:hAnsi="Arial" w:cs="Arial"/>
          <w:spacing w:val="-3"/>
          <w:sz w:val="24"/>
          <w:szCs w:val="24"/>
        </w:rPr>
        <w:t>/she</w:t>
      </w:r>
      <w:r w:rsidR="00187703" w:rsidRPr="00187703">
        <w:rPr>
          <w:rFonts w:ascii="Arial" w:hAnsi="Arial" w:cs="Arial"/>
          <w:spacing w:val="-3"/>
          <w:sz w:val="24"/>
          <w:szCs w:val="24"/>
        </w:rPr>
        <w:t xml:space="preserve"> again uses the "1" to "10" evaluation scale.  A "1" would indicate a very high probability that a failure would be detected before reaching the customer.  A "10" would indicate a very low probability that the failure would be detected</w:t>
      </w:r>
      <w:r>
        <w:rPr>
          <w:rFonts w:ascii="Arial" w:hAnsi="Arial" w:cs="Arial"/>
          <w:spacing w:val="-3"/>
          <w:sz w:val="24"/>
          <w:szCs w:val="24"/>
        </w:rPr>
        <w:t xml:space="preserve"> before the product reached a customer. T</w:t>
      </w:r>
      <w:r w:rsidR="00187703" w:rsidRPr="00187703">
        <w:rPr>
          <w:rFonts w:ascii="Arial" w:hAnsi="Arial" w:cs="Arial"/>
          <w:spacing w:val="-3"/>
          <w:sz w:val="24"/>
          <w:szCs w:val="24"/>
        </w:rPr>
        <w:t xml:space="preserve">herefore, </w:t>
      </w:r>
      <w:r w:rsidR="00C14E5B">
        <w:rPr>
          <w:rFonts w:ascii="Arial" w:hAnsi="Arial" w:cs="Arial"/>
          <w:spacing w:val="-3"/>
          <w:sz w:val="24"/>
          <w:szCs w:val="24"/>
        </w:rPr>
        <w:t xml:space="preserve">it is likely the failure will in fact </w:t>
      </w:r>
      <w:r w:rsidR="00187703" w:rsidRPr="00187703">
        <w:rPr>
          <w:rFonts w:ascii="Arial" w:hAnsi="Arial" w:cs="Arial"/>
          <w:spacing w:val="-3"/>
          <w:sz w:val="24"/>
          <w:szCs w:val="24"/>
        </w:rPr>
        <w:t>be experienced by the customer</w:t>
      </w:r>
      <w:r w:rsidR="00C14E5B">
        <w:rPr>
          <w:rFonts w:ascii="Arial" w:hAnsi="Arial" w:cs="Arial"/>
          <w:spacing w:val="-3"/>
          <w:sz w:val="24"/>
          <w:szCs w:val="24"/>
        </w:rPr>
        <w:t xml:space="preserve"> before it can be detected</w:t>
      </w:r>
      <w:r w:rsidR="00187703" w:rsidRPr="00187703">
        <w:rPr>
          <w:rFonts w:ascii="Arial" w:hAnsi="Arial" w:cs="Arial"/>
          <w:spacing w:val="-3"/>
          <w:sz w:val="24"/>
          <w:szCs w:val="24"/>
        </w:rPr>
        <w:t xml:space="preserve">.  For instance, an electrical connection left open </w:t>
      </w:r>
      <w:r w:rsidR="00C14E5B">
        <w:rPr>
          <w:rFonts w:ascii="Arial" w:hAnsi="Arial" w:cs="Arial"/>
          <w:spacing w:val="-3"/>
          <w:sz w:val="24"/>
          <w:szCs w:val="24"/>
        </w:rPr>
        <w:t>that in turn prevents a</w:t>
      </w:r>
      <w:r w:rsidR="00187703" w:rsidRPr="00187703">
        <w:rPr>
          <w:rFonts w:ascii="Arial" w:hAnsi="Arial" w:cs="Arial"/>
          <w:spacing w:val="-3"/>
          <w:sz w:val="24"/>
          <w:szCs w:val="24"/>
        </w:rPr>
        <w:t xml:space="preserve"> compressor to start might be assigned a detection of "1".  A loose connection causing intermittent no-start </w:t>
      </w:r>
      <w:r w:rsidR="00C14E5B">
        <w:rPr>
          <w:rFonts w:ascii="Arial" w:hAnsi="Arial" w:cs="Arial"/>
          <w:spacing w:val="-3"/>
          <w:sz w:val="24"/>
          <w:szCs w:val="24"/>
        </w:rPr>
        <w:t xml:space="preserve">function </w:t>
      </w:r>
      <w:r w:rsidR="00187703" w:rsidRPr="00187703">
        <w:rPr>
          <w:rFonts w:ascii="Arial" w:hAnsi="Arial" w:cs="Arial"/>
          <w:spacing w:val="-3"/>
          <w:sz w:val="24"/>
          <w:szCs w:val="24"/>
        </w:rPr>
        <w:t>might be assigned a detection of "6", and a</w:t>
      </w:r>
      <w:r w:rsidR="00C14E5B">
        <w:rPr>
          <w:rFonts w:ascii="Arial" w:hAnsi="Arial" w:cs="Arial"/>
          <w:spacing w:val="-3"/>
          <w:sz w:val="24"/>
          <w:szCs w:val="24"/>
        </w:rPr>
        <w:t xml:space="preserve"> connection which corrodes over</w:t>
      </w:r>
      <w:r w:rsidR="00187703" w:rsidRPr="00187703">
        <w:rPr>
          <w:rFonts w:ascii="Arial" w:hAnsi="Arial" w:cs="Arial"/>
          <w:spacing w:val="-3"/>
          <w:sz w:val="24"/>
          <w:szCs w:val="24"/>
        </w:rPr>
        <w:t xml:space="preserve"> time ca</w:t>
      </w:r>
      <w:r w:rsidR="00CB2B75">
        <w:rPr>
          <w:rFonts w:ascii="Arial" w:hAnsi="Arial" w:cs="Arial"/>
          <w:spacing w:val="-3"/>
          <w:sz w:val="24"/>
          <w:szCs w:val="24"/>
        </w:rPr>
        <w:t xml:space="preserve">using no-start after </w:t>
      </w:r>
      <w:r w:rsidR="00C14E5B">
        <w:rPr>
          <w:rFonts w:ascii="Arial" w:hAnsi="Arial" w:cs="Arial"/>
          <w:spacing w:val="-3"/>
          <w:sz w:val="24"/>
          <w:szCs w:val="24"/>
        </w:rPr>
        <w:t>some</w:t>
      </w:r>
      <w:r w:rsidR="00187703" w:rsidRPr="00187703">
        <w:rPr>
          <w:rFonts w:ascii="Arial" w:hAnsi="Arial" w:cs="Arial"/>
          <w:spacing w:val="-3"/>
          <w:sz w:val="24"/>
          <w:szCs w:val="24"/>
        </w:rPr>
        <w:t xml:space="preserve"> time </w:t>
      </w:r>
      <w:r w:rsidR="00C14E5B">
        <w:rPr>
          <w:rFonts w:ascii="Arial" w:hAnsi="Arial" w:cs="Arial"/>
          <w:spacing w:val="-3"/>
          <w:sz w:val="24"/>
          <w:szCs w:val="24"/>
        </w:rPr>
        <w:t xml:space="preserve">in use </w:t>
      </w:r>
      <w:r w:rsidR="00187703" w:rsidRPr="00187703">
        <w:rPr>
          <w:rFonts w:ascii="Arial" w:hAnsi="Arial" w:cs="Arial"/>
          <w:spacing w:val="-3"/>
          <w:sz w:val="24"/>
          <w:szCs w:val="24"/>
        </w:rPr>
        <w:t>might be assigned a detection number of "10".</w:t>
      </w:r>
    </w:p>
    <w:p w:rsidR="00187703" w:rsidRPr="00187703" w:rsidRDefault="00C14E5B" w:rsidP="00187703">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b/>
          <w:spacing w:val="-3"/>
          <w:sz w:val="24"/>
          <w:szCs w:val="24"/>
        </w:rPr>
        <w:tab/>
      </w:r>
      <w:r>
        <w:rPr>
          <w:rFonts w:ascii="Arial" w:hAnsi="Arial" w:cs="Arial"/>
          <w:b/>
          <w:spacing w:val="-3"/>
          <w:sz w:val="24"/>
          <w:szCs w:val="24"/>
        </w:rPr>
        <w:tab/>
        <w:t>4</w:t>
      </w:r>
      <w:r w:rsidR="00187703" w:rsidRPr="00187703">
        <w:rPr>
          <w:rFonts w:ascii="Arial" w:hAnsi="Arial" w:cs="Arial"/>
          <w:b/>
          <w:spacing w:val="-3"/>
          <w:sz w:val="24"/>
          <w:szCs w:val="24"/>
        </w:rPr>
        <w:t>.3.7</w:t>
      </w:r>
      <w:r>
        <w:rPr>
          <w:rFonts w:ascii="Arial" w:hAnsi="Arial" w:cs="Arial"/>
          <w:spacing w:val="-3"/>
          <w:sz w:val="24"/>
          <w:szCs w:val="24"/>
        </w:rPr>
        <w:tab/>
        <w:t>Calculate</w:t>
      </w:r>
      <w:r w:rsidR="00187703" w:rsidRPr="00187703">
        <w:rPr>
          <w:rFonts w:ascii="Arial" w:hAnsi="Arial" w:cs="Arial"/>
          <w:spacing w:val="-3"/>
          <w:sz w:val="24"/>
          <w:szCs w:val="24"/>
        </w:rPr>
        <w:t xml:space="preserve"> the Risk Priority Number - T</w:t>
      </w:r>
      <w:r w:rsidR="00CB2B75">
        <w:rPr>
          <w:rFonts w:ascii="Arial" w:hAnsi="Arial" w:cs="Arial"/>
          <w:spacing w:val="-3"/>
          <w:sz w:val="24"/>
          <w:szCs w:val="24"/>
        </w:rPr>
        <w:t>he product of the estimates of Occurrence, Severity, and D</w:t>
      </w:r>
      <w:r w:rsidR="00187703" w:rsidRPr="00187703">
        <w:rPr>
          <w:rFonts w:ascii="Arial" w:hAnsi="Arial" w:cs="Arial"/>
          <w:spacing w:val="-3"/>
          <w:sz w:val="24"/>
          <w:szCs w:val="24"/>
        </w:rPr>
        <w:t xml:space="preserve">etection forms a risk priority number (RPN).  This RPN then provides a relative priority of the failure mode.  </w:t>
      </w:r>
      <w:r w:rsidR="00187703" w:rsidRPr="00187703">
        <w:rPr>
          <w:rFonts w:ascii="Arial" w:hAnsi="Arial" w:cs="Arial"/>
          <w:spacing w:val="-3"/>
          <w:sz w:val="24"/>
          <w:szCs w:val="24"/>
        </w:rPr>
        <w:lastRenderedPageBreak/>
        <w:t>The higher the number, the more serious i</w:t>
      </w:r>
      <w:r>
        <w:rPr>
          <w:rFonts w:ascii="Arial" w:hAnsi="Arial" w:cs="Arial"/>
          <w:spacing w:val="-3"/>
          <w:sz w:val="24"/>
          <w:szCs w:val="24"/>
        </w:rPr>
        <w:t>s the mode of failure</w:t>
      </w:r>
      <w:r w:rsidR="00187703" w:rsidRPr="00187703">
        <w:rPr>
          <w:rFonts w:ascii="Arial" w:hAnsi="Arial" w:cs="Arial"/>
          <w:spacing w:val="-3"/>
          <w:sz w:val="24"/>
          <w:szCs w:val="24"/>
        </w:rPr>
        <w:t xml:space="preserve">.  From the risk priority numbers, a critical item summary can be developed to highlight the top priority areas where </w:t>
      </w:r>
      <w:r>
        <w:rPr>
          <w:rFonts w:ascii="Arial" w:hAnsi="Arial" w:cs="Arial"/>
          <w:spacing w:val="-3"/>
          <w:sz w:val="24"/>
          <w:szCs w:val="24"/>
        </w:rPr>
        <w:t xml:space="preserve">corrective </w:t>
      </w:r>
      <w:r w:rsidR="00187703" w:rsidRPr="00187703">
        <w:rPr>
          <w:rFonts w:ascii="Arial" w:hAnsi="Arial" w:cs="Arial"/>
          <w:spacing w:val="-3"/>
          <w:sz w:val="24"/>
          <w:szCs w:val="24"/>
        </w:rPr>
        <w:t>actions must be directed.</w:t>
      </w:r>
    </w:p>
    <w:p w:rsidR="00187703" w:rsidRPr="00187703" w:rsidRDefault="00C14E5B" w:rsidP="00187703">
      <w:pPr>
        <w:tabs>
          <w:tab w:val="left" w:pos="-720"/>
          <w:tab w:val="left" w:pos="0"/>
          <w:tab w:val="left" w:pos="720"/>
          <w:tab w:val="left" w:pos="1440"/>
        </w:tabs>
        <w:suppressAutoHyphens/>
        <w:ind w:left="2160" w:hanging="2160"/>
        <w:jc w:val="both"/>
        <w:rPr>
          <w:rFonts w:ascii="Arial" w:hAnsi="Arial" w:cs="Arial"/>
          <w:spacing w:val="-3"/>
          <w:sz w:val="24"/>
          <w:szCs w:val="24"/>
        </w:rPr>
      </w:pPr>
      <w:r>
        <w:rPr>
          <w:rFonts w:ascii="Arial" w:hAnsi="Arial" w:cs="Arial"/>
          <w:b/>
          <w:spacing w:val="-3"/>
          <w:sz w:val="24"/>
          <w:szCs w:val="24"/>
        </w:rPr>
        <w:tab/>
      </w:r>
      <w:r>
        <w:rPr>
          <w:rFonts w:ascii="Arial" w:hAnsi="Arial" w:cs="Arial"/>
          <w:b/>
          <w:spacing w:val="-3"/>
          <w:sz w:val="24"/>
          <w:szCs w:val="24"/>
        </w:rPr>
        <w:tab/>
        <w:t>4</w:t>
      </w:r>
      <w:r w:rsidR="00187703" w:rsidRPr="00187703">
        <w:rPr>
          <w:rFonts w:ascii="Arial" w:hAnsi="Arial" w:cs="Arial"/>
          <w:b/>
          <w:spacing w:val="-3"/>
          <w:sz w:val="24"/>
          <w:szCs w:val="24"/>
        </w:rPr>
        <w:t>.3.8</w:t>
      </w:r>
      <w:r w:rsidR="00187703" w:rsidRPr="00187703">
        <w:rPr>
          <w:rFonts w:ascii="Arial" w:hAnsi="Arial" w:cs="Arial"/>
          <w:spacing w:val="-3"/>
          <w:sz w:val="24"/>
          <w:szCs w:val="24"/>
        </w:rPr>
        <w:tab/>
        <w:t>Recommending Corrective Action - The basic purpose of an FMEA is to highlight the potential failure modes so that the Engineer can address them after this identification phase</w:t>
      </w:r>
      <w:r>
        <w:rPr>
          <w:rFonts w:ascii="Arial" w:hAnsi="Arial" w:cs="Arial"/>
          <w:spacing w:val="-3"/>
          <w:sz w:val="24"/>
          <w:szCs w:val="24"/>
        </w:rPr>
        <w:t xml:space="preserve"> and before product marketing</w:t>
      </w:r>
      <w:r w:rsidR="00187703" w:rsidRPr="00187703">
        <w:rPr>
          <w:rFonts w:ascii="Arial" w:hAnsi="Arial" w:cs="Arial"/>
          <w:spacing w:val="-3"/>
          <w:sz w:val="24"/>
          <w:szCs w:val="24"/>
        </w:rPr>
        <w:t>.  It is imperative th</w:t>
      </w:r>
      <w:r>
        <w:rPr>
          <w:rFonts w:ascii="Arial" w:hAnsi="Arial" w:cs="Arial"/>
          <w:spacing w:val="-3"/>
          <w:sz w:val="24"/>
          <w:szCs w:val="24"/>
        </w:rPr>
        <w:t xml:space="preserve">at the Engineer provides sound </w:t>
      </w:r>
      <w:r w:rsidR="00CB2B75">
        <w:rPr>
          <w:rFonts w:ascii="Arial" w:hAnsi="Arial" w:cs="Arial"/>
          <w:spacing w:val="-3"/>
          <w:sz w:val="24"/>
          <w:szCs w:val="24"/>
        </w:rPr>
        <w:t xml:space="preserve">corrective actions </w:t>
      </w:r>
      <w:r w:rsidR="00187703" w:rsidRPr="00187703">
        <w:rPr>
          <w:rFonts w:ascii="Arial" w:hAnsi="Arial" w:cs="Arial"/>
          <w:spacing w:val="-3"/>
          <w:sz w:val="24"/>
          <w:szCs w:val="24"/>
        </w:rPr>
        <w:t>or provides dire</w:t>
      </w:r>
      <w:r w:rsidR="00CB2B75">
        <w:rPr>
          <w:rFonts w:ascii="Arial" w:hAnsi="Arial" w:cs="Arial"/>
          <w:spacing w:val="-3"/>
          <w:sz w:val="24"/>
          <w:szCs w:val="24"/>
        </w:rPr>
        <w:t>ction to</w:t>
      </w:r>
      <w:r>
        <w:rPr>
          <w:rFonts w:ascii="Arial" w:hAnsi="Arial" w:cs="Arial"/>
          <w:spacing w:val="-3"/>
          <w:sz w:val="24"/>
          <w:szCs w:val="24"/>
        </w:rPr>
        <w:t xml:space="preserve"> others to take sound corrective actions. </w:t>
      </w:r>
      <w:r w:rsidR="00187703" w:rsidRPr="00187703">
        <w:rPr>
          <w:rFonts w:ascii="Arial" w:hAnsi="Arial" w:cs="Arial"/>
          <w:spacing w:val="-3"/>
          <w:sz w:val="24"/>
          <w:szCs w:val="24"/>
        </w:rPr>
        <w:t>The follow-up aspect is critical to the success of this analytical tool.  Responsible parties and timing for</w:t>
      </w:r>
      <w:r>
        <w:rPr>
          <w:rFonts w:ascii="Arial" w:hAnsi="Arial" w:cs="Arial"/>
          <w:spacing w:val="-3"/>
          <w:sz w:val="24"/>
          <w:szCs w:val="24"/>
        </w:rPr>
        <w:t xml:space="preserve"> completion should be specified for </w:t>
      </w:r>
      <w:r w:rsidR="00187703" w:rsidRPr="00187703">
        <w:rPr>
          <w:rFonts w:ascii="Arial" w:hAnsi="Arial" w:cs="Arial"/>
          <w:spacing w:val="-3"/>
          <w:sz w:val="24"/>
          <w:szCs w:val="24"/>
        </w:rPr>
        <w:t>all corrective actions.</w:t>
      </w:r>
    </w:p>
    <w:p w:rsidR="00187703" w:rsidRPr="00187703" w:rsidRDefault="00C14E5B" w:rsidP="001004E3">
      <w:pPr>
        <w:tabs>
          <w:tab w:val="left" w:pos="-720"/>
          <w:tab w:val="left" w:pos="0"/>
          <w:tab w:val="left" w:pos="720"/>
        </w:tabs>
        <w:suppressAutoHyphens/>
        <w:ind w:left="1440" w:hanging="1440"/>
        <w:jc w:val="both"/>
        <w:rPr>
          <w:rFonts w:ascii="Arial" w:hAnsi="Arial" w:cs="Arial"/>
          <w:spacing w:val="-3"/>
          <w:sz w:val="24"/>
          <w:szCs w:val="24"/>
        </w:rPr>
      </w:pPr>
      <w:r>
        <w:rPr>
          <w:rFonts w:ascii="Arial" w:hAnsi="Arial" w:cs="Arial"/>
          <w:b/>
          <w:spacing w:val="-3"/>
          <w:sz w:val="24"/>
          <w:szCs w:val="24"/>
        </w:rPr>
        <w:tab/>
        <w:t>4</w:t>
      </w:r>
      <w:r w:rsidR="00187703" w:rsidRPr="00187703">
        <w:rPr>
          <w:rFonts w:ascii="Arial" w:hAnsi="Arial" w:cs="Arial"/>
          <w:b/>
          <w:spacing w:val="-3"/>
          <w:sz w:val="24"/>
          <w:szCs w:val="24"/>
        </w:rPr>
        <w:t>.4</w:t>
      </w:r>
      <w:r w:rsidR="00187703" w:rsidRPr="00187703">
        <w:rPr>
          <w:rFonts w:ascii="Arial" w:hAnsi="Arial" w:cs="Arial"/>
          <w:spacing w:val="-3"/>
          <w:sz w:val="24"/>
          <w:szCs w:val="24"/>
        </w:rPr>
        <w:tab/>
        <w:t>Implementation.  A Worksheet with instructions is included in Appendix 1.</w:t>
      </w:r>
    </w:p>
    <w:p w:rsidR="00187703" w:rsidRDefault="00187703" w:rsidP="00187703">
      <w:pPr>
        <w:tabs>
          <w:tab w:val="left" w:pos="-720"/>
        </w:tabs>
        <w:suppressAutoHyphens/>
        <w:jc w:val="both"/>
        <w:rPr>
          <w:spacing w:val="-3"/>
        </w:rPr>
      </w:pPr>
    </w:p>
    <w:p w:rsidR="00187703" w:rsidRDefault="00187703" w:rsidP="000A7F91">
      <w:pPr>
        <w:rPr>
          <w:rFonts w:ascii="Arial" w:hAnsi="Arial" w:cs="Arial"/>
          <w:b/>
          <w:sz w:val="24"/>
          <w:szCs w:val="24"/>
        </w:rPr>
      </w:pPr>
    </w:p>
    <w:p w:rsidR="001004E3" w:rsidRDefault="001004E3" w:rsidP="000A7F91">
      <w:pPr>
        <w:rPr>
          <w:rFonts w:ascii="Arial" w:hAnsi="Arial" w:cs="Arial"/>
          <w:b/>
          <w:sz w:val="24"/>
          <w:szCs w:val="24"/>
        </w:rPr>
      </w:pPr>
    </w:p>
    <w:p w:rsidR="001004E3" w:rsidRDefault="001004E3" w:rsidP="000A7F91">
      <w:pPr>
        <w:rPr>
          <w:rFonts w:ascii="Arial" w:hAnsi="Arial" w:cs="Arial"/>
          <w:b/>
          <w:sz w:val="24"/>
          <w:szCs w:val="24"/>
        </w:rPr>
      </w:pPr>
    </w:p>
    <w:p w:rsidR="001004E3" w:rsidRDefault="001004E3" w:rsidP="000A7F91">
      <w:pPr>
        <w:rPr>
          <w:rFonts w:ascii="Arial" w:hAnsi="Arial" w:cs="Arial"/>
          <w:b/>
          <w:sz w:val="24"/>
          <w:szCs w:val="24"/>
        </w:rPr>
      </w:pPr>
    </w:p>
    <w:p w:rsidR="001004E3" w:rsidRDefault="001004E3" w:rsidP="000A7F91">
      <w:pPr>
        <w:rPr>
          <w:rFonts w:ascii="Arial" w:hAnsi="Arial" w:cs="Arial"/>
          <w:b/>
          <w:sz w:val="24"/>
          <w:szCs w:val="24"/>
        </w:rPr>
      </w:pPr>
    </w:p>
    <w:p w:rsidR="001004E3" w:rsidRDefault="001004E3" w:rsidP="000A7F91">
      <w:pPr>
        <w:rPr>
          <w:rFonts w:ascii="Arial" w:hAnsi="Arial" w:cs="Arial"/>
          <w:b/>
          <w:sz w:val="24"/>
          <w:szCs w:val="24"/>
        </w:rPr>
      </w:pPr>
    </w:p>
    <w:p w:rsidR="001004E3" w:rsidRDefault="001004E3" w:rsidP="000A7F91">
      <w:pPr>
        <w:rPr>
          <w:rFonts w:ascii="Arial" w:hAnsi="Arial" w:cs="Arial"/>
          <w:b/>
          <w:sz w:val="24"/>
          <w:szCs w:val="24"/>
        </w:rPr>
      </w:pPr>
    </w:p>
    <w:p w:rsidR="001004E3" w:rsidRDefault="001004E3" w:rsidP="000A7F91">
      <w:pPr>
        <w:rPr>
          <w:rFonts w:ascii="Arial" w:hAnsi="Arial" w:cs="Arial"/>
          <w:b/>
          <w:sz w:val="24"/>
          <w:szCs w:val="24"/>
        </w:rPr>
      </w:pPr>
    </w:p>
    <w:p w:rsidR="001004E3" w:rsidRDefault="001004E3" w:rsidP="000A7F91">
      <w:pPr>
        <w:rPr>
          <w:rFonts w:ascii="Arial" w:hAnsi="Arial" w:cs="Arial"/>
          <w:b/>
          <w:sz w:val="24"/>
          <w:szCs w:val="24"/>
        </w:rPr>
      </w:pPr>
    </w:p>
    <w:p w:rsidR="00B9055B" w:rsidRDefault="00B9055B" w:rsidP="000A7F91">
      <w:pPr>
        <w:rPr>
          <w:rFonts w:ascii="Arial" w:hAnsi="Arial" w:cs="Arial"/>
          <w:b/>
          <w:sz w:val="24"/>
          <w:szCs w:val="24"/>
        </w:rPr>
      </w:pPr>
    </w:p>
    <w:p w:rsidR="00B9055B" w:rsidRDefault="00B9055B" w:rsidP="000A7F91">
      <w:pPr>
        <w:rPr>
          <w:rFonts w:ascii="Arial" w:hAnsi="Arial" w:cs="Arial"/>
          <w:b/>
          <w:sz w:val="24"/>
          <w:szCs w:val="24"/>
        </w:rPr>
      </w:pPr>
    </w:p>
    <w:p w:rsidR="001004E3" w:rsidRPr="001004E3" w:rsidRDefault="001004E3" w:rsidP="001004E3">
      <w:pPr>
        <w:jc w:val="center"/>
        <w:rPr>
          <w:rFonts w:ascii="Arial" w:hAnsi="Arial" w:cs="Arial"/>
          <w:b/>
          <w:sz w:val="24"/>
          <w:szCs w:val="24"/>
        </w:rPr>
      </w:pPr>
      <w:r w:rsidRPr="001004E3">
        <w:rPr>
          <w:rFonts w:ascii="Arial" w:hAnsi="Arial" w:cs="Arial"/>
          <w:b/>
          <w:sz w:val="24"/>
          <w:szCs w:val="24"/>
        </w:rPr>
        <w:lastRenderedPageBreak/>
        <w:t>APPENDIX 1</w:t>
      </w:r>
    </w:p>
    <w:p w:rsidR="001004E3" w:rsidRPr="001004E3" w:rsidRDefault="001004E3" w:rsidP="001004E3">
      <w:pPr>
        <w:tabs>
          <w:tab w:val="center" w:pos="4680"/>
        </w:tabs>
        <w:suppressAutoHyphens/>
        <w:jc w:val="center"/>
        <w:rPr>
          <w:rFonts w:ascii="Arial" w:hAnsi="Arial" w:cs="Arial"/>
          <w:spacing w:val="-3"/>
          <w:sz w:val="24"/>
          <w:szCs w:val="24"/>
        </w:rPr>
      </w:pPr>
      <w:r w:rsidRPr="001004E3">
        <w:rPr>
          <w:rFonts w:ascii="Arial" w:hAnsi="Arial" w:cs="Arial"/>
          <w:b/>
          <w:spacing w:val="-3"/>
          <w:sz w:val="24"/>
          <w:szCs w:val="24"/>
        </w:rPr>
        <w:t>Guidelines for Completion of the Design FMEA Worksheet</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A.</w:t>
      </w:r>
      <w:r w:rsidRPr="001004E3">
        <w:rPr>
          <w:rFonts w:ascii="Arial" w:hAnsi="Arial" w:cs="Arial"/>
          <w:b/>
          <w:spacing w:val="-3"/>
          <w:sz w:val="24"/>
          <w:szCs w:val="24"/>
        </w:rPr>
        <w:tab/>
      </w:r>
      <w:r w:rsidRPr="001004E3">
        <w:rPr>
          <w:rFonts w:ascii="Arial" w:hAnsi="Arial" w:cs="Arial"/>
          <w:b/>
          <w:spacing w:val="-3"/>
          <w:sz w:val="24"/>
          <w:szCs w:val="24"/>
          <w:u w:val="single"/>
        </w:rPr>
        <w:t>System or Subsystem</w:t>
      </w:r>
      <w:r w:rsidRPr="001004E3">
        <w:rPr>
          <w:rFonts w:ascii="Arial" w:hAnsi="Arial" w:cs="Arial"/>
          <w:spacing w:val="-3"/>
          <w:sz w:val="24"/>
          <w:szCs w:val="24"/>
        </w:rPr>
        <w:t xml:space="preserve"> - Enter the part number or assembly number as well as the system or subsystem's name.</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B.</w:t>
      </w:r>
      <w:r w:rsidRPr="001004E3">
        <w:rPr>
          <w:rFonts w:ascii="Arial" w:hAnsi="Arial" w:cs="Arial"/>
          <w:b/>
          <w:spacing w:val="-3"/>
          <w:sz w:val="24"/>
          <w:szCs w:val="24"/>
        </w:rPr>
        <w:tab/>
      </w:r>
      <w:r w:rsidRPr="001004E3">
        <w:rPr>
          <w:rFonts w:ascii="Arial" w:hAnsi="Arial" w:cs="Arial"/>
          <w:b/>
          <w:spacing w:val="-3"/>
          <w:sz w:val="24"/>
          <w:szCs w:val="24"/>
          <w:u w:val="single"/>
        </w:rPr>
        <w:t>Model</w:t>
      </w:r>
      <w:r w:rsidRPr="001004E3">
        <w:rPr>
          <w:rFonts w:ascii="Arial" w:hAnsi="Arial" w:cs="Arial"/>
          <w:spacing w:val="-3"/>
          <w:sz w:val="24"/>
          <w:szCs w:val="24"/>
        </w:rPr>
        <w:t xml:space="preserve"> - Enter the model(s) that will utilize the new design.</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C.</w:t>
      </w:r>
      <w:r w:rsidRPr="001004E3">
        <w:rPr>
          <w:rFonts w:ascii="Arial" w:hAnsi="Arial" w:cs="Arial"/>
          <w:b/>
          <w:spacing w:val="-3"/>
          <w:sz w:val="24"/>
          <w:szCs w:val="24"/>
        </w:rPr>
        <w:tab/>
      </w:r>
      <w:r w:rsidRPr="001004E3">
        <w:rPr>
          <w:rFonts w:ascii="Arial" w:hAnsi="Arial" w:cs="Arial"/>
          <w:b/>
          <w:spacing w:val="-3"/>
          <w:sz w:val="24"/>
          <w:szCs w:val="24"/>
          <w:u w:val="single"/>
        </w:rPr>
        <w:t>Phase</w:t>
      </w:r>
      <w:r w:rsidRPr="001004E3">
        <w:rPr>
          <w:rFonts w:ascii="Arial" w:hAnsi="Arial" w:cs="Arial"/>
          <w:spacing w:val="-3"/>
          <w:sz w:val="24"/>
          <w:szCs w:val="24"/>
        </w:rPr>
        <w:t xml:space="preserve"> - Enter the applicable phase for which the FMEA is being conducted.</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D.</w:t>
      </w:r>
      <w:r w:rsidRPr="001004E3">
        <w:rPr>
          <w:rFonts w:ascii="Arial" w:hAnsi="Arial" w:cs="Arial"/>
          <w:b/>
          <w:spacing w:val="-3"/>
          <w:sz w:val="24"/>
          <w:szCs w:val="24"/>
        </w:rPr>
        <w:tab/>
      </w:r>
      <w:r w:rsidRPr="001004E3">
        <w:rPr>
          <w:rFonts w:ascii="Arial" w:hAnsi="Arial" w:cs="Arial"/>
          <w:b/>
          <w:spacing w:val="-3"/>
          <w:sz w:val="24"/>
          <w:szCs w:val="24"/>
          <w:u w:val="single"/>
        </w:rPr>
        <w:t>Outside Suppliers Affected</w:t>
      </w:r>
      <w:r w:rsidRPr="001004E3">
        <w:rPr>
          <w:rFonts w:ascii="Arial" w:hAnsi="Arial" w:cs="Arial"/>
          <w:spacing w:val="-3"/>
          <w:sz w:val="24"/>
          <w:szCs w:val="24"/>
        </w:rPr>
        <w:t xml:space="preserve"> - Indicate if an outside supplier is involved as design source or manufacturing source of a major component within the subsystem.</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E.</w:t>
      </w:r>
      <w:r w:rsidRPr="001004E3">
        <w:rPr>
          <w:rFonts w:ascii="Arial" w:hAnsi="Arial" w:cs="Arial"/>
          <w:b/>
          <w:spacing w:val="-3"/>
          <w:sz w:val="24"/>
          <w:szCs w:val="24"/>
        </w:rPr>
        <w:tab/>
      </w:r>
      <w:r w:rsidRPr="001004E3">
        <w:rPr>
          <w:rFonts w:ascii="Arial" w:hAnsi="Arial" w:cs="Arial"/>
          <w:b/>
          <w:spacing w:val="-3"/>
          <w:sz w:val="24"/>
          <w:szCs w:val="24"/>
          <w:u w:val="single"/>
        </w:rPr>
        <w:t>Design Engineer/E.B.U.M</w:t>
      </w:r>
      <w:r w:rsidRPr="001004E3">
        <w:rPr>
          <w:rFonts w:ascii="Arial" w:hAnsi="Arial" w:cs="Arial"/>
          <w:spacing w:val="-3"/>
          <w:sz w:val="24"/>
          <w:szCs w:val="24"/>
        </w:rPr>
        <w:t>. - The Design Engineer should endorse the Worksheet in the space provided.  The Engineering Business Unit Manager (E.B.U.M.) should initial as well, signifying his approval.</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F.</w:t>
      </w:r>
      <w:r w:rsidRPr="001004E3">
        <w:rPr>
          <w:rFonts w:ascii="Arial" w:hAnsi="Arial" w:cs="Arial"/>
          <w:b/>
          <w:spacing w:val="-3"/>
          <w:sz w:val="24"/>
          <w:szCs w:val="24"/>
        </w:rPr>
        <w:tab/>
      </w:r>
      <w:r w:rsidRPr="001004E3">
        <w:rPr>
          <w:rFonts w:ascii="Arial" w:hAnsi="Arial" w:cs="Arial"/>
          <w:b/>
          <w:spacing w:val="-3"/>
          <w:sz w:val="24"/>
          <w:szCs w:val="24"/>
          <w:u w:val="single"/>
        </w:rPr>
        <w:t>FMEA Date</w:t>
      </w:r>
      <w:r w:rsidRPr="001004E3">
        <w:rPr>
          <w:rFonts w:ascii="Arial" w:hAnsi="Arial" w:cs="Arial"/>
          <w:spacing w:val="-3"/>
          <w:sz w:val="24"/>
          <w:szCs w:val="24"/>
        </w:rPr>
        <w:t xml:space="preserve"> - Show the date of the first FMEA completed on the product, then show the dates of current r</w:t>
      </w:r>
      <w:r>
        <w:rPr>
          <w:rFonts w:ascii="Arial" w:hAnsi="Arial" w:cs="Arial"/>
          <w:spacing w:val="-3"/>
          <w:sz w:val="24"/>
          <w:szCs w:val="24"/>
        </w:rPr>
        <w:t>evision.  Each phase of the product development cycle will be a revision.  I</w:t>
      </w:r>
      <w:r w:rsidRPr="001004E3">
        <w:rPr>
          <w:rFonts w:ascii="Arial" w:hAnsi="Arial" w:cs="Arial"/>
          <w:spacing w:val="-3"/>
          <w:sz w:val="24"/>
          <w:szCs w:val="24"/>
        </w:rPr>
        <w:t>f the design has been radically altered, a new FMEA must be drafted.</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G.</w:t>
      </w:r>
      <w:r w:rsidRPr="001004E3">
        <w:rPr>
          <w:rFonts w:ascii="Arial" w:hAnsi="Arial" w:cs="Arial"/>
          <w:b/>
          <w:spacing w:val="-3"/>
          <w:sz w:val="24"/>
          <w:szCs w:val="24"/>
        </w:rPr>
        <w:tab/>
      </w:r>
      <w:r w:rsidRPr="001004E3">
        <w:rPr>
          <w:rFonts w:ascii="Arial" w:hAnsi="Arial" w:cs="Arial"/>
          <w:b/>
          <w:spacing w:val="-3"/>
          <w:sz w:val="24"/>
          <w:szCs w:val="24"/>
          <w:u w:val="single"/>
        </w:rPr>
        <w:t>Part Name and Part Number</w:t>
      </w:r>
      <w:r w:rsidRPr="001004E3">
        <w:rPr>
          <w:rFonts w:ascii="Arial" w:hAnsi="Arial" w:cs="Arial"/>
          <w:spacing w:val="-3"/>
          <w:sz w:val="24"/>
          <w:szCs w:val="24"/>
        </w:rPr>
        <w:t xml:space="preserve"> - Specify the assembly or component being analyzed.  Show the design level by calling out suffixes and revision levels.</w:t>
      </w:r>
    </w:p>
    <w:p w:rsidR="001004E3" w:rsidRPr="001004E3" w:rsidRDefault="001004E3" w:rsidP="001004E3">
      <w:pPr>
        <w:tabs>
          <w:tab w:val="left" w:pos="-720"/>
          <w:tab w:val="left" w:pos="0"/>
        </w:tabs>
        <w:suppressAutoHyphens/>
        <w:ind w:left="720" w:right="720" w:hanging="720"/>
        <w:jc w:val="both"/>
        <w:rPr>
          <w:rFonts w:ascii="Arial" w:hAnsi="Arial" w:cs="Arial"/>
          <w:spacing w:val="-3"/>
          <w:sz w:val="24"/>
          <w:szCs w:val="24"/>
        </w:rPr>
      </w:pPr>
      <w:r w:rsidRPr="001004E3">
        <w:rPr>
          <w:rFonts w:ascii="Arial" w:hAnsi="Arial" w:cs="Arial"/>
          <w:b/>
          <w:spacing w:val="-3"/>
          <w:sz w:val="24"/>
          <w:szCs w:val="24"/>
        </w:rPr>
        <w:lastRenderedPageBreak/>
        <w:t>H.</w:t>
      </w:r>
      <w:r w:rsidRPr="001004E3">
        <w:rPr>
          <w:rFonts w:ascii="Arial" w:hAnsi="Arial" w:cs="Arial"/>
          <w:b/>
          <w:spacing w:val="-3"/>
          <w:sz w:val="24"/>
          <w:szCs w:val="24"/>
        </w:rPr>
        <w:tab/>
      </w:r>
      <w:r w:rsidRPr="001004E3">
        <w:rPr>
          <w:rFonts w:ascii="Arial" w:hAnsi="Arial" w:cs="Arial"/>
          <w:b/>
          <w:spacing w:val="-3"/>
          <w:sz w:val="24"/>
          <w:szCs w:val="24"/>
          <w:u w:val="single"/>
        </w:rPr>
        <w:t>Part Function</w:t>
      </w:r>
      <w:r w:rsidRPr="001004E3">
        <w:rPr>
          <w:rFonts w:ascii="Arial" w:hAnsi="Arial" w:cs="Arial"/>
          <w:spacing w:val="-3"/>
          <w:sz w:val="24"/>
          <w:szCs w:val="24"/>
        </w:rPr>
        <w:t xml:space="preserve"> - Indicate as concisely as possible what the function of the p</w:t>
      </w:r>
      <w:r w:rsidR="007E7B07">
        <w:rPr>
          <w:rFonts w:ascii="Arial" w:hAnsi="Arial" w:cs="Arial"/>
          <w:spacing w:val="-3"/>
          <w:sz w:val="24"/>
          <w:szCs w:val="24"/>
        </w:rPr>
        <w:t xml:space="preserve">art or component </w:t>
      </w:r>
      <w:r w:rsidRPr="001004E3">
        <w:rPr>
          <w:rFonts w:ascii="Arial" w:hAnsi="Arial" w:cs="Arial"/>
          <w:spacing w:val="-3"/>
          <w:sz w:val="24"/>
          <w:szCs w:val="24"/>
        </w:rPr>
        <w:t>is.</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I.</w:t>
      </w:r>
      <w:r w:rsidRPr="001004E3">
        <w:rPr>
          <w:rFonts w:ascii="Arial" w:hAnsi="Arial" w:cs="Arial"/>
          <w:b/>
          <w:spacing w:val="-3"/>
          <w:sz w:val="24"/>
          <w:szCs w:val="24"/>
        </w:rPr>
        <w:tab/>
      </w:r>
      <w:r w:rsidRPr="001004E3">
        <w:rPr>
          <w:rFonts w:ascii="Arial" w:hAnsi="Arial" w:cs="Arial"/>
          <w:b/>
          <w:spacing w:val="-3"/>
          <w:sz w:val="24"/>
          <w:szCs w:val="24"/>
          <w:u w:val="single"/>
        </w:rPr>
        <w:t>Failure Mode</w:t>
      </w:r>
      <w:r w:rsidRPr="001004E3">
        <w:rPr>
          <w:rFonts w:ascii="Arial" w:hAnsi="Arial" w:cs="Arial"/>
          <w:spacing w:val="-3"/>
          <w:sz w:val="24"/>
          <w:szCs w:val="24"/>
        </w:rPr>
        <w:t xml:space="preserve"> - Describe each failure mode anticipated.  The assumption is made that failure could occur and not necessarily will occur.  A look at past Design FMEA's or quality, warranty, durability and reliability problems on comparable components is a recommended starting point.</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J.</w:t>
      </w:r>
      <w:r w:rsidRPr="001004E3">
        <w:rPr>
          <w:rFonts w:ascii="Arial" w:hAnsi="Arial" w:cs="Arial"/>
          <w:b/>
          <w:spacing w:val="-3"/>
          <w:sz w:val="24"/>
          <w:szCs w:val="24"/>
        </w:rPr>
        <w:tab/>
      </w:r>
      <w:r w:rsidRPr="001004E3">
        <w:rPr>
          <w:rFonts w:ascii="Arial" w:hAnsi="Arial" w:cs="Arial"/>
          <w:b/>
          <w:spacing w:val="-3"/>
          <w:sz w:val="24"/>
          <w:szCs w:val="24"/>
          <w:u w:val="single"/>
        </w:rPr>
        <w:t>Effect(s) of Failure</w:t>
      </w:r>
      <w:r w:rsidRPr="001004E3">
        <w:rPr>
          <w:rFonts w:ascii="Arial" w:hAnsi="Arial" w:cs="Arial"/>
          <w:spacing w:val="-3"/>
          <w:sz w:val="24"/>
          <w:szCs w:val="24"/>
        </w:rPr>
        <w:t xml:space="preserve"> - Describe the failure in terms of what the customer would notice or experience.  The description must be stated as specifically as possible.</w:t>
      </w:r>
    </w:p>
    <w:p w:rsidR="001004E3" w:rsidRPr="001004E3" w:rsidRDefault="001004E3" w:rsidP="001004E3">
      <w:pPr>
        <w:tabs>
          <w:tab w:val="left" w:pos="-720"/>
        </w:tabs>
        <w:suppressAutoHyphens/>
        <w:jc w:val="both"/>
        <w:rPr>
          <w:rFonts w:ascii="Arial" w:hAnsi="Arial" w:cs="Arial"/>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K.</w:t>
      </w:r>
      <w:r w:rsidRPr="001004E3">
        <w:rPr>
          <w:rFonts w:ascii="Arial" w:hAnsi="Arial" w:cs="Arial"/>
          <w:b/>
          <w:spacing w:val="-3"/>
          <w:sz w:val="24"/>
          <w:szCs w:val="24"/>
        </w:rPr>
        <w:tab/>
      </w:r>
      <w:r w:rsidRPr="001004E3">
        <w:rPr>
          <w:rFonts w:ascii="Arial" w:hAnsi="Arial" w:cs="Arial"/>
          <w:b/>
          <w:spacing w:val="-3"/>
          <w:sz w:val="24"/>
          <w:szCs w:val="24"/>
          <w:u w:val="single"/>
        </w:rPr>
        <w:t>Cause(s) of Failure</w:t>
      </w:r>
      <w:r w:rsidRPr="001004E3">
        <w:rPr>
          <w:rFonts w:ascii="Arial" w:hAnsi="Arial" w:cs="Arial"/>
          <w:spacing w:val="-3"/>
          <w:sz w:val="24"/>
          <w:szCs w:val="24"/>
        </w:rPr>
        <w:t xml:space="preserve"> - List all of the causes assignable to each failure mode.  Care should be taken to assure that the list is inclusive so that remedial efforts will be aimed at all pertinent causes.</w:t>
      </w:r>
    </w:p>
    <w:p w:rsidR="001004E3" w:rsidRPr="001004E3" w:rsidRDefault="001004E3" w:rsidP="001004E3">
      <w:pPr>
        <w:tabs>
          <w:tab w:val="left" w:pos="-720"/>
          <w:tab w:val="left" w:pos="0"/>
        </w:tabs>
        <w:suppressAutoHyphens/>
        <w:ind w:left="720" w:hanging="720"/>
        <w:jc w:val="both"/>
        <w:rPr>
          <w:rFonts w:ascii="Arial" w:hAnsi="Arial" w:cs="Arial"/>
          <w:b/>
          <w:spacing w:val="-3"/>
          <w:sz w:val="24"/>
          <w:szCs w:val="24"/>
        </w:rPr>
      </w:pPr>
    </w:p>
    <w:p w:rsidR="001004E3" w:rsidRPr="001004E3" w:rsidRDefault="001004E3" w:rsidP="001004E3">
      <w:pPr>
        <w:tabs>
          <w:tab w:val="left" w:pos="-720"/>
          <w:tab w:val="left" w:pos="0"/>
        </w:tabs>
        <w:suppressAutoHyphens/>
        <w:ind w:left="720" w:hanging="720"/>
        <w:jc w:val="both"/>
        <w:rPr>
          <w:rFonts w:ascii="Arial" w:hAnsi="Arial" w:cs="Arial"/>
          <w:spacing w:val="-3"/>
          <w:sz w:val="24"/>
          <w:szCs w:val="24"/>
        </w:rPr>
      </w:pPr>
      <w:r w:rsidRPr="001004E3">
        <w:rPr>
          <w:rFonts w:ascii="Arial" w:hAnsi="Arial" w:cs="Arial"/>
          <w:b/>
          <w:spacing w:val="-3"/>
          <w:sz w:val="24"/>
          <w:szCs w:val="24"/>
        </w:rPr>
        <w:t>L.</w:t>
      </w:r>
      <w:r w:rsidRPr="001004E3">
        <w:rPr>
          <w:rFonts w:ascii="Arial" w:hAnsi="Arial" w:cs="Arial"/>
          <w:b/>
          <w:spacing w:val="-3"/>
          <w:sz w:val="24"/>
          <w:szCs w:val="24"/>
        </w:rPr>
        <w:tab/>
      </w:r>
      <w:r w:rsidRPr="001004E3">
        <w:rPr>
          <w:rFonts w:ascii="Arial" w:hAnsi="Arial" w:cs="Arial"/>
          <w:b/>
          <w:spacing w:val="-3"/>
          <w:sz w:val="24"/>
          <w:szCs w:val="24"/>
          <w:u w:val="single"/>
        </w:rPr>
        <w:t>Occurrence</w:t>
      </w:r>
      <w:r w:rsidRPr="001004E3">
        <w:rPr>
          <w:rFonts w:ascii="Arial" w:hAnsi="Arial" w:cs="Arial"/>
          <w:spacing w:val="-3"/>
          <w:sz w:val="24"/>
          <w:szCs w:val="24"/>
        </w:rPr>
        <w:t xml:space="preserve"> - Evaluate the probability of occurrence on a "1" to "10" scale.  A "1" indicates a minor nuisance and a "10" indicates a very frequent failure.</w:t>
      </w:r>
    </w:p>
    <w:p w:rsidR="007E7B07" w:rsidRDefault="007E7B07" w:rsidP="001004E3">
      <w:pPr>
        <w:pStyle w:val="Heading1"/>
        <w:rPr>
          <w:rFonts w:ascii="Arial" w:hAnsi="Arial" w:cs="Arial"/>
          <w:szCs w:val="24"/>
        </w:rPr>
      </w:pPr>
    </w:p>
    <w:p w:rsidR="007E7B07" w:rsidRDefault="007E7B07" w:rsidP="001004E3">
      <w:pPr>
        <w:pStyle w:val="Heading1"/>
        <w:rPr>
          <w:rFonts w:ascii="Arial" w:hAnsi="Arial" w:cs="Arial"/>
          <w:szCs w:val="24"/>
        </w:rPr>
      </w:pPr>
    </w:p>
    <w:p w:rsidR="007E7B07" w:rsidRDefault="007E7B07" w:rsidP="001004E3">
      <w:pPr>
        <w:pStyle w:val="Heading1"/>
        <w:rPr>
          <w:rFonts w:ascii="Arial" w:hAnsi="Arial" w:cs="Arial"/>
          <w:szCs w:val="24"/>
        </w:rPr>
      </w:pPr>
    </w:p>
    <w:p w:rsidR="001004E3" w:rsidRPr="001004E3" w:rsidRDefault="001004E3" w:rsidP="001004E3">
      <w:pPr>
        <w:pStyle w:val="Heading1"/>
        <w:rPr>
          <w:rFonts w:ascii="Arial" w:hAnsi="Arial" w:cs="Arial"/>
          <w:szCs w:val="24"/>
        </w:rPr>
      </w:pPr>
      <w:r w:rsidRPr="001004E3">
        <w:rPr>
          <w:rFonts w:ascii="Arial" w:hAnsi="Arial" w:cs="Arial"/>
          <w:szCs w:val="24"/>
        </w:rPr>
        <w:t>CLASSIFICATION AND RANKING TECHNIQUES</w:t>
      </w:r>
    </w:p>
    <w:p w:rsidR="001004E3" w:rsidRPr="001004E3" w:rsidRDefault="001004E3" w:rsidP="001004E3">
      <w:pPr>
        <w:tabs>
          <w:tab w:val="center" w:pos="4680"/>
        </w:tabs>
        <w:suppressAutoHyphens/>
        <w:jc w:val="center"/>
        <w:rPr>
          <w:rFonts w:ascii="Arial" w:hAnsi="Arial" w:cs="Arial"/>
          <w:b/>
          <w:spacing w:val="-3"/>
          <w:sz w:val="24"/>
          <w:szCs w:val="24"/>
          <w:u w:val="single"/>
        </w:rPr>
      </w:pPr>
    </w:p>
    <w:p w:rsidR="001004E3" w:rsidRPr="001004E3" w:rsidRDefault="001004E3" w:rsidP="001004E3">
      <w:pPr>
        <w:pStyle w:val="BodyText"/>
        <w:rPr>
          <w:rFonts w:ascii="Arial" w:hAnsi="Arial" w:cs="Arial"/>
          <w:szCs w:val="24"/>
        </w:rPr>
      </w:pPr>
      <w:r w:rsidRPr="001004E3">
        <w:rPr>
          <w:rFonts w:ascii="Arial" w:hAnsi="Arial" w:cs="Arial"/>
          <w:szCs w:val="24"/>
        </w:rPr>
        <w:t>Severity classification is assigned to an identified failure mode and to each item analyzed in order to provide a qualitative measure of the worst potential consequence resulting from a design error or system failure.</w:t>
      </w:r>
    </w:p>
    <w:p w:rsidR="001004E3" w:rsidRPr="001004E3" w:rsidRDefault="001004E3" w:rsidP="001004E3">
      <w:pPr>
        <w:tabs>
          <w:tab w:val="center" w:pos="4680"/>
        </w:tabs>
        <w:suppressAutoHyphens/>
        <w:jc w:val="both"/>
        <w:rPr>
          <w:rFonts w:ascii="Arial" w:hAnsi="Arial" w:cs="Arial"/>
          <w:spacing w:val="-3"/>
          <w:sz w:val="24"/>
          <w:szCs w:val="24"/>
        </w:rPr>
      </w:pPr>
    </w:p>
    <w:p w:rsidR="001004E3" w:rsidRPr="001004E3" w:rsidRDefault="001004E3" w:rsidP="001004E3">
      <w:pPr>
        <w:pStyle w:val="Heading2"/>
        <w:rPr>
          <w:rFonts w:ascii="Arial" w:hAnsi="Arial" w:cs="Arial"/>
          <w:sz w:val="24"/>
          <w:szCs w:val="24"/>
        </w:rPr>
      </w:pPr>
      <w:r w:rsidRPr="001004E3">
        <w:rPr>
          <w:rFonts w:ascii="Arial" w:hAnsi="Arial" w:cs="Arial"/>
          <w:sz w:val="24"/>
          <w:szCs w:val="24"/>
        </w:rPr>
        <w:t>CATEGORY I: Catastrophic</w:t>
      </w:r>
    </w:p>
    <w:p w:rsidR="001004E3" w:rsidRPr="001004E3" w:rsidRDefault="001004E3" w:rsidP="001004E3">
      <w:pPr>
        <w:tabs>
          <w:tab w:val="center" w:pos="4680"/>
        </w:tabs>
        <w:suppressAutoHyphens/>
        <w:jc w:val="both"/>
        <w:rPr>
          <w:rFonts w:ascii="Arial" w:hAnsi="Arial" w:cs="Arial"/>
          <w:spacing w:val="-3"/>
          <w:sz w:val="24"/>
          <w:szCs w:val="24"/>
        </w:rPr>
      </w:pPr>
      <w:r w:rsidRPr="001004E3">
        <w:rPr>
          <w:rFonts w:ascii="Arial" w:hAnsi="Arial" w:cs="Arial"/>
          <w:spacing w:val="-3"/>
          <w:sz w:val="24"/>
          <w:szCs w:val="24"/>
        </w:rPr>
        <w:t>A failure, which may cause death or system loss;</w:t>
      </w:r>
    </w:p>
    <w:p w:rsidR="001004E3" w:rsidRPr="001004E3" w:rsidRDefault="001004E3" w:rsidP="001004E3">
      <w:pPr>
        <w:tabs>
          <w:tab w:val="center" w:pos="4680"/>
        </w:tabs>
        <w:suppressAutoHyphens/>
        <w:jc w:val="both"/>
        <w:rPr>
          <w:rFonts w:ascii="Arial" w:hAnsi="Arial" w:cs="Arial"/>
          <w:spacing w:val="-3"/>
          <w:sz w:val="24"/>
          <w:szCs w:val="24"/>
        </w:rPr>
      </w:pPr>
    </w:p>
    <w:p w:rsidR="001004E3" w:rsidRPr="001004E3" w:rsidRDefault="001004E3" w:rsidP="001004E3">
      <w:pPr>
        <w:pStyle w:val="Heading2"/>
        <w:rPr>
          <w:rFonts w:ascii="Arial" w:hAnsi="Arial" w:cs="Arial"/>
          <w:sz w:val="24"/>
          <w:szCs w:val="24"/>
        </w:rPr>
      </w:pPr>
      <w:r w:rsidRPr="001004E3">
        <w:rPr>
          <w:rFonts w:ascii="Arial" w:hAnsi="Arial" w:cs="Arial"/>
          <w:sz w:val="24"/>
          <w:szCs w:val="24"/>
        </w:rPr>
        <w:t>CATEOGRY II: Critical</w:t>
      </w:r>
    </w:p>
    <w:p w:rsidR="001004E3" w:rsidRPr="001004E3" w:rsidRDefault="001004E3" w:rsidP="001004E3">
      <w:pPr>
        <w:rPr>
          <w:rFonts w:ascii="Arial" w:hAnsi="Arial" w:cs="Arial"/>
          <w:sz w:val="24"/>
          <w:szCs w:val="24"/>
        </w:rPr>
      </w:pPr>
      <w:r w:rsidRPr="001004E3">
        <w:rPr>
          <w:rFonts w:ascii="Arial" w:hAnsi="Arial" w:cs="Arial"/>
          <w:sz w:val="24"/>
          <w:szCs w:val="24"/>
        </w:rPr>
        <w:t>A failure, which may cause injury or major property or system damage resulting in a mission loss;</w:t>
      </w:r>
    </w:p>
    <w:p w:rsidR="001004E3" w:rsidRPr="001004E3" w:rsidRDefault="001004E3" w:rsidP="001004E3">
      <w:pPr>
        <w:rPr>
          <w:rFonts w:ascii="Arial" w:hAnsi="Arial" w:cs="Arial"/>
          <w:sz w:val="24"/>
          <w:szCs w:val="24"/>
        </w:rPr>
      </w:pPr>
    </w:p>
    <w:p w:rsidR="001004E3" w:rsidRPr="001004E3" w:rsidRDefault="001004E3" w:rsidP="001004E3">
      <w:pPr>
        <w:pStyle w:val="Heading3"/>
        <w:rPr>
          <w:rFonts w:ascii="Arial" w:hAnsi="Arial" w:cs="Arial"/>
          <w:sz w:val="24"/>
          <w:szCs w:val="24"/>
        </w:rPr>
      </w:pPr>
      <w:r w:rsidRPr="001004E3">
        <w:rPr>
          <w:rFonts w:ascii="Arial" w:hAnsi="Arial" w:cs="Arial"/>
          <w:sz w:val="24"/>
          <w:szCs w:val="24"/>
        </w:rPr>
        <w:t>CATEGORY III: Marginal</w:t>
      </w:r>
    </w:p>
    <w:p w:rsidR="001004E3" w:rsidRPr="001004E3" w:rsidRDefault="001004E3" w:rsidP="001004E3">
      <w:pPr>
        <w:pStyle w:val="BodyText2"/>
        <w:rPr>
          <w:rFonts w:ascii="Arial" w:hAnsi="Arial" w:cs="Arial"/>
          <w:sz w:val="24"/>
          <w:szCs w:val="24"/>
        </w:rPr>
      </w:pPr>
      <w:r w:rsidRPr="001004E3">
        <w:rPr>
          <w:rFonts w:ascii="Arial" w:hAnsi="Arial" w:cs="Arial"/>
          <w:sz w:val="24"/>
          <w:szCs w:val="24"/>
        </w:rPr>
        <w:t>A failure, which may cause minor injury, minor property or system damage, resulting in delay or loss of availability or mission degradation;</w:t>
      </w:r>
    </w:p>
    <w:p w:rsidR="001004E3" w:rsidRPr="001004E3" w:rsidRDefault="001004E3" w:rsidP="001004E3">
      <w:pPr>
        <w:rPr>
          <w:rFonts w:ascii="Arial" w:hAnsi="Arial" w:cs="Arial"/>
          <w:sz w:val="24"/>
          <w:szCs w:val="24"/>
        </w:rPr>
      </w:pPr>
    </w:p>
    <w:p w:rsidR="001004E3" w:rsidRPr="001004E3" w:rsidRDefault="001004E3" w:rsidP="001004E3">
      <w:pPr>
        <w:pStyle w:val="Heading3"/>
        <w:rPr>
          <w:rFonts w:ascii="Arial" w:hAnsi="Arial" w:cs="Arial"/>
          <w:sz w:val="24"/>
          <w:szCs w:val="24"/>
        </w:rPr>
      </w:pPr>
      <w:r w:rsidRPr="001004E3">
        <w:rPr>
          <w:rFonts w:ascii="Arial" w:hAnsi="Arial" w:cs="Arial"/>
          <w:sz w:val="24"/>
          <w:szCs w:val="24"/>
        </w:rPr>
        <w:t>CATEGORY IV: Minor</w:t>
      </w:r>
    </w:p>
    <w:p w:rsidR="001004E3" w:rsidRPr="001004E3" w:rsidRDefault="001004E3" w:rsidP="001004E3">
      <w:pPr>
        <w:rPr>
          <w:rFonts w:ascii="Arial" w:hAnsi="Arial" w:cs="Arial"/>
          <w:sz w:val="24"/>
          <w:szCs w:val="24"/>
        </w:rPr>
      </w:pPr>
      <w:r w:rsidRPr="001004E3">
        <w:rPr>
          <w:rFonts w:ascii="Arial" w:hAnsi="Arial" w:cs="Arial"/>
          <w:sz w:val="24"/>
          <w:szCs w:val="24"/>
        </w:rPr>
        <w:t>A failure not serious enough to cause injury, property, or system damage, but results in unscheduled repair.</w:t>
      </w:r>
    </w:p>
    <w:p w:rsidR="001004E3" w:rsidRPr="001004E3" w:rsidRDefault="001004E3" w:rsidP="001004E3">
      <w:pPr>
        <w:rPr>
          <w:rFonts w:ascii="Arial" w:hAnsi="Arial" w:cs="Arial"/>
          <w:sz w:val="24"/>
          <w:szCs w:val="24"/>
        </w:rPr>
      </w:pPr>
    </w:p>
    <w:p w:rsidR="001004E3" w:rsidRPr="001004E3" w:rsidRDefault="001004E3" w:rsidP="001004E3">
      <w:pPr>
        <w:rPr>
          <w:rFonts w:ascii="Arial" w:hAnsi="Arial" w:cs="Arial"/>
          <w:b/>
          <w:sz w:val="24"/>
          <w:szCs w:val="24"/>
        </w:rPr>
      </w:pPr>
      <w:r w:rsidRPr="001004E3">
        <w:rPr>
          <w:rFonts w:ascii="Arial" w:hAnsi="Arial" w:cs="Arial"/>
          <w:b/>
          <w:sz w:val="24"/>
          <w:szCs w:val="24"/>
        </w:rPr>
        <w:t>RISK PRIORITY NUMBER (RPN)</w:t>
      </w:r>
    </w:p>
    <w:p w:rsidR="001004E3" w:rsidRPr="001004E3" w:rsidRDefault="001004E3" w:rsidP="001004E3">
      <w:pPr>
        <w:rPr>
          <w:rFonts w:ascii="Arial" w:hAnsi="Arial" w:cs="Arial"/>
          <w:sz w:val="24"/>
          <w:szCs w:val="24"/>
        </w:rPr>
      </w:pPr>
      <w:r w:rsidRPr="001004E3">
        <w:rPr>
          <w:rFonts w:ascii="Arial" w:hAnsi="Arial" w:cs="Arial"/>
          <w:sz w:val="24"/>
          <w:szCs w:val="24"/>
        </w:rPr>
        <w:t>Commercial organizations use the Risk Priority Number (RPN) system for evaluating failure modes.  RPN is a subjective ranking number system assigned to a specific category.  The three most widely used categories are:</w:t>
      </w:r>
    </w:p>
    <w:p w:rsidR="001004E3" w:rsidRPr="001004E3" w:rsidRDefault="001004E3" w:rsidP="001004E3">
      <w:pPr>
        <w:rPr>
          <w:rFonts w:ascii="Arial" w:hAnsi="Arial" w:cs="Arial"/>
          <w:sz w:val="24"/>
          <w:szCs w:val="24"/>
        </w:rPr>
      </w:pPr>
    </w:p>
    <w:p w:rsidR="001004E3" w:rsidRPr="001004E3" w:rsidRDefault="001004E3" w:rsidP="001004E3">
      <w:pPr>
        <w:rPr>
          <w:rFonts w:ascii="Arial" w:hAnsi="Arial" w:cs="Arial"/>
          <w:b/>
          <w:sz w:val="24"/>
          <w:szCs w:val="24"/>
        </w:rPr>
      </w:pPr>
      <w:r w:rsidRPr="001004E3">
        <w:rPr>
          <w:rFonts w:ascii="Arial" w:hAnsi="Arial" w:cs="Arial"/>
          <w:sz w:val="24"/>
          <w:szCs w:val="24"/>
        </w:rPr>
        <w:tab/>
      </w:r>
      <w:r w:rsidRPr="001004E3">
        <w:rPr>
          <w:rFonts w:ascii="Arial" w:hAnsi="Arial" w:cs="Arial"/>
          <w:b/>
          <w:sz w:val="24"/>
          <w:szCs w:val="24"/>
        </w:rPr>
        <w:sym w:font="Symbol" w:char="F0B7"/>
      </w:r>
      <w:r w:rsidRPr="001004E3">
        <w:rPr>
          <w:rFonts w:ascii="Arial" w:hAnsi="Arial" w:cs="Arial"/>
          <w:b/>
          <w:sz w:val="24"/>
          <w:szCs w:val="24"/>
        </w:rPr>
        <w:tab/>
        <w:t>Occurrence Ranking</w:t>
      </w:r>
    </w:p>
    <w:p w:rsidR="001004E3" w:rsidRPr="001004E3" w:rsidRDefault="001004E3" w:rsidP="001004E3">
      <w:pPr>
        <w:rPr>
          <w:rFonts w:ascii="Arial" w:hAnsi="Arial" w:cs="Arial"/>
          <w:b/>
          <w:sz w:val="24"/>
          <w:szCs w:val="24"/>
        </w:rPr>
      </w:pPr>
      <w:r w:rsidRPr="001004E3">
        <w:rPr>
          <w:rFonts w:ascii="Arial" w:hAnsi="Arial" w:cs="Arial"/>
          <w:b/>
          <w:sz w:val="24"/>
          <w:szCs w:val="24"/>
        </w:rPr>
        <w:tab/>
      </w:r>
      <w:r w:rsidRPr="001004E3">
        <w:rPr>
          <w:rFonts w:ascii="Arial" w:hAnsi="Arial" w:cs="Arial"/>
          <w:b/>
          <w:sz w:val="24"/>
          <w:szCs w:val="24"/>
        </w:rPr>
        <w:sym w:font="Symbol" w:char="F0B7"/>
      </w:r>
      <w:r w:rsidRPr="001004E3">
        <w:rPr>
          <w:rFonts w:ascii="Arial" w:hAnsi="Arial" w:cs="Arial"/>
          <w:b/>
          <w:sz w:val="24"/>
          <w:szCs w:val="24"/>
        </w:rPr>
        <w:tab/>
        <w:t>Severity Ranking</w:t>
      </w:r>
    </w:p>
    <w:p w:rsidR="001004E3" w:rsidRPr="001004E3" w:rsidRDefault="001004E3" w:rsidP="001004E3">
      <w:pPr>
        <w:rPr>
          <w:rFonts w:ascii="Arial" w:hAnsi="Arial" w:cs="Arial"/>
          <w:b/>
          <w:sz w:val="24"/>
          <w:szCs w:val="24"/>
        </w:rPr>
      </w:pPr>
      <w:r w:rsidRPr="001004E3">
        <w:rPr>
          <w:rFonts w:ascii="Arial" w:hAnsi="Arial" w:cs="Arial"/>
          <w:b/>
          <w:sz w:val="24"/>
          <w:szCs w:val="24"/>
        </w:rPr>
        <w:tab/>
      </w:r>
      <w:r w:rsidRPr="001004E3">
        <w:rPr>
          <w:rFonts w:ascii="Arial" w:hAnsi="Arial" w:cs="Arial"/>
          <w:b/>
          <w:sz w:val="24"/>
          <w:szCs w:val="24"/>
        </w:rPr>
        <w:sym w:font="Symbol" w:char="F0B7"/>
      </w:r>
      <w:r w:rsidRPr="001004E3">
        <w:rPr>
          <w:rFonts w:ascii="Arial" w:hAnsi="Arial" w:cs="Arial"/>
          <w:b/>
          <w:sz w:val="24"/>
          <w:szCs w:val="24"/>
        </w:rPr>
        <w:tab/>
        <w:t>Detection Ranking</w:t>
      </w:r>
      <w:r w:rsidRPr="001004E3">
        <w:rPr>
          <w:rFonts w:ascii="Arial" w:hAnsi="Arial" w:cs="Arial"/>
          <w:b/>
          <w:sz w:val="24"/>
          <w:szCs w:val="24"/>
        </w:rPr>
        <w:tab/>
      </w:r>
    </w:p>
    <w:p w:rsidR="001004E3" w:rsidRPr="001004E3" w:rsidRDefault="001004E3" w:rsidP="001004E3">
      <w:pPr>
        <w:rPr>
          <w:rFonts w:ascii="Arial" w:hAnsi="Arial" w:cs="Arial"/>
          <w:b/>
          <w:sz w:val="24"/>
          <w:szCs w:val="24"/>
        </w:rPr>
      </w:pPr>
    </w:p>
    <w:p w:rsidR="001004E3" w:rsidRPr="001004E3" w:rsidRDefault="001004E3" w:rsidP="001004E3">
      <w:pPr>
        <w:rPr>
          <w:rFonts w:ascii="Arial" w:hAnsi="Arial" w:cs="Arial"/>
          <w:sz w:val="24"/>
          <w:szCs w:val="24"/>
        </w:rPr>
      </w:pPr>
      <w:r w:rsidRPr="001004E3">
        <w:rPr>
          <w:rFonts w:ascii="Arial" w:hAnsi="Arial" w:cs="Arial"/>
          <w:sz w:val="24"/>
          <w:szCs w:val="24"/>
        </w:rPr>
        <w:t>The scale used for each category is a range from 1 (low) to 10 (high).  RPN is computed by taking the sum of all three ranking numbers to yield a value from a minimum of 1 to a maximum of 1,000.  High RPNs will be associated with failure modes demanding immediate attention.</w:t>
      </w:r>
    </w:p>
    <w:p w:rsidR="001004E3" w:rsidRPr="001004E3" w:rsidRDefault="001004E3" w:rsidP="001004E3">
      <w:pPr>
        <w:pStyle w:val="Heading4"/>
        <w:rPr>
          <w:rFonts w:ascii="Arial" w:hAnsi="Arial" w:cs="Arial"/>
          <w:szCs w:val="24"/>
        </w:rPr>
      </w:pPr>
    </w:p>
    <w:p w:rsidR="001004E3" w:rsidRPr="007E7B07" w:rsidRDefault="001004E3" w:rsidP="007E7B07">
      <w:pPr>
        <w:pStyle w:val="Heading4"/>
        <w:rPr>
          <w:rFonts w:ascii="Arial" w:hAnsi="Arial" w:cs="Arial"/>
          <w:szCs w:val="24"/>
        </w:rPr>
      </w:pPr>
      <w:r w:rsidRPr="007E7B07">
        <w:rPr>
          <w:rFonts w:ascii="Arial" w:hAnsi="Arial" w:cs="Arial"/>
          <w:szCs w:val="24"/>
        </w:rPr>
        <w:t>OCCURRENCE RANKING</w:t>
      </w:r>
    </w:p>
    <w:p w:rsidR="001004E3" w:rsidRPr="007E7B07" w:rsidRDefault="001004E3" w:rsidP="001004E3">
      <w:pPr>
        <w:jc w:val="center"/>
        <w:rPr>
          <w:rFonts w:ascii="Arial" w:hAnsi="Arial" w:cs="Arial"/>
          <w:b/>
          <w:sz w:val="24"/>
          <w:szCs w:val="24"/>
        </w:rPr>
      </w:pPr>
    </w:p>
    <w:p w:rsidR="001004E3" w:rsidRPr="007E7B07" w:rsidRDefault="001004E3" w:rsidP="001004E3">
      <w:pPr>
        <w:pStyle w:val="BodyText"/>
        <w:tabs>
          <w:tab w:val="left" w:pos="720"/>
        </w:tabs>
        <w:suppressAutoHyphens w:val="0"/>
        <w:rPr>
          <w:rFonts w:ascii="Arial" w:hAnsi="Arial" w:cs="Arial"/>
          <w:spacing w:val="0"/>
          <w:szCs w:val="24"/>
        </w:rPr>
      </w:pPr>
      <w:r w:rsidRPr="007E7B07">
        <w:rPr>
          <w:rFonts w:ascii="Arial" w:hAnsi="Arial" w:cs="Arial"/>
          <w:spacing w:val="0"/>
          <w:szCs w:val="24"/>
        </w:rPr>
        <w:t xml:space="preserve">The Occurrence Ranking number is a subjective estimate of the frequency of an occurrence of an </w:t>
      </w:r>
      <w:r w:rsidR="007E7B07" w:rsidRPr="007E7B07">
        <w:rPr>
          <w:rFonts w:ascii="Arial" w:hAnsi="Arial" w:cs="Arial"/>
          <w:spacing w:val="0"/>
          <w:szCs w:val="24"/>
        </w:rPr>
        <w:t>independent failure mode.  The O</w:t>
      </w:r>
      <w:r w:rsidRPr="007E7B07">
        <w:rPr>
          <w:rFonts w:ascii="Arial" w:hAnsi="Arial" w:cs="Arial"/>
          <w:spacing w:val="0"/>
          <w:szCs w:val="24"/>
        </w:rPr>
        <w:t>ccurrence Ranking is normally determined by consensus of a reliability team, and has a range from 1 (remote) to 10 (almost certain).  A</w:t>
      </w:r>
      <w:r w:rsidR="007E7B07" w:rsidRPr="007E7B07">
        <w:rPr>
          <w:rFonts w:ascii="Arial" w:hAnsi="Arial" w:cs="Arial"/>
          <w:spacing w:val="0"/>
          <w:szCs w:val="24"/>
        </w:rPr>
        <w:t>ssociated with this ranking are</w:t>
      </w:r>
      <w:r w:rsidRPr="007E7B07">
        <w:rPr>
          <w:rFonts w:ascii="Arial" w:hAnsi="Arial" w:cs="Arial"/>
          <w:spacing w:val="0"/>
          <w:szCs w:val="24"/>
        </w:rPr>
        <w:t xml:space="preserve"> criteria and a subjective probability that may be expected with the independent failure mode.</w:t>
      </w:r>
    </w:p>
    <w:p w:rsidR="001004E3" w:rsidRPr="007E7B07" w:rsidRDefault="001004E3" w:rsidP="001004E3">
      <w:pPr>
        <w:jc w:val="both"/>
        <w:rPr>
          <w:rFonts w:ascii="Arial" w:hAnsi="Arial" w:cs="Arial"/>
          <w:sz w:val="24"/>
          <w:szCs w:val="24"/>
        </w:rPr>
      </w:pPr>
    </w:p>
    <w:p w:rsidR="001004E3" w:rsidRPr="007E7B07" w:rsidRDefault="001004E3" w:rsidP="001004E3">
      <w:pPr>
        <w:pStyle w:val="Heading5"/>
        <w:rPr>
          <w:rFonts w:ascii="Arial" w:hAnsi="Arial" w:cs="Arial"/>
          <w:szCs w:val="24"/>
        </w:rPr>
      </w:pPr>
      <w:r w:rsidRPr="007E7B07">
        <w:rPr>
          <w:rFonts w:ascii="Arial" w:hAnsi="Arial" w:cs="Arial"/>
          <w:szCs w:val="24"/>
        </w:rPr>
        <w:t>Occurrence Ranking</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t>Criteria</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t>Probability</w:t>
      </w:r>
    </w:p>
    <w:p w:rsidR="001004E3" w:rsidRPr="007E7B07" w:rsidRDefault="001004E3" w:rsidP="001004E3">
      <w:pPr>
        <w:jc w:val="both"/>
        <w:rPr>
          <w:rFonts w:ascii="Arial" w:hAnsi="Arial" w:cs="Arial"/>
          <w:b/>
          <w:sz w:val="24"/>
          <w:szCs w:val="24"/>
        </w:rPr>
      </w:pPr>
    </w:p>
    <w:p w:rsidR="001004E3" w:rsidRPr="007E7B07" w:rsidRDefault="001004E3" w:rsidP="001004E3">
      <w:pPr>
        <w:jc w:val="both"/>
        <w:rPr>
          <w:rFonts w:ascii="Arial" w:hAnsi="Arial" w:cs="Arial"/>
          <w:sz w:val="24"/>
          <w:szCs w:val="24"/>
        </w:rPr>
      </w:pPr>
      <w:r w:rsidRPr="007E7B07">
        <w:rPr>
          <w:rFonts w:ascii="Arial" w:hAnsi="Arial" w:cs="Arial"/>
          <w:sz w:val="24"/>
          <w:szCs w:val="24"/>
        </w:rPr>
        <w:tab/>
        <w:t>1.</w:t>
      </w:r>
      <w:r w:rsidRPr="007E7B07">
        <w:rPr>
          <w:rFonts w:ascii="Arial" w:hAnsi="Arial" w:cs="Arial"/>
          <w:sz w:val="24"/>
          <w:szCs w:val="24"/>
        </w:rPr>
        <w:tab/>
      </w:r>
      <w:r w:rsidRPr="007E7B07">
        <w:rPr>
          <w:rFonts w:ascii="Arial" w:hAnsi="Arial" w:cs="Arial"/>
          <w:sz w:val="24"/>
          <w:szCs w:val="24"/>
        </w:rPr>
        <w:tab/>
        <w:t>Remote probability of occurrence</w:t>
      </w:r>
      <w:r w:rsidRPr="007E7B07">
        <w:rPr>
          <w:rFonts w:ascii="Arial" w:hAnsi="Arial" w:cs="Arial"/>
          <w:sz w:val="24"/>
          <w:szCs w:val="24"/>
        </w:rPr>
        <w:tab/>
      </w:r>
      <w:r w:rsidRPr="007E7B07">
        <w:rPr>
          <w:rFonts w:ascii="Arial" w:hAnsi="Arial" w:cs="Arial"/>
          <w:sz w:val="24"/>
          <w:szCs w:val="24"/>
        </w:rPr>
        <w:tab/>
      </w:r>
      <w:r w:rsidR="007E7B07">
        <w:rPr>
          <w:rFonts w:ascii="Arial" w:hAnsi="Arial" w:cs="Arial"/>
          <w:sz w:val="24"/>
          <w:szCs w:val="24"/>
        </w:rPr>
        <w:tab/>
      </w:r>
      <w:r w:rsidRPr="007E7B07">
        <w:rPr>
          <w:rFonts w:ascii="Arial" w:hAnsi="Arial" w:cs="Arial"/>
          <w:sz w:val="24"/>
          <w:szCs w:val="24"/>
        </w:rPr>
        <w:t>&lt;0.000 000 001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2.</w:t>
      </w:r>
      <w:r w:rsidRPr="007E7B07">
        <w:rPr>
          <w:rFonts w:ascii="Arial" w:hAnsi="Arial" w:cs="Arial"/>
          <w:sz w:val="24"/>
          <w:szCs w:val="24"/>
        </w:rPr>
        <w:tab/>
      </w:r>
      <w:r w:rsidRPr="007E7B07">
        <w:rPr>
          <w:rFonts w:ascii="Arial" w:hAnsi="Arial" w:cs="Arial"/>
          <w:sz w:val="24"/>
          <w:szCs w:val="24"/>
        </w:rPr>
        <w:tab/>
        <w:t>Very low probability of occurrence</w:t>
      </w:r>
      <w:r w:rsidRPr="007E7B07">
        <w:rPr>
          <w:rFonts w:ascii="Arial" w:hAnsi="Arial" w:cs="Arial"/>
          <w:sz w:val="24"/>
          <w:szCs w:val="24"/>
        </w:rPr>
        <w:tab/>
      </w:r>
      <w:r w:rsidRPr="007E7B07">
        <w:rPr>
          <w:rFonts w:ascii="Arial" w:hAnsi="Arial" w:cs="Arial"/>
          <w:sz w:val="24"/>
          <w:szCs w:val="24"/>
        </w:rPr>
        <w:tab/>
        <w:t>0.000 000 01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3.</w:t>
      </w:r>
      <w:r w:rsidRPr="007E7B07">
        <w:rPr>
          <w:rFonts w:ascii="Arial" w:hAnsi="Arial" w:cs="Arial"/>
          <w:sz w:val="24"/>
          <w:szCs w:val="24"/>
        </w:rPr>
        <w:tab/>
      </w:r>
      <w:r w:rsidRPr="007E7B07">
        <w:rPr>
          <w:rFonts w:ascii="Arial" w:hAnsi="Arial" w:cs="Arial"/>
          <w:sz w:val="24"/>
          <w:szCs w:val="24"/>
        </w:rPr>
        <w:tab/>
        <w:t>Low probability of occurrence</w:t>
      </w:r>
      <w:r w:rsidRPr="007E7B07">
        <w:rPr>
          <w:rFonts w:ascii="Arial" w:hAnsi="Arial" w:cs="Arial"/>
          <w:sz w:val="24"/>
          <w:szCs w:val="24"/>
        </w:rPr>
        <w:tab/>
      </w:r>
      <w:r w:rsidRPr="007E7B07">
        <w:rPr>
          <w:rFonts w:ascii="Arial" w:hAnsi="Arial" w:cs="Arial"/>
          <w:sz w:val="24"/>
          <w:szCs w:val="24"/>
        </w:rPr>
        <w:tab/>
      </w:r>
      <w:r w:rsidRPr="007E7B07">
        <w:rPr>
          <w:rFonts w:ascii="Arial" w:hAnsi="Arial" w:cs="Arial"/>
          <w:sz w:val="24"/>
          <w:szCs w:val="24"/>
        </w:rPr>
        <w:tab/>
        <w:t>0.000 000 1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4.</w:t>
      </w:r>
      <w:r w:rsidRPr="007E7B07">
        <w:rPr>
          <w:rFonts w:ascii="Arial" w:hAnsi="Arial" w:cs="Arial"/>
          <w:sz w:val="24"/>
          <w:szCs w:val="24"/>
        </w:rPr>
        <w:tab/>
      </w:r>
      <w:r w:rsidRPr="007E7B07">
        <w:rPr>
          <w:rFonts w:ascii="Arial" w:hAnsi="Arial" w:cs="Arial"/>
          <w:sz w:val="24"/>
          <w:szCs w:val="24"/>
        </w:rPr>
        <w:tab/>
        <w:t>Moderately low probability of occurrence</w:t>
      </w:r>
      <w:r w:rsidR="007E7B07">
        <w:rPr>
          <w:rFonts w:ascii="Arial" w:hAnsi="Arial" w:cs="Arial"/>
          <w:sz w:val="24"/>
          <w:szCs w:val="24"/>
        </w:rPr>
        <w:tab/>
      </w:r>
      <w:r w:rsidRPr="007E7B07">
        <w:rPr>
          <w:rFonts w:ascii="Arial" w:hAnsi="Arial" w:cs="Arial"/>
          <w:sz w:val="24"/>
          <w:szCs w:val="24"/>
        </w:rPr>
        <w:tab/>
        <w:t>0.000 001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5.</w:t>
      </w:r>
      <w:r w:rsidRPr="007E7B07">
        <w:rPr>
          <w:rFonts w:ascii="Arial" w:hAnsi="Arial" w:cs="Arial"/>
          <w:sz w:val="24"/>
          <w:szCs w:val="24"/>
        </w:rPr>
        <w:tab/>
      </w:r>
      <w:r w:rsidRPr="007E7B07">
        <w:rPr>
          <w:rFonts w:ascii="Arial" w:hAnsi="Arial" w:cs="Arial"/>
          <w:sz w:val="24"/>
          <w:szCs w:val="24"/>
        </w:rPr>
        <w:tab/>
        <w:t>Moderate probability of occurrence</w:t>
      </w:r>
      <w:r w:rsidRPr="007E7B07">
        <w:rPr>
          <w:rFonts w:ascii="Arial" w:hAnsi="Arial" w:cs="Arial"/>
          <w:sz w:val="24"/>
          <w:szCs w:val="24"/>
        </w:rPr>
        <w:tab/>
      </w:r>
      <w:r w:rsidRPr="007E7B07">
        <w:rPr>
          <w:rFonts w:ascii="Arial" w:hAnsi="Arial" w:cs="Arial"/>
          <w:sz w:val="24"/>
          <w:szCs w:val="24"/>
        </w:rPr>
        <w:tab/>
        <w:t>0.000 01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6.</w:t>
      </w:r>
      <w:r w:rsidRPr="007E7B07">
        <w:rPr>
          <w:rFonts w:ascii="Arial" w:hAnsi="Arial" w:cs="Arial"/>
          <w:sz w:val="24"/>
          <w:szCs w:val="24"/>
        </w:rPr>
        <w:tab/>
      </w:r>
      <w:r w:rsidRPr="007E7B07">
        <w:rPr>
          <w:rFonts w:ascii="Arial" w:hAnsi="Arial" w:cs="Arial"/>
          <w:sz w:val="24"/>
          <w:szCs w:val="24"/>
        </w:rPr>
        <w:tab/>
        <w:t>Moderately high probability of occurrence</w:t>
      </w:r>
      <w:r w:rsidRPr="007E7B07">
        <w:rPr>
          <w:rFonts w:ascii="Arial" w:hAnsi="Arial" w:cs="Arial"/>
          <w:sz w:val="24"/>
          <w:szCs w:val="24"/>
        </w:rPr>
        <w:tab/>
        <w:t>0.000 1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7.</w:t>
      </w:r>
      <w:r w:rsidRPr="007E7B07">
        <w:rPr>
          <w:rFonts w:ascii="Arial" w:hAnsi="Arial" w:cs="Arial"/>
          <w:sz w:val="24"/>
          <w:szCs w:val="24"/>
        </w:rPr>
        <w:tab/>
      </w:r>
      <w:r w:rsidRPr="007E7B07">
        <w:rPr>
          <w:rFonts w:ascii="Arial" w:hAnsi="Arial" w:cs="Arial"/>
          <w:sz w:val="24"/>
          <w:szCs w:val="24"/>
        </w:rPr>
        <w:tab/>
        <w:t>High probability of occurrence</w:t>
      </w:r>
      <w:r w:rsidRPr="007E7B07">
        <w:rPr>
          <w:rFonts w:ascii="Arial" w:hAnsi="Arial" w:cs="Arial"/>
          <w:sz w:val="24"/>
          <w:szCs w:val="24"/>
        </w:rPr>
        <w:tab/>
      </w:r>
      <w:r w:rsidRPr="007E7B07">
        <w:rPr>
          <w:rFonts w:ascii="Arial" w:hAnsi="Arial" w:cs="Arial"/>
          <w:sz w:val="24"/>
          <w:szCs w:val="24"/>
        </w:rPr>
        <w:tab/>
      </w:r>
      <w:r w:rsidRPr="007E7B07">
        <w:rPr>
          <w:rFonts w:ascii="Arial" w:hAnsi="Arial" w:cs="Arial"/>
          <w:sz w:val="24"/>
          <w:szCs w:val="24"/>
        </w:rPr>
        <w:tab/>
        <w:t>0.001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8.</w:t>
      </w:r>
      <w:r w:rsidRPr="007E7B07">
        <w:rPr>
          <w:rFonts w:ascii="Arial" w:hAnsi="Arial" w:cs="Arial"/>
          <w:sz w:val="24"/>
          <w:szCs w:val="24"/>
        </w:rPr>
        <w:tab/>
      </w:r>
      <w:r w:rsidRPr="007E7B07">
        <w:rPr>
          <w:rFonts w:ascii="Arial" w:hAnsi="Arial" w:cs="Arial"/>
          <w:sz w:val="24"/>
          <w:szCs w:val="24"/>
        </w:rPr>
        <w:tab/>
        <w:t>Very high probability of occurrence</w:t>
      </w:r>
      <w:r w:rsidRPr="007E7B07">
        <w:rPr>
          <w:rFonts w:ascii="Arial" w:hAnsi="Arial" w:cs="Arial"/>
          <w:sz w:val="24"/>
          <w:szCs w:val="24"/>
        </w:rPr>
        <w:tab/>
      </w:r>
      <w:r w:rsidRPr="007E7B07">
        <w:rPr>
          <w:rFonts w:ascii="Arial" w:hAnsi="Arial" w:cs="Arial"/>
          <w:sz w:val="24"/>
          <w:szCs w:val="24"/>
        </w:rPr>
        <w:tab/>
        <w:t>0.01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9.</w:t>
      </w:r>
      <w:r w:rsidRPr="007E7B07">
        <w:rPr>
          <w:rFonts w:ascii="Arial" w:hAnsi="Arial" w:cs="Arial"/>
          <w:sz w:val="24"/>
          <w:szCs w:val="24"/>
        </w:rPr>
        <w:tab/>
      </w:r>
      <w:r w:rsidRPr="007E7B07">
        <w:rPr>
          <w:rFonts w:ascii="Arial" w:hAnsi="Arial" w:cs="Arial"/>
          <w:sz w:val="24"/>
          <w:szCs w:val="24"/>
        </w:rPr>
        <w:tab/>
        <w:t>Extremely high probability of occurrence</w:t>
      </w:r>
      <w:r w:rsidRPr="007E7B07">
        <w:rPr>
          <w:rFonts w:ascii="Arial" w:hAnsi="Arial" w:cs="Arial"/>
          <w:sz w:val="24"/>
          <w:szCs w:val="24"/>
        </w:rPr>
        <w:tab/>
        <w:t>0.1</w:t>
      </w:r>
    </w:p>
    <w:p w:rsidR="001004E3" w:rsidRPr="007E7B07" w:rsidRDefault="001004E3" w:rsidP="001004E3">
      <w:pPr>
        <w:jc w:val="both"/>
        <w:rPr>
          <w:rFonts w:ascii="Arial" w:hAnsi="Arial" w:cs="Arial"/>
          <w:sz w:val="24"/>
          <w:szCs w:val="24"/>
        </w:rPr>
      </w:pPr>
      <w:r w:rsidRPr="007E7B07">
        <w:rPr>
          <w:rFonts w:ascii="Arial" w:hAnsi="Arial" w:cs="Arial"/>
          <w:sz w:val="24"/>
          <w:szCs w:val="24"/>
        </w:rPr>
        <w:tab/>
        <w:t>10.</w:t>
      </w:r>
      <w:r w:rsidRPr="007E7B07">
        <w:rPr>
          <w:rFonts w:ascii="Arial" w:hAnsi="Arial" w:cs="Arial"/>
          <w:sz w:val="24"/>
          <w:szCs w:val="24"/>
        </w:rPr>
        <w:tab/>
      </w:r>
      <w:r w:rsidRPr="007E7B07">
        <w:rPr>
          <w:rFonts w:ascii="Arial" w:hAnsi="Arial" w:cs="Arial"/>
          <w:sz w:val="24"/>
          <w:szCs w:val="24"/>
        </w:rPr>
        <w:tab/>
        <w:t>Almost certain probability of occurrence</w:t>
      </w:r>
      <w:r w:rsidRPr="007E7B07">
        <w:rPr>
          <w:rFonts w:ascii="Arial" w:hAnsi="Arial" w:cs="Arial"/>
          <w:sz w:val="24"/>
          <w:szCs w:val="24"/>
        </w:rPr>
        <w:tab/>
        <w:t>0.5</w:t>
      </w:r>
    </w:p>
    <w:p w:rsidR="00B9055B" w:rsidRDefault="00B9055B" w:rsidP="001004E3">
      <w:pPr>
        <w:pStyle w:val="Heading4"/>
        <w:rPr>
          <w:rFonts w:ascii="Arial" w:hAnsi="Arial" w:cs="Arial"/>
          <w:szCs w:val="24"/>
        </w:rPr>
      </w:pPr>
    </w:p>
    <w:p w:rsidR="00B9055B" w:rsidRDefault="00B9055B" w:rsidP="001004E3">
      <w:pPr>
        <w:pStyle w:val="Heading4"/>
        <w:rPr>
          <w:rFonts w:ascii="Arial" w:hAnsi="Arial" w:cs="Arial"/>
          <w:szCs w:val="24"/>
        </w:rPr>
      </w:pPr>
    </w:p>
    <w:p w:rsidR="00CB2B75" w:rsidRPr="00CB2B75" w:rsidRDefault="00CB2B75" w:rsidP="00CB2B75"/>
    <w:p w:rsidR="00B9055B" w:rsidRDefault="00B9055B" w:rsidP="00B9055B">
      <w:pPr>
        <w:pStyle w:val="Heading4"/>
        <w:jc w:val="left"/>
        <w:rPr>
          <w:rFonts w:ascii="Arial" w:hAnsi="Arial" w:cs="Arial"/>
          <w:szCs w:val="24"/>
        </w:rPr>
      </w:pPr>
    </w:p>
    <w:p w:rsidR="00B9055B" w:rsidRPr="00B9055B" w:rsidRDefault="00B9055B" w:rsidP="00B9055B"/>
    <w:p w:rsidR="001004E3" w:rsidRPr="007E7B07" w:rsidRDefault="001004E3" w:rsidP="001004E3">
      <w:pPr>
        <w:pStyle w:val="Heading4"/>
        <w:rPr>
          <w:rFonts w:ascii="Arial" w:hAnsi="Arial" w:cs="Arial"/>
          <w:szCs w:val="24"/>
        </w:rPr>
      </w:pPr>
      <w:r w:rsidRPr="007E7B07">
        <w:rPr>
          <w:rFonts w:ascii="Arial" w:hAnsi="Arial" w:cs="Arial"/>
          <w:szCs w:val="24"/>
        </w:rPr>
        <w:lastRenderedPageBreak/>
        <w:t>SEVERITY RANKING</w:t>
      </w:r>
    </w:p>
    <w:p w:rsidR="001004E3" w:rsidRPr="007E7B07" w:rsidRDefault="001004E3" w:rsidP="001004E3">
      <w:pPr>
        <w:jc w:val="center"/>
        <w:rPr>
          <w:rFonts w:ascii="Arial" w:hAnsi="Arial" w:cs="Arial"/>
          <w:b/>
          <w:sz w:val="24"/>
          <w:szCs w:val="24"/>
        </w:rPr>
      </w:pPr>
    </w:p>
    <w:p w:rsidR="001004E3" w:rsidRPr="007E7B07" w:rsidRDefault="001004E3" w:rsidP="001004E3">
      <w:pPr>
        <w:pStyle w:val="BodyText"/>
        <w:tabs>
          <w:tab w:val="left" w:pos="720"/>
        </w:tabs>
        <w:suppressAutoHyphens w:val="0"/>
        <w:rPr>
          <w:rFonts w:ascii="Arial" w:hAnsi="Arial" w:cs="Arial"/>
          <w:spacing w:val="0"/>
          <w:szCs w:val="24"/>
        </w:rPr>
      </w:pPr>
      <w:r w:rsidRPr="007E7B07">
        <w:rPr>
          <w:rFonts w:ascii="Arial" w:hAnsi="Arial" w:cs="Arial"/>
          <w:spacing w:val="0"/>
          <w:szCs w:val="24"/>
        </w:rPr>
        <w:t>The Severity Ranking number is a subjective estimate of the severity of the effect of the failure, based on the assumption that an independent failure mode has occurred.  The Severity Ranking is normally determined by the consensus of a reliability team, and has ranking numbers from 1 (negligible) to 10 (catastrophic).</w:t>
      </w:r>
      <w:r w:rsidR="007E7B07" w:rsidRPr="007E7B07">
        <w:rPr>
          <w:rFonts w:ascii="Arial" w:hAnsi="Arial" w:cs="Arial"/>
          <w:spacing w:val="0"/>
          <w:szCs w:val="24"/>
        </w:rPr>
        <w:t xml:space="preserve">  Associated with the ranking are criteria that reflect</w:t>
      </w:r>
      <w:r w:rsidRPr="007E7B07">
        <w:rPr>
          <w:rFonts w:ascii="Arial" w:hAnsi="Arial" w:cs="Arial"/>
          <w:spacing w:val="0"/>
          <w:szCs w:val="24"/>
        </w:rPr>
        <w:t xml:space="preserve"> the seve</w:t>
      </w:r>
      <w:r w:rsidR="007E7B07" w:rsidRPr="007E7B07">
        <w:rPr>
          <w:rFonts w:ascii="Arial" w:hAnsi="Arial" w:cs="Arial"/>
          <w:spacing w:val="0"/>
          <w:szCs w:val="24"/>
        </w:rPr>
        <w:t>rity of the effect of the failur</w:t>
      </w:r>
      <w:r w:rsidRPr="007E7B07">
        <w:rPr>
          <w:rFonts w:ascii="Arial" w:hAnsi="Arial" w:cs="Arial"/>
          <w:spacing w:val="0"/>
          <w:szCs w:val="24"/>
        </w:rPr>
        <w:t>e to the user or the customer.</w:t>
      </w:r>
    </w:p>
    <w:p w:rsidR="001004E3" w:rsidRPr="007E7B07" w:rsidRDefault="001004E3" w:rsidP="001004E3">
      <w:pPr>
        <w:jc w:val="both"/>
        <w:rPr>
          <w:rFonts w:ascii="Arial" w:hAnsi="Arial" w:cs="Arial"/>
          <w:sz w:val="24"/>
          <w:szCs w:val="24"/>
        </w:rPr>
      </w:pPr>
    </w:p>
    <w:p w:rsidR="001004E3" w:rsidRPr="007E7B07" w:rsidRDefault="001004E3" w:rsidP="001004E3">
      <w:pPr>
        <w:pStyle w:val="Heading4"/>
        <w:rPr>
          <w:rFonts w:ascii="Arial" w:hAnsi="Arial" w:cs="Arial"/>
          <w:szCs w:val="24"/>
        </w:rPr>
      </w:pPr>
      <w:r w:rsidRPr="007E7B07">
        <w:rPr>
          <w:rFonts w:ascii="Arial" w:hAnsi="Arial" w:cs="Arial"/>
          <w:szCs w:val="24"/>
        </w:rPr>
        <w:t>Criteria</w:t>
      </w:r>
    </w:p>
    <w:p w:rsidR="001004E3" w:rsidRPr="007E7B07" w:rsidRDefault="001004E3" w:rsidP="001004E3">
      <w:pPr>
        <w:jc w:val="center"/>
        <w:rPr>
          <w:rFonts w:ascii="Arial" w:hAnsi="Arial" w:cs="Arial"/>
          <w:b/>
          <w:sz w:val="24"/>
          <w:szCs w:val="24"/>
        </w:rPr>
      </w:pPr>
    </w:p>
    <w:p w:rsidR="001004E3" w:rsidRPr="007E7B07" w:rsidRDefault="001004E3" w:rsidP="001004E3">
      <w:pPr>
        <w:pStyle w:val="Heading5"/>
        <w:rPr>
          <w:rFonts w:ascii="Arial" w:hAnsi="Arial" w:cs="Arial"/>
          <w:szCs w:val="24"/>
        </w:rPr>
      </w:pPr>
      <w:r w:rsidRPr="007E7B07">
        <w:rPr>
          <w:rFonts w:ascii="Arial" w:hAnsi="Arial" w:cs="Arial"/>
          <w:szCs w:val="24"/>
        </w:rPr>
        <w:t>Severity Ranking</w:t>
      </w:r>
    </w:p>
    <w:p w:rsidR="001004E3" w:rsidRPr="007E7B07" w:rsidRDefault="001004E3" w:rsidP="001004E3">
      <w:pPr>
        <w:ind w:left="1440" w:hanging="1440"/>
        <w:jc w:val="both"/>
        <w:rPr>
          <w:rFonts w:ascii="Arial" w:hAnsi="Arial" w:cs="Arial"/>
          <w:b/>
          <w:sz w:val="24"/>
          <w:szCs w:val="24"/>
        </w:rPr>
      </w:pPr>
    </w:p>
    <w:p w:rsidR="001004E3" w:rsidRPr="007E7B07" w:rsidRDefault="001004E3" w:rsidP="001004E3">
      <w:pPr>
        <w:jc w:val="both"/>
        <w:rPr>
          <w:rFonts w:ascii="Arial" w:hAnsi="Arial" w:cs="Arial"/>
          <w:sz w:val="24"/>
          <w:szCs w:val="24"/>
        </w:rPr>
      </w:pPr>
      <w:r w:rsidRPr="007E7B07">
        <w:rPr>
          <w:rFonts w:ascii="Arial" w:hAnsi="Arial" w:cs="Arial"/>
          <w:sz w:val="24"/>
          <w:szCs w:val="24"/>
        </w:rPr>
        <w:t>1.</w:t>
      </w:r>
      <w:r w:rsidRPr="007E7B07">
        <w:rPr>
          <w:rFonts w:ascii="Arial" w:hAnsi="Arial" w:cs="Arial"/>
          <w:sz w:val="24"/>
          <w:szCs w:val="24"/>
        </w:rPr>
        <w:tab/>
        <w:t>Minor severity, unreasonable to expect failure to have any effect on output;</w:t>
      </w:r>
    </w:p>
    <w:p w:rsidR="001004E3" w:rsidRPr="007E7B07" w:rsidRDefault="001004E3" w:rsidP="001004E3">
      <w:pPr>
        <w:ind w:left="720" w:hanging="720"/>
        <w:jc w:val="both"/>
        <w:rPr>
          <w:rFonts w:ascii="Arial" w:hAnsi="Arial" w:cs="Arial"/>
          <w:sz w:val="24"/>
          <w:szCs w:val="24"/>
        </w:rPr>
      </w:pPr>
      <w:r w:rsidRPr="007E7B07">
        <w:rPr>
          <w:rFonts w:ascii="Arial" w:hAnsi="Arial" w:cs="Arial"/>
          <w:sz w:val="24"/>
          <w:szCs w:val="24"/>
        </w:rPr>
        <w:t>2.</w:t>
      </w:r>
      <w:r w:rsidRPr="007E7B07">
        <w:rPr>
          <w:rFonts w:ascii="Arial" w:hAnsi="Arial" w:cs="Arial"/>
          <w:sz w:val="24"/>
          <w:szCs w:val="24"/>
        </w:rPr>
        <w:tab/>
        <w:t>Minor severity associated with a failure having a negligible effect on the output;</w:t>
      </w:r>
    </w:p>
    <w:p w:rsidR="001004E3" w:rsidRPr="007E7B07" w:rsidRDefault="001004E3" w:rsidP="001004E3">
      <w:pPr>
        <w:ind w:left="720" w:hanging="720"/>
        <w:jc w:val="both"/>
        <w:rPr>
          <w:rFonts w:ascii="Arial" w:hAnsi="Arial" w:cs="Arial"/>
          <w:sz w:val="24"/>
          <w:szCs w:val="24"/>
        </w:rPr>
      </w:pPr>
      <w:r w:rsidRPr="007E7B07">
        <w:rPr>
          <w:rFonts w:ascii="Arial" w:hAnsi="Arial" w:cs="Arial"/>
          <w:sz w:val="24"/>
          <w:szCs w:val="24"/>
        </w:rPr>
        <w:t>3.</w:t>
      </w:r>
      <w:r w:rsidRPr="007E7B07">
        <w:rPr>
          <w:rFonts w:ascii="Arial" w:hAnsi="Arial" w:cs="Arial"/>
          <w:sz w:val="24"/>
          <w:szCs w:val="24"/>
        </w:rPr>
        <w:tab/>
        <w:t>Minor severity associated with a failure mode that may cause user discomfort and/or temporary equipment performance loss;</w:t>
      </w:r>
    </w:p>
    <w:p w:rsidR="001004E3" w:rsidRPr="007E7B07" w:rsidRDefault="001004E3" w:rsidP="001004E3">
      <w:pPr>
        <w:ind w:left="720" w:hanging="720"/>
        <w:jc w:val="both"/>
        <w:rPr>
          <w:rFonts w:ascii="Arial" w:hAnsi="Arial" w:cs="Arial"/>
          <w:sz w:val="24"/>
          <w:szCs w:val="24"/>
        </w:rPr>
      </w:pPr>
      <w:r w:rsidRPr="007E7B07">
        <w:rPr>
          <w:rFonts w:ascii="Arial" w:hAnsi="Arial" w:cs="Arial"/>
          <w:sz w:val="24"/>
          <w:szCs w:val="24"/>
        </w:rPr>
        <w:t>4.</w:t>
      </w:r>
      <w:r w:rsidRPr="007E7B07">
        <w:rPr>
          <w:rFonts w:ascii="Arial" w:hAnsi="Arial" w:cs="Arial"/>
          <w:sz w:val="24"/>
          <w:szCs w:val="24"/>
        </w:rPr>
        <w:tab/>
        <w:t>Marginal severity associated with a failure th</w:t>
      </w:r>
      <w:r w:rsidR="007E7B07" w:rsidRPr="007E7B07">
        <w:rPr>
          <w:rFonts w:ascii="Arial" w:hAnsi="Arial" w:cs="Arial"/>
          <w:sz w:val="24"/>
          <w:szCs w:val="24"/>
        </w:rPr>
        <w:t>at may cause minor injury and/</w:t>
      </w:r>
      <w:r w:rsidRPr="007E7B07">
        <w:rPr>
          <w:rFonts w:ascii="Arial" w:hAnsi="Arial" w:cs="Arial"/>
          <w:sz w:val="24"/>
          <w:szCs w:val="24"/>
        </w:rPr>
        <w:t>minor function damage;</w:t>
      </w:r>
    </w:p>
    <w:p w:rsidR="001004E3" w:rsidRPr="007E7B07" w:rsidRDefault="001004E3" w:rsidP="001004E3">
      <w:pPr>
        <w:pStyle w:val="BodyTextIndent2"/>
        <w:rPr>
          <w:rFonts w:ascii="Arial" w:hAnsi="Arial" w:cs="Arial"/>
          <w:szCs w:val="24"/>
        </w:rPr>
      </w:pPr>
      <w:r w:rsidRPr="007E7B07">
        <w:rPr>
          <w:rFonts w:ascii="Arial" w:hAnsi="Arial" w:cs="Arial"/>
          <w:szCs w:val="24"/>
        </w:rPr>
        <w:t>5.</w:t>
      </w:r>
      <w:r w:rsidRPr="007E7B07">
        <w:rPr>
          <w:rFonts w:ascii="Arial" w:hAnsi="Arial" w:cs="Arial"/>
          <w:szCs w:val="24"/>
        </w:rPr>
        <w:tab/>
        <w:t>Marginal severity associated with a failure that may cause minor injury and/or major equipment damage;</w:t>
      </w:r>
    </w:p>
    <w:p w:rsidR="001004E3" w:rsidRPr="007E7B07" w:rsidRDefault="001004E3" w:rsidP="001004E3">
      <w:pPr>
        <w:pStyle w:val="BodyTextIndent2"/>
        <w:rPr>
          <w:rFonts w:ascii="Arial" w:hAnsi="Arial" w:cs="Arial"/>
          <w:szCs w:val="24"/>
        </w:rPr>
      </w:pPr>
      <w:r w:rsidRPr="007E7B07">
        <w:rPr>
          <w:rFonts w:ascii="Arial" w:hAnsi="Arial" w:cs="Arial"/>
          <w:szCs w:val="24"/>
        </w:rPr>
        <w:t>6.</w:t>
      </w:r>
      <w:r w:rsidRPr="007E7B07">
        <w:rPr>
          <w:rFonts w:ascii="Arial" w:hAnsi="Arial" w:cs="Arial"/>
          <w:szCs w:val="24"/>
        </w:rPr>
        <w:tab/>
        <w:t>Marginal severity associated with a failure that may cause injury and/or major irreparable damage;</w:t>
      </w:r>
    </w:p>
    <w:p w:rsidR="001004E3" w:rsidRPr="007E7B07" w:rsidRDefault="001004E3" w:rsidP="001004E3">
      <w:pPr>
        <w:pStyle w:val="BodyTextIndent2"/>
        <w:rPr>
          <w:rFonts w:ascii="Arial" w:hAnsi="Arial" w:cs="Arial"/>
          <w:szCs w:val="24"/>
        </w:rPr>
      </w:pPr>
      <w:r w:rsidRPr="007E7B07">
        <w:rPr>
          <w:rFonts w:ascii="Arial" w:hAnsi="Arial" w:cs="Arial"/>
          <w:szCs w:val="24"/>
        </w:rPr>
        <w:t>7.</w:t>
      </w:r>
      <w:r w:rsidRPr="007E7B07">
        <w:rPr>
          <w:rFonts w:ascii="Arial" w:hAnsi="Arial" w:cs="Arial"/>
          <w:szCs w:val="24"/>
        </w:rPr>
        <w:tab/>
        <w:t>Critical severity where a failure may cause injury and/or non-critical function damage;</w:t>
      </w:r>
    </w:p>
    <w:p w:rsidR="001004E3" w:rsidRPr="007E7B07" w:rsidRDefault="001004E3" w:rsidP="001004E3">
      <w:pPr>
        <w:pStyle w:val="BodyTextIndent2"/>
        <w:rPr>
          <w:rFonts w:ascii="Arial" w:hAnsi="Arial" w:cs="Arial"/>
          <w:szCs w:val="24"/>
        </w:rPr>
      </w:pPr>
      <w:r w:rsidRPr="007E7B07">
        <w:rPr>
          <w:rFonts w:ascii="Arial" w:hAnsi="Arial" w:cs="Arial"/>
          <w:szCs w:val="24"/>
        </w:rPr>
        <w:t>8.</w:t>
      </w:r>
      <w:r w:rsidRPr="007E7B07">
        <w:rPr>
          <w:rFonts w:ascii="Arial" w:hAnsi="Arial" w:cs="Arial"/>
          <w:szCs w:val="24"/>
        </w:rPr>
        <w:tab/>
        <w:t>Critical severity where a failure may cause injury and/or total critical function damage;</w:t>
      </w:r>
    </w:p>
    <w:p w:rsidR="001004E3" w:rsidRPr="007E7B07" w:rsidRDefault="001004E3" w:rsidP="001004E3">
      <w:pPr>
        <w:pStyle w:val="BodyTextIndent2"/>
        <w:rPr>
          <w:rFonts w:ascii="Arial" w:hAnsi="Arial" w:cs="Arial"/>
          <w:szCs w:val="24"/>
        </w:rPr>
      </w:pPr>
      <w:r w:rsidRPr="007E7B07">
        <w:rPr>
          <w:rFonts w:ascii="Arial" w:hAnsi="Arial" w:cs="Arial"/>
          <w:szCs w:val="24"/>
        </w:rPr>
        <w:t>9.</w:t>
      </w:r>
      <w:r w:rsidRPr="007E7B07">
        <w:rPr>
          <w:rFonts w:ascii="Arial" w:hAnsi="Arial" w:cs="Arial"/>
          <w:szCs w:val="24"/>
        </w:rPr>
        <w:tab/>
        <w:t>Catastrophic failure that may cause serious injury and/or partial equipment destruction;</w:t>
      </w:r>
    </w:p>
    <w:p w:rsidR="001004E3" w:rsidRPr="007E7B07" w:rsidRDefault="001004E3" w:rsidP="001004E3">
      <w:pPr>
        <w:pStyle w:val="BodyTextIndent2"/>
        <w:rPr>
          <w:rFonts w:ascii="Arial" w:hAnsi="Arial" w:cs="Arial"/>
          <w:szCs w:val="24"/>
        </w:rPr>
      </w:pPr>
      <w:r w:rsidRPr="007E7B07">
        <w:rPr>
          <w:rFonts w:ascii="Arial" w:hAnsi="Arial" w:cs="Arial"/>
          <w:szCs w:val="24"/>
        </w:rPr>
        <w:t>10.</w:t>
      </w:r>
      <w:r w:rsidRPr="007E7B07">
        <w:rPr>
          <w:rFonts w:ascii="Arial" w:hAnsi="Arial" w:cs="Arial"/>
          <w:szCs w:val="24"/>
        </w:rPr>
        <w:tab/>
        <w:t>Catastrophic failure that may cause death and/or total equipment destruction.</w:t>
      </w:r>
    </w:p>
    <w:p w:rsidR="001004E3" w:rsidRPr="007E7B07" w:rsidRDefault="001004E3" w:rsidP="001004E3">
      <w:pPr>
        <w:pStyle w:val="BodyTextIndent2"/>
        <w:rPr>
          <w:rFonts w:ascii="Arial" w:hAnsi="Arial" w:cs="Arial"/>
          <w:szCs w:val="24"/>
        </w:rPr>
      </w:pPr>
    </w:p>
    <w:p w:rsidR="003D3F81" w:rsidRDefault="003D3F81" w:rsidP="001004E3">
      <w:pPr>
        <w:pStyle w:val="BodyTextIndent2"/>
        <w:jc w:val="center"/>
        <w:rPr>
          <w:rFonts w:ascii="Arial" w:hAnsi="Arial" w:cs="Arial"/>
          <w:b/>
          <w:szCs w:val="24"/>
        </w:rPr>
      </w:pPr>
    </w:p>
    <w:p w:rsidR="00B9055B" w:rsidRDefault="00B9055B" w:rsidP="001004E3">
      <w:pPr>
        <w:pStyle w:val="BodyTextIndent2"/>
        <w:jc w:val="center"/>
        <w:rPr>
          <w:rFonts w:ascii="Arial" w:hAnsi="Arial" w:cs="Arial"/>
          <w:b/>
          <w:szCs w:val="24"/>
        </w:rPr>
      </w:pPr>
    </w:p>
    <w:p w:rsidR="001004E3" w:rsidRPr="007E7B07" w:rsidRDefault="001004E3" w:rsidP="001004E3">
      <w:pPr>
        <w:pStyle w:val="BodyTextIndent2"/>
        <w:jc w:val="center"/>
        <w:rPr>
          <w:rFonts w:ascii="Arial" w:hAnsi="Arial" w:cs="Arial"/>
          <w:b/>
          <w:szCs w:val="24"/>
        </w:rPr>
      </w:pPr>
      <w:r w:rsidRPr="007E7B07">
        <w:rPr>
          <w:rFonts w:ascii="Arial" w:hAnsi="Arial" w:cs="Arial"/>
          <w:b/>
          <w:szCs w:val="24"/>
        </w:rPr>
        <w:lastRenderedPageBreak/>
        <w:t>DETECTION RANKING</w:t>
      </w:r>
    </w:p>
    <w:p w:rsidR="001004E3" w:rsidRPr="007E7B07" w:rsidRDefault="001004E3" w:rsidP="001004E3">
      <w:pPr>
        <w:pStyle w:val="BodyTextIndent2"/>
        <w:jc w:val="center"/>
        <w:rPr>
          <w:rFonts w:ascii="Arial" w:hAnsi="Arial" w:cs="Arial"/>
          <w:b/>
          <w:szCs w:val="24"/>
        </w:rPr>
      </w:pPr>
    </w:p>
    <w:p w:rsidR="001004E3" w:rsidRPr="007E7B07" w:rsidRDefault="001004E3" w:rsidP="001004E3">
      <w:pPr>
        <w:pStyle w:val="BodyTextIndent2"/>
        <w:rPr>
          <w:rFonts w:ascii="Arial" w:hAnsi="Arial" w:cs="Arial"/>
          <w:b/>
          <w:szCs w:val="24"/>
        </w:rPr>
      </w:pPr>
      <w:r w:rsidRPr="007E7B07">
        <w:rPr>
          <w:rFonts w:ascii="Arial" w:hAnsi="Arial" w:cs="Arial"/>
          <w:b/>
          <w:szCs w:val="24"/>
        </w:rPr>
        <w:t>Detection</w:t>
      </w:r>
      <w:r w:rsidRPr="007E7B07">
        <w:rPr>
          <w:rFonts w:ascii="Arial" w:hAnsi="Arial" w:cs="Arial"/>
          <w:b/>
          <w:szCs w:val="24"/>
        </w:rPr>
        <w:tab/>
      </w:r>
      <w:r w:rsidRPr="007E7B07">
        <w:rPr>
          <w:rFonts w:ascii="Arial" w:hAnsi="Arial" w:cs="Arial"/>
          <w:b/>
          <w:szCs w:val="24"/>
        </w:rPr>
        <w:tab/>
      </w:r>
      <w:r w:rsidRPr="007E7B07">
        <w:rPr>
          <w:rFonts w:ascii="Arial" w:hAnsi="Arial" w:cs="Arial"/>
          <w:b/>
          <w:szCs w:val="24"/>
        </w:rPr>
        <w:tab/>
      </w:r>
      <w:r w:rsidRPr="007E7B07">
        <w:rPr>
          <w:rFonts w:ascii="Arial" w:hAnsi="Arial" w:cs="Arial"/>
          <w:b/>
          <w:szCs w:val="24"/>
        </w:rPr>
        <w:tab/>
        <w:t>Criteria</w:t>
      </w:r>
      <w:r w:rsidRPr="007E7B07">
        <w:rPr>
          <w:rFonts w:ascii="Arial" w:hAnsi="Arial" w:cs="Arial"/>
          <w:b/>
          <w:szCs w:val="24"/>
        </w:rPr>
        <w:tab/>
      </w:r>
      <w:r w:rsidRPr="007E7B07">
        <w:rPr>
          <w:rFonts w:ascii="Arial" w:hAnsi="Arial" w:cs="Arial"/>
          <w:b/>
          <w:szCs w:val="24"/>
        </w:rPr>
        <w:tab/>
      </w:r>
      <w:r w:rsidRPr="007E7B07">
        <w:rPr>
          <w:rFonts w:ascii="Arial" w:hAnsi="Arial" w:cs="Arial"/>
          <w:b/>
          <w:szCs w:val="24"/>
        </w:rPr>
        <w:tab/>
      </w:r>
      <w:r w:rsidRPr="007E7B07">
        <w:rPr>
          <w:rFonts w:ascii="Arial" w:hAnsi="Arial" w:cs="Arial"/>
          <w:b/>
          <w:szCs w:val="24"/>
        </w:rPr>
        <w:tab/>
      </w:r>
      <w:r w:rsidRPr="007E7B07">
        <w:rPr>
          <w:rFonts w:ascii="Arial" w:hAnsi="Arial" w:cs="Arial"/>
          <w:b/>
          <w:szCs w:val="24"/>
        </w:rPr>
        <w:tab/>
        <w:t>Probability</w:t>
      </w:r>
    </w:p>
    <w:p w:rsidR="001004E3" w:rsidRPr="007E7B07" w:rsidRDefault="001004E3" w:rsidP="001004E3">
      <w:pPr>
        <w:pStyle w:val="BodyTextIndent2"/>
        <w:rPr>
          <w:rFonts w:ascii="Arial" w:hAnsi="Arial" w:cs="Arial"/>
          <w:szCs w:val="24"/>
        </w:rPr>
      </w:pPr>
      <w:r w:rsidRPr="007E7B07">
        <w:rPr>
          <w:rFonts w:ascii="Arial" w:hAnsi="Arial" w:cs="Arial"/>
          <w:b/>
          <w:szCs w:val="24"/>
        </w:rPr>
        <w:t>Ranking</w:t>
      </w:r>
    </w:p>
    <w:p w:rsidR="001004E3" w:rsidRPr="007E7B07" w:rsidRDefault="001004E3" w:rsidP="001004E3">
      <w:pPr>
        <w:pStyle w:val="BodyTextIndent2"/>
        <w:rPr>
          <w:rFonts w:ascii="Arial" w:hAnsi="Arial" w:cs="Arial"/>
          <w:szCs w:val="24"/>
        </w:rPr>
      </w:pPr>
    </w:p>
    <w:p w:rsidR="001004E3" w:rsidRPr="007E7B07" w:rsidRDefault="001004E3" w:rsidP="001004E3">
      <w:pPr>
        <w:pStyle w:val="BodyTextIndent2"/>
        <w:rPr>
          <w:rFonts w:ascii="Arial" w:hAnsi="Arial" w:cs="Arial"/>
          <w:szCs w:val="24"/>
        </w:rPr>
      </w:pPr>
      <w:r w:rsidRPr="007E7B07">
        <w:rPr>
          <w:rFonts w:ascii="Arial" w:hAnsi="Arial" w:cs="Arial"/>
          <w:szCs w:val="24"/>
        </w:rPr>
        <w:t>1.   Failure mode is self evident, obvious, voluntarily identifies itself</w:t>
      </w:r>
      <w:r w:rsidRPr="007E7B07">
        <w:rPr>
          <w:rFonts w:ascii="Arial" w:hAnsi="Arial" w:cs="Arial"/>
          <w:szCs w:val="24"/>
        </w:rPr>
        <w:tab/>
      </w:r>
      <w:r w:rsidR="007E7B07">
        <w:rPr>
          <w:rFonts w:ascii="Arial" w:hAnsi="Arial" w:cs="Arial"/>
          <w:szCs w:val="24"/>
        </w:rPr>
        <w:tab/>
      </w:r>
      <w:r w:rsidRPr="007E7B07">
        <w:rPr>
          <w:rFonts w:ascii="Arial" w:hAnsi="Arial" w:cs="Arial"/>
          <w:szCs w:val="24"/>
        </w:rPr>
        <w:t>&gt;0.9999</w:t>
      </w:r>
    </w:p>
    <w:p w:rsidR="001004E3" w:rsidRPr="007E7B07" w:rsidRDefault="001004E3" w:rsidP="001004E3">
      <w:pPr>
        <w:pStyle w:val="BodyTextIndent2"/>
        <w:rPr>
          <w:rFonts w:ascii="Arial" w:hAnsi="Arial" w:cs="Arial"/>
          <w:szCs w:val="24"/>
        </w:rPr>
      </w:pPr>
      <w:r w:rsidRPr="007E7B07">
        <w:rPr>
          <w:rFonts w:ascii="Arial" w:hAnsi="Arial" w:cs="Arial"/>
          <w:szCs w:val="24"/>
        </w:rPr>
        <w:t>2.   Failure mode is certain of detection</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007E7B07">
        <w:rPr>
          <w:rFonts w:ascii="Arial" w:hAnsi="Arial" w:cs="Arial"/>
          <w:szCs w:val="24"/>
        </w:rPr>
        <w:tab/>
      </w:r>
      <w:r w:rsidRPr="007E7B07">
        <w:rPr>
          <w:rFonts w:ascii="Arial" w:hAnsi="Arial" w:cs="Arial"/>
          <w:szCs w:val="24"/>
        </w:rPr>
        <w:t>0.999</w:t>
      </w:r>
    </w:p>
    <w:p w:rsidR="001004E3" w:rsidRPr="007E7B07" w:rsidRDefault="001004E3" w:rsidP="001004E3">
      <w:pPr>
        <w:pStyle w:val="BodyTextIndent2"/>
        <w:rPr>
          <w:rFonts w:ascii="Arial" w:hAnsi="Arial" w:cs="Arial"/>
          <w:szCs w:val="24"/>
        </w:rPr>
      </w:pPr>
      <w:r w:rsidRPr="007E7B07">
        <w:rPr>
          <w:rFonts w:ascii="Arial" w:hAnsi="Arial" w:cs="Arial"/>
          <w:szCs w:val="24"/>
        </w:rPr>
        <w:t>3.   Failure is almost certain of detection</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007E7B07">
        <w:rPr>
          <w:rFonts w:ascii="Arial" w:hAnsi="Arial" w:cs="Arial"/>
          <w:szCs w:val="24"/>
        </w:rPr>
        <w:tab/>
      </w:r>
      <w:r w:rsidRPr="007E7B07">
        <w:rPr>
          <w:rFonts w:ascii="Arial" w:hAnsi="Arial" w:cs="Arial"/>
          <w:szCs w:val="24"/>
        </w:rPr>
        <w:t>0.99</w:t>
      </w:r>
    </w:p>
    <w:p w:rsidR="001004E3" w:rsidRPr="007E7B07" w:rsidRDefault="001004E3" w:rsidP="001004E3">
      <w:pPr>
        <w:pStyle w:val="BodyTextIndent2"/>
        <w:rPr>
          <w:rFonts w:ascii="Arial" w:hAnsi="Arial" w:cs="Arial"/>
          <w:szCs w:val="24"/>
        </w:rPr>
      </w:pPr>
      <w:r w:rsidRPr="007E7B07">
        <w:rPr>
          <w:rFonts w:ascii="Arial" w:hAnsi="Arial" w:cs="Arial"/>
          <w:szCs w:val="24"/>
        </w:rPr>
        <w:t>4.   Failure mode is probably detectable</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007E7B07">
        <w:rPr>
          <w:rFonts w:ascii="Arial" w:hAnsi="Arial" w:cs="Arial"/>
          <w:szCs w:val="24"/>
        </w:rPr>
        <w:tab/>
      </w:r>
      <w:r w:rsidRPr="007E7B07">
        <w:rPr>
          <w:rFonts w:ascii="Arial" w:hAnsi="Arial" w:cs="Arial"/>
          <w:szCs w:val="24"/>
        </w:rPr>
        <w:t>0.5</w:t>
      </w:r>
    </w:p>
    <w:p w:rsidR="001004E3" w:rsidRPr="007E7B07" w:rsidRDefault="001004E3" w:rsidP="001004E3">
      <w:pPr>
        <w:pStyle w:val="BodyTextIndent2"/>
        <w:rPr>
          <w:rFonts w:ascii="Arial" w:hAnsi="Arial" w:cs="Arial"/>
          <w:szCs w:val="24"/>
        </w:rPr>
      </w:pPr>
      <w:r w:rsidRPr="007E7B07">
        <w:rPr>
          <w:rFonts w:ascii="Arial" w:hAnsi="Arial" w:cs="Arial"/>
          <w:szCs w:val="24"/>
        </w:rPr>
        <w:t>5.   Failure mode is slightly detectable</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t>0.1</w:t>
      </w:r>
    </w:p>
    <w:p w:rsidR="001004E3" w:rsidRPr="007E7B07" w:rsidRDefault="001004E3" w:rsidP="001004E3">
      <w:pPr>
        <w:pStyle w:val="BodyTextIndent2"/>
        <w:rPr>
          <w:rFonts w:ascii="Arial" w:hAnsi="Arial" w:cs="Arial"/>
          <w:szCs w:val="24"/>
        </w:rPr>
      </w:pPr>
      <w:r w:rsidRPr="007E7B07">
        <w:rPr>
          <w:rFonts w:ascii="Arial" w:hAnsi="Arial" w:cs="Arial"/>
          <w:szCs w:val="24"/>
        </w:rPr>
        <w:t>6.   Failure mode is difficult to detect</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t>0.01</w:t>
      </w:r>
    </w:p>
    <w:p w:rsidR="001004E3" w:rsidRPr="007E7B07" w:rsidRDefault="001004E3" w:rsidP="001004E3">
      <w:pPr>
        <w:pStyle w:val="BodyTextIndent2"/>
        <w:rPr>
          <w:rFonts w:ascii="Arial" w:hAnsi="Arial" w:cs="Arial"/>
          <w:szCs w:val="24"/>
        </w:rPr>
      </w:pPr>
      <w:r w:rsidRPr="007E7B07">
        <w:rPr>
          <w:rFonts w:ascii="Arial" w:hAnsi="Arial" w:cs="Arial"/>
          <w:szCs w:val="24"/>
        </w:rPr>
        <w:t>7.   Failure mode is moderately difficult to detect</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t>0.001</w:t>
      </w:r>
    </w:p>
    <w:p w:rsidR="001004E3" w:rsidRPr="007E7B07" w:rsidRDefault="001004E3" w:rsidP="001004E3">
      <w:pPr>
        <w:pStyle w:val="BodyTextIndent2"/>
        <w:rPr>
          <w:rFonts w:ascii="Arial" w:hAnsi="Arial" w:cs="Arial"/>
          <w:szCs w:val="24"/>
        </w:rPr>
      </w:pPr>
      <w:r w:rsidRPr="007E7B07">
        <w:rPr>
          <w:rFonts w:ascii="Arial" w:hAnsi="Arial" w:cs="Arial"/>
          <w:szCs w:val="24"/>
        </w:rPr>
        <w:t>8.   Failure mode is extremely difficult to detect</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007E7B07">
        <w:rPr>
          <w:rFonts w:ascii="Arial" w:hAnsi="Arial" w:cs="Arial"/>
          <w:szCs w:val="24"/>
        </w:rPr>
        <w:tab/>
      </w:r>
      <w:r w:rsidRPr="007E7B07">
        <w:rPr>
          <w:rFonts w:ascii="Arial" w:hAnsi="Arial" w:cs="Arial"/>
          <w:szCs w:val="24"/>
        </w:rPr>
        <w:t>0.0001</w:t>
      </w:r>
    </w:p>
    <w:p w:rsidR="001004E3" w:rsidRPr="007E7B07" w:rsidRDefault="001004E3" w:rsidP="001004E3">
      <w:pPr>
        <w:pStyle w:val="BodyTextIndent2"/>
        <w:rPr>
          <w:rFonts w:ascii="Arial" w:hAnsi="Arial" w:cs="Arial"/>
          <w:szCs w:val="24"/>
        </w:rPr>
      </w:pPr>
      <w:r w:rsidRPr="007E7B07">
        <w:rPr>
          <w:rFonts w:ascii="Arial" w:hAnsi="Arial" w:cs="Arial"/>
          <w:szCs w:val="24"/>
        </w:rPr>
        <w:t>9.   Failure mode is nearly impossible to detect</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007E7B07">
        <w:rPr>
          <w:rFonts w:ascii="Arial" w:hAnsi="Arial" w:cs="Arial"/>
          <w:szCs w:val="24"/>
        </w:rPr>
        <w:tab/>
      </w:r>
      <w:r w:rsidRPr="007E7B07">
        <w:rPr>
          <w:rFonts w:ascii="Arial" w:hAnsi="Arial" w:cs="Arial"/>
          <w:szCs w:val="24"/>
        </w:rPr>
        <w:t>0.000 01</w:t>
      </w:r>
    </w:p>
    <w:p w:rsidR="001004E3" w:rsidRPr="007E7B07" w:rsidRDefault="001004E3" w:rsidP="001004E3">
      <w:pPr>
        <w:pStyle w:val="BodyTextIndent2"/>
        <w:rPr>
          <w:rFonts w:ascii="Arial" w:hAnsi="Arial" w:cs="Arial"/>
          <w:szCs w:val="24"/>
        </w:rPr>
      </w:pPr>
      <w:r w:rsidRPr="007E7B07">
        <w:rPr>
          <w:rFonts w:ascii="Arial" w:hAnsi="Arial" w:cs="Arial"/>
          <w:szCs w:val="24"/>
        </w:rPr>
        <w:t>10. Failure mode is not detectable</w:t>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r>
      <w:r w:rsidRPr="007E7B07">
        <w:rPr>
          <w:rFonts w:ascii="Arial" w:hAnsi="Arial" w:cs="Arial"/>
          <w:szCs w:val="24"/>
        </w:rPr>
        <w:tab/>
        <w:t>&lt;0.000 01</w:t>
      </w:r>
    </w:p>
    <w:p w:rsidR="001004E3" w:rsidRPr="007E7B07" w:rsidRDefault="001004E3" w:rsidP="001004E3">
      <w:pPr>
        <w:pStyle w:val="BodyTextIndent2"/>
        <w:rPr>
          <w:rFonts w:ascii="Arial" w:hAnsi="Arial" w:cs="Arial"/>
          <w:szCs w:val="24"/>
        </w:rPr>
      </w:pPr>
    </w:p>
    <w:p w:rsidR="001004E3" w:rsidRPr="007E7B07" w:rsidRDefault="001004E3" w:rsidP="001004E3">
      <w:pPr>
        <w:tabs>
          <w:tab w:val="left" w:pos="-720"/>
        </w:tabs>
        <w:suppressAutoHyphens/>
        <w:jc w:val="both"/>
        <w:rPr>
          <w:rFonts w:ascii="Arial" w:hAnsi="Arial" w:cs="Arial"/>
          <w:spacing w:val="-3"/>
          <w:sz w:val="24"/>
          <w:szCs w:val="24"/>
        </w:rPr>
      </w:pPr>
    </w:p>
    <w:p w:rsidR="001004E3" w:rsidRPr="007E7B07" w:rsidRDefault="001004E3" w:rsidP="001004E3">
      <w:pPr>
        <w:tabs>
          <w:tab w:val="left" w:pos="-720"/>
          <w:tab w:val="left" w:pos="0"/>
        </w:tabs>
        <w:suppressAutoHyphens/>
        <w:ind w:left="720" w:hanging="720"/>
        <w:jc w:val="both"/>
        <w:rPr>
          <w:rFonts w:ascii="Arial" w:hAnsi="Arial" w:cs="Arial"/>
          <w:spacing w:val="-3"/>
          <w:sz w:val="24"/>
          <w:szCs w:val="24"/>
        </w:rPr>
      </w:pPr>
      <w:r w:rsidRPr="007E7B07">
        <w:rPr>
          <w:rFonts w:ascii="Arial" w:hAnsi="Arial" w:cs="Arial"/>
          <w:b/>
          <w:spacing w:val="-3"/>
          <w:sz w:val="24"/>
          <w:szCs w:val="24"/>
        </w:rPr>
        <w:t>O.</w:t>
      </w:r>
      <w:r w:rsidRPr="007E7B07">
        <w:rPr>
          <w:rFonts w:ascii="Arial" w:hAnsi="Arial" w:cs="Arial"/>
          <w:b/>
          <w:spacing w:val="-3"/>
          <w:sz w:val="24"/>
          <w:szCs w:val="24"/>
        </w:rPr>
        <w:tab/>
      </w:r>
      <w:r w:rsidRPr="007E7B07">
        <w:rPr>
          <w:rFonts w:ascii="Arial" w:hAnsi="Arial" w:cs="Arial"/>
          <w:b/>
          <w:spacing w:val="-3"/>
          <w:sz w:val="24"/>
          <w:szCs w:val="24"/>
          <w:u w:val="single"/>
        </w:rPr>
        <w:t>Risk Priority</w:t>
      </w:r>
      <w:r w:rsidRPr="007E7B07">
        <w:rPr>
          <w:rFonts w:ascii="Arial" w:hAnsi="Arial" w:cs="Arial"/>
          <w:spacing w:val="-3"/>
          <w:sz w:val="24"/>
          <w:szCs w:val="24"/>
        </w:rPr>
        <w:t xml:space="preserve"> - Calculate the RPN by multiplying together the occurrence (L), severity (M) and detection (N).  The RPN provides an indicator of the relative priority of the failure mode.  The higher the RPN, the more serious is the failure mode.</w:t>
      </w:r>
    </w:p>
    <w:p w:rsidR="001004E3" w:rsidRPr="007E7B07" w:rsidRDefault="001004E3" w:rsidP="001004E3">
      <w:pPr>
        <w:tabs>
          <w:tab w:val="left" w:pos="-720"/>
        </w:tabs>
        <w:suppressAutoHyphens/>
        <w:jc w:val="both"/>
        <w:rPr>
          <w:rFonts w:ascii="Arial" w:hAnsi="Arial" w:cs="Arial"/>
          <w:spacing w:val="-3"/>
          <w:sz w:val="24"/>
          <w:szCs w:val="24"/>
        </w:rPr>
      </w:pPr>
    </w:p>
    <w:p w:rsidR="00162D15" w:rsidRDefault="001004E3" w:rsidP="003D3F81">
      <w:pPr>
        <w:tabs>
          <w:tab w:val="left" w:pos="-720"/>
          <w:tab w:val="left" w:pos="0"/>
        </w:tabs>
        <w:suppressAutoHyphens/>
        <w:ind w:left="720" w:hanging="720"/>
        <w:jc w:val="both"/>
        <w:rPr>
          <w:rFonts w:ascii="Arial" w:hAnsi="Arial" w:cs="Arial"/>
          <w:spacing w:val="-3"/>
          <w:sz w:val="24"/>
          <w:szCs w:val="24"/>
        </w:rPr>
      </w:pPr>
      <w:r w:rsidRPr="007E7B07">
        <w:rPr>
          <w:rFonts w:ascii="Arial" w:hAnsi="Arial" w:cs="Arial"/>
          <w:b/>
          <w:spacing w:val="-3"/>
          <w:sz w:val="24"/>
          <w:szCs w:val="24"/>
        </w:rPr>
        <w:t>P.</w:t>
      </w:r>
      <w:r w:rsidRPr="007E7B07">
        <w:rPr>
          <w:rFonts w:ascii="Arial" w:hAnsi="Arial" w:cs="Arial"/>
          <w:b/>
          <w:spacing w:val="-3"/>
          <w:sz w:val="24"/>
          <w:szCs w:val="24"/>
        </w:rPr>
        <w:tab/>
      </w:r>
      <w:r w:rsidRPr="007E7B07">
        <w:rPr>
          <w:rFonts w:ascii="Arial" w:hAnsi="Arial" w:cs="Arial"/>
          <w:b/>
          <w:spacing w:val="-3"/>
          <w:sz w:val="24"/>
          <w:szCs w:val="24"/>
          <w:u w:val="single"/>
        </w:rPr>
        <w:t>Recommended Corrective Action and Action Status</w:t>
      </w:r>
      <w:r w:rsidRPr="007E7B07">
        <w:rPr>
          <w:rFonts w:ascii="Arial" w:hAnsi="Arial" w:cs="Arial"/>
          <w:spacing w:val="-3"/>
          <w:sz w:val="24"/>
          <w:szCs w:val="24"/>
        </w:rPr>
        <w:t xml:space="preserve"> - Enter a brief description of the corrective action recommended, including the person or department responsible for resolution.  Enter the status of the corrective action - PCR numbers, transmittal numbers, promise dates, or closed dates.  The corrective action must be positive (such as a design change) and identified specifically.  NOTE:  Quality inspection is not regarded as a corrective action.</w:t>
      </w:r>
    </w:p>
    <w:p w:rsidR="00162D15" w:rsidRDefault="00162D15" w:rsidP="001004E3">
      <w:pPr>
        <w:tabs>
          <w:tab w:val="left" w:pos="-720"/>
          <w:tab w:val="left" w:pos="0"/>
        </w:tabs>
        <w:suppressAutoHyphens/>
        <w:ind w:left="720" w:hanging="720"/>
        <w:jc w:val="both"/>
        <w:rPr>
          <w:rFonts w:ascii="Arial" w:hAnsi="Arial" w:cs="Arial"/>
          <w:spacing w:val="-3"/>
          <w:sz w:val="24"/>
          <w:szCs w:val="24"/>
        </w:rPr>
      </w:pPr>
    </w:p>
    <w:p w:rsidR="00162D15" w:rsidRPr="00CB2B75" w:rsidRDefault="003D3F81" w:rsidP="001004E3">
      <w:pPr>
        <w:tabs>
          <w:tab w:val="left" w:pos="-720"/>
          <w:tab w:val="left" w:pos="0"/>
        </w:tabs>
        <w:suppressAutoHyphens/>
        <w:ind w:left="720" w:hanging="720"/>
        <w:jc w:val="both"/>
        <w:rPr>
          <w:rFonts w:ascii="Arial" w:hAnsi="Arial" w:cs="Arial"/>
          <w:b/>
          <w:spacing w:val="-3"/>
          <w:sz w:val="24"/>
          <w:szCs w:val="24"/>
          <w:u w:val="single"/>
        </w:rPr>
      </w:pPr>
      <w:bookmarkStart w:id="0" w:name="_GoBack"/>
      <w:r w:rsidRPr="00CB2B75">
        <w:rPr>
          <w:rFonts w:ascii="Arial" w:hAnsi="Arial" w:cs="Arial"/>
          <w:b/>
          <w:spacing w:val="-3"/>
          <w:sz w:val="24"/>
          <w:szCs w:val="24"/>
          <w:u w:val="single"/>
        </w:rPr>
        <w:t>FORMS</w:t>
      </w:r>
    </w:p>
    <w:bookmarkEnd w:id="0"/>
    <w:p w:rsidR="001004E3" w:rsidRPr="003D3F81" w:rsidRDefault="00CB2B75" w:rsidP="003D3F81">
      <w:pPr>
        <w:tabs>
          <w:tab w:val="left" w:pos="-720"/>
          <w:tab w:val="left" w:pos="0"/>
        </w:tabs>
        <w:suppressAutoHyphens/>
        <w:ind w:left="720" w:hanging="720"/>
        <w:jc w:val="both"/>
        <w:rPr>
          <w:rFonts w:ascii="Arial" w:hAnsi="Arial" w:cs="Arial"/>
          <w:spacing w:val="-3"/>
          <w:sz w:val="24"/>
          <w:szCs w:val="24"/>
        </w:rPr>
      </w:pPr>
      <w:r w:rsidRPr="003D3F81">
        <w:rPr>
          <w:rFonts w:ascii="Arial" w:hAnsi="Arial" w:cs="Arial"/>
          <w:spacing w:val="-3"/>
          <w:sz w:val="24"/>
          <w:szCs w:val="24"/>
        </w:rPr>
        <w:t>DES/0200-001</w:t>
      </w:r>
      <w:r>
        <w:rPr>
          <w:rFonts w:ascii="Arial" w:hAnsi="Arial" w:cs="Arial"/>
          <w:spacing w:val="-3"/>
          <w:sz w:val="24"/>
          <w:szCs w:val="24"/>
        </w:rPr>
        <w:tab/>
      </w:r>
      <w:r w:rsidR="003D3F81" w:rsidRPr="003D3F81">
        <w:rPr>
          <w:rFonts w:ascii="Arial" w:hAnsi="Arial" w:cs="Arial"/>
          <w:spacing w:val="-3"/>
          <w:sz w:val="24"/>
          <w:szCs w:val="24"/>
        </w:rPr>
        <w:t xml:space="preserve">FMEA Worksheet </w:t>
      </w:r>
    </w:p>
    <w:sectPr w:rsidR="001004E3" w:rsidRPr="003D3F81" w:rsidSect="00856E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24B" w:rsidRDefault="00A7724B" w:rsidP="002438B5">
      <w:pPr>
        <w:spacing w:after="0" w:line="240" w:lineRule="auto"/>
      </w:pPr>
      <w:r>
        <w:separator/>
      </w:r>
    </w:p>
  </w:endnote>
  <w:endnote w:type="continuationSeparator" w:id="0">
    <w:p w:rsidR="00A7724B" w:rsidRDefault="00A7724B" w:rsidP="0024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17111"/>
      <w:docPartObj>
        <w:docPartGallery w:val="Page Numbers (Bottom of Page)"/>
        <w:docPartUnique/>
      </w:docPartObj>
    </w:sdtPr>
    <w:sdtEndPr/>
    <w:sdtContent>
      <w:p w:rsidR="00FA0663" w:rsidRDefault="00FA0663">
        <w:pPr>
          <w:pStyle w:val="Footer"/>
          <w:jc w:val="center"/>
        </w:pPr>
        <w:r>
          <w:fldChar w:fldCharType="begin"/>
        </w:r>
        <w:r>
          <w:instrText xml:space="preserve"> PAGE   \* MERGEFORMAT </w:instrText>
        </w:r>
        <w:r>
          <w:fldChar w:fldCharType="separate"/>
        </w:r>
        <w:r w:rsidR="00CB2B75">
          <w:rPr>
            <w:noProof/>
          </w:rPr>
          <w:t>10</w:t>
        </w:r>
        <w:r>
          <w:rPr>
            <w:noProof/>
          </w:rPr>
          <w:fldChar w:fldCharType="end"/>
        </w:r>
      </w:p>
    </w:sdtContent>
  </w:sdt>
  <w:p w:rsidR="00FA0663" w:rsidRDefault="00FA06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24B" w:rsidRDefault="00A7724B" w:rsidP="002438B5">
      <w:pPr>
        <w:spacing w:after="0" w:line="240" w:lineRule="auto"/>
      </w:pPr>
      <w:r>
        <w:separator/>
      </w:r>
    </w:p>
  </w:footnote>
  <w:footnote w:type="continuationSeparator" w:id="0">
    <w:p w:rsidR="00A7724B" w:rsidRDefault="00A7724B" w:rsidP="00243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63" w:rsidRDefault="00FA0663">
    <w:pPr>
      <w:pStyle w:val="Header"/>
    </w:pPr>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50"/>
      <w:gridCol w:w="3240"/>
      <w:gridCol w:w="2790"/>
    </w:tblGrid>
    <w:tr w:rsidR="00FA0663" w:rsidTr="0083701C">
      <w:trPr>
        <w:cantSplit/>
        <w:trHeight w:val="400"/>
      </w:trPr>
      <w:tc>
        <w:tcPr>
          <w:tcW w:w="9180" w:type="dxa"/>
          <w:gridSpan w:val="3"/>
          <w:tcBorders>
            <w:top w:val="single" w:sz="6" w:space="0" w:color="auto"/>
            <w:left w:val="single" w:sz="6" w:space="0" w:color="auto"/>
            <w:bottom w:val="single" w:sz="6" w:space="0" w:color="auto"/>
            <w:right w:val="single" w:sz="6" w:space="0" w:color="auto"/>
          </w:tcBorders>
          <w:vAlign w:val="bottom"/>
          <w:hideMark/>
        </w:tcPr>
        <w:p w:rsidR="00FA0663" w:rsidRDefault="00FA0663">
          <w:pPr>
            <w:spacing w:before="120"/>
            <w:jc w:val="center"/>
            <w:rPr>
              <w:rFonts w:ascii="Arial" w:hAnsi="Arial"/>
              <w:b/>
              <w:sz w:val="24"/>
              <w:szCs w:val="24"/>
            </w:rPr>
          </w:pPr>
          <w:r>
            <w:rPr>
              <w:b/>
              <w:sz w:val="24"/>
              <w:szCs w:val="24"/>
            </w:rPr>
            <w:t>STANDARD OPERATING PROCEDURE</w:t>
          </w:r>
        </w:p>
      </w:tc>
    </w:tr>
    <w:tr w:rsidR="00FA0663" w:rsidTr="0083701C">
      <w:trPr>
        <w:cantSplit/>
        <w:trHeight w:val="400"/>
      </w:trPr>
      <w:tc>
        <w:tcPr>
          <w:tcW w:w="9180" w:type="dxa"/>
          <w:gridSpan w:val="3"/>
          <w:tcBorders>
            <w:top w:val="single" w:sz="6" w:space="0" w:color="auto"/>
            <w:left w:val="single" w:sz="6" w:space="0" w:color="auto"/>
            <w:bottom w:val="single" w:sz="6" w:space="0" w:color="auto"/>
            <w:right w:val="single" w:sz="6" w:space="0" w:color="auto"/>
          </w:tcBorders>
          <w:hideMark/>
        </w:tcPr>
        <w:p w:rsidR="00FA0663" w:rsidRDefault="00FA0663">
          <w:pPr>
            <w:spacing w:before="120"/>
            <w:rPr>
              <w:rFonts w:ascii="Arial" w:hAnsi="Arial"/>
              <w:sz w:val="18"/>
            </w:rPr>
          </w:pPr>
          <w:r>
            <w:rPr>
              <w:sz w:val="18"/>
            </w:rPr>
            <w:t xml:space="preserve">TITLE:  </w:t>
          </w:r>
          <w:r w:rsidR="00187703">
            <w:rPr>
              <w:b/>
              <w:sz w:val="18"/>
            </w:rPr>
            <w:t>FAILURE MODE AND EFFECTS ANALYSIS</w:t>
          </w:r>
        </w:p>
      </w:tc>
    </w:tr>
    <w:tr w:rsidR="00FA0663" w:rsidTr="0083701C">
      <w:trPr>
        <w:cantSplit/>
        <w:trHeight w:hRule="exact" w:val="645"/>
      </w:trPr>
      <w:tc>
        <w:tcPr>
          <w:tcW w:w="3150" w:type="dxa"/>
          <w:tcBorders>
            <w:top w:val="single" w:sz="6" w:space="0" w:color="auto"/>
            <w:left w:val="single" w:sz="6" w:space="0" w:color="auto"/>
            <w:bottom w:val="single" w:sz="6" w:space="0" w:color="auto"/>
            <w:right w:val="single" w:sz="6" w:space="0" w:color="auto"/>
          </w:tcBorders>
        </w:tcPr>
        <w:p w:rsidR="00FA0663" w:rsidRDefault="00FA0663">
          <w:pPr>
            <w:spacing w:line="260" w:lineRule="exact"/>
            <w:jc w:val="center"/>
            <w:rPr>
              <w:rFonts w:ascii="Arial" w:hAnsi="Arial"/>
              <w:sz w:val="18"/>
            </w:rPr>
          </w:pPr>
          <w:r>
            <w:rPr>
              <w:sz w:val="18"/>
            </w:rPr>
            <w:t xml:space="preserve">Revision No.                                                                      </w:t>
          </w:r>
          <w:r w:rsidR="00B9055B">
            <w:rPr>
              <w:sz w:val="18"/>
            </w:rPr>
            <w:t xml:space="preserve">                               1</w:t>
          </w:r>
        </w:p>
        <w:p w:rsidR="00FA0663" w:rsidRDefault="00FA0663">
          <w:pPr>
            <w:spacing w:line="260" w:lineRule="exact"/>
            <w:jc w:val="center"/>
            <w:rPr>
              <w:rFonts w:ascii="Arial" w:hAnsi="Arial"/>
              <w:sz w:val="18"/>
            </w:rPr>
          </w:pPr>
        </w:p>
      </w:tc>
      <w:tc>
        <w:tcPr>
          <w:tcW w:w="3240" w:type="dxa"/>
          <w:tcBorders>
            <w:top w:val="single" w:sz="6" w:space="0" w:color="auto"/>
            <w:left w:val="single" w:sz="6" w:space="0" w:color="auto"/>
            <w:bottom w:val="single" w:sz="6" w:space="0" w:color="auto"/>
            <w:right w:val="single" w:sz="6" w:space="0" w:color="auto"/>
          </w:tcBorders>
          <w:hideMark/>
        </w:tcPr>
        <w:p w:rsidR="00FA0663" w:rsidRDefault="00FA0663">
          <w:pPr>
            <w:spacing w:line="260" w:lineRule="exact"/>
            <w:jc w:val="center"/>
            <w:rPr>
              <w:rFonts w:ascii="Arial" w:hAnsi="Arial"/>
              <w:sz w:val="18"/>
            </w:rPr>
          </w:pPr>
          <w:r>
            <w:rPr>
              <w:sz w:val="18"/>
            </w:rPr>
            <w:t>Effective Date</w:t>
          </w:r>
        </w:p>
      </w:tc>
      <w:tc>
        <w:tcPr>
          <w:tcW w:w="2790" w:type="dxa"/>
          <w:tcBorders>
            <w:top w:val="single" w:sz="6" w:space="0" w:color="auto"/>
            <w:left w:val="single" w:sz="6" w:space="0" w:color="auto"/>
            <w:bottom w:val="single" w:sz="6" w:space="0" w:color="auto"/>
            <w:right w:val="single" w:sz="6" w:space="0" w:color="auto"/>
          </w:tcBorders>
        </w:tcPr>
        <w:p w:rsidR="00FA0663" w:rsidRDefault="00FA0663">
          <w:pPr>
            <w:spacing w:line="260" w:lineRule="exact"/>
            <w:ind w:right="-108"/>
            <w:jc w:val="center"/>
            <w:rPr>
              <w:sz w:val="18"/>
            </w:rPr>
          </w:pPr>
          <w:r>
            <w:rPr>
              <w:sz w:val="18"/>
            </w:rPr>
            <w:t xml:space="preserve">Document Number                                      SOP </w:t>
          </w:r>
          <w:r w:rsidR="00187703">
            <w:rPr>
              <w:sz w:val="18"/>
            </w:rPr>
            <w:t>DES</w:t>
          </w:r>
          <w:r w:rsidR="000A7F91">
            <w:rPr>
              <w:sz w:val="18"/>
            </w:rPr>
            <w:t>/0</w:t>
          </w:r>
          <w:r w:rsidR="00187703">
            <w:rPr>
              <w:sz w:val="18"/>
            </w:rPr>
            <w:t>200</w:t>
          </w:r>
        </w:p>
        <w:p w:rsidR="00FA0663" w:rsidRDefault="00FA0663">
          <w:pPr>
            <w:spacing w:line="260" w:lineRule="exact"/>
            <w:ind w:right="-108"/>
            <w:jc w:val="center"/>
            <w:rPr>
              <w:rFonts w:ascii="Arial" w:hAnsi="Arial"/>
              <w:sz w:val="18"/>
            </w:rPr>
          </w:pPr>
        </w:p>
      </w:tc>
    </w:tr>
  </w:tbl>
  <w:p w:rsidR="00FA0663" w:rsidRDefault="00FA0663">
    <w:pPr>
      <w:pStyle w:val="Header"/>
    </w:pPr>
  </w:p>
  <w:p w:rsidR="00FA0663" w:rsidRDefault="00FA0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BE4"/>
    <w:multiLevelType w:val="multilevel"/>
    <w:tmpl w:val="E160DE5E"/>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432295B"/>
    <w:multiLevelType w:val="multilevel"/>
    <w:tmpl w:val="6AD01ADA"/>
    <w:lvl w:ilvl="0">
      <w:start w:val="5"/>
      <w:numFmt w:val="decimal"/>
      <w:lvlText w:val="%1"/>
      <w:lvlJc w:val="left"/>
      <w:pPr>
        <w:ind w:left="460" w:hanging="460"/>
      </w:pPr>
      <w:rPr>
        <w:rFonts w:hint="default"/>
        <w:b/>
      </w:rPr>
    </w:lvl>
    <w:lvl w:ilvl="1">
      <w:start w:val="12"/>
      <w:numFmt w:val="decimal"/>
      <w:lvlText w:val="%1.%2"/>
      <w:lvlJc w:val="left"/>
      <w:pPr>
        <w:ind w:left="1180" w:hanging="4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
    <w:nsid w:val="0A5172B7"/>
    <w:multiLevelType w:val="multilevel"/>
    <w:tmpl w:val="2A94B5BC"/>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D331AE4"/>
    <w:multiLevelType w:val="multilevel"/>
    <w:tmpl w:val="A89270FC"/>
    <w:lvl w:ilvl="0">
      <w:start w:val="5"/>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4">
    <w:nsid w:val="0F0C6173"/>
    <w:multiLevelType w:val="multilevel"/>
    <w:tmpl w:val="9D4610CC"/>
    <w:lvl w:ilvl="0">
      <w:start w:val="4"/>
      <w:numFmt w:val="decimal"/>
      <w:lvlText w:val="%1"/>
      <w:lvlJc w:val="left"/>
      <w:pPr>
        <w:tabs>
          <w:tab w:val="num" w:pos="660"/>
        </w:tabs>
        <w:ind w:left="660" w:hanging="660"/>
      </w:pPr>
      <w:rPr>
        <w:rFonts w:hint="default"/>
      </w:rPr>
    </w:lvl>
    <w:lvl w:ilvl="1">
      <w:start w:val="4"/>
      <w:numFmt w:val="decimalZero"/>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5">
    <w:nsid w:val="19185E3D"/>
    <w:multiLevelType w:val="hybridMultilevel"/>
    <w:tmpl w:val="F6F23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66D77"/>
    <w:multiLevelType w:val="multilevel"/>
    <w:tmpl w:val="69F2E534"/>
    <w:lvl w:ilvl="0">
      <w:start w:val="2"/>
      <w:numFmt w:val="decimal"/>
      <w:lvlText w:val="%1.0"/>
      <w:lvlJc w:val="left"/>
      <w:pPr>
        <w:ind w:left="720" w:hanging="72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7920" w:hanging="2160"/>
      </w:pPr>
      <w:rPr>
        <w:rFonts w:hint="default"/>
        <w:u w:val="none"/>
      </w:rPr>
    </w:lvl>
  </w:abstractNum>
  <w:abstractNum w:abstractNumId="7">
    <w:nsid w:val="1BEC659F"/>
    <w:multiLevelType w:val="hybridMultilevel"/>
    <w:tmpl w:val="3BC67C90"/>
    <w:lvl w:ilvl="0" w:tplc="0658C6FC">
      <w:start w:val="1"/>
      <w:numFmt w:val="bullet"/>
      <w:lvlText w:val="•"/>
      <w:lvlJc w:val="left"/>
      <w:pPr>
        <w:tabs>
          <w:tab w:val="num" w:pos="720"/>
        </w:tabs>
        <w:ind w:left="720" w:hanging="360"/>
      </w:pPr>
      <w:rPr>
        <w:rFonts w:ascii="Times New Roman" w:hAnsi="Times New Roman" w:hint="default"/>
      </w:rPr>
    </w:lvl>
    <w:lvl w:ilvl="1" w:tplc="334EA502">
      <w:start w:val="1"/>
      <w:numFmt w:val="bullet"/>
      <w:lvlText w:val="•"/>
      <w:lvlJc w:val="left"/>
      <w:pPr>
        <w:tabs>
          <w:tab w:val="num" w:pos="1440"/>
        </w:tabs>
        <w:ind w:left="1440" w:hanging="360"/>
      </w:pPr>
      <w:rPr>
        <w:rFonts w:ascii="Times New Roman" w:hAnsi="Times New Roman" w:hint="default"/>
      </w:rPr>
    </w:lvl>
    <w:lvl w:ilvl="2" w:tplc="CD1E8258">
      <w:start w:val="1"/>
      <w:numFmt w:val="bullet"/>
      <w:lvlText w:val="•"/>
      <w:lvlJc w:val="left"/>
      <w:pPr>
        <w:tabs>
          <w:tab w:val="num" w:pos="2160"/>
        </w:tabs>
        <w:ind w:left="2160" w:hanging="360"/>
      </w:pPr>
      <w:rPr>
        <w:rFonts w:ascii="Times New Roman" w:hAnsi="Times New Roman" w:hint="default"/>
      </w:rPr>
    </w:lvl>
    <w:lvl w:ilvl="3" w:tplc="0E8A2312">
      <w:start w:val="1"/>
      <w:numFmt w:val="bullet"/>
      <w:lvlText w:val="•"/>
      <w:lvlJc w:val="left"/>
      <w:pPr>
        <w:tabs>
          <w:tab w:val="num" w:pos="2880"/>
        </w:tabs>
        <w:ind w:left="2880" w:hanging="360"/>
      </w:pPr>
      <w:rPr>
        <w:rFonts w:ascii="Times New Roman" w:hAnsi="Times New Roman" w:hint="default"/>
      </w:rPr>
    </w:lvl>
    <w:lvl w:ilvl="4" w:tplc="EC0047D6" w:tentative="1">
      <w:start w:val="1"/>
      <w:numFmt w:val="bullet"/>
      <w:lvlText w:val="•"/>
      <w:lvlJc w:val="left"/>
      <w:pPr>
        <w:tabs>
          <w:tab w:val="num" w:pos="3600"/>
        </w:tabs>
        <w:ind w:left="3600" w:hanging="360"/>
      </w:pPr>
      <w:rPr>
        <w:rFonts w:ascii="Times New Roman" w:hAnsi="Times New Roman" w:hint="default"/>
      </w:rPr>
    </w:lvl>
    <w:lvl w:ilvl="5" w:tplc="33E8AB52" w:tentative="1">
      <w:start w:val="1"/>
      <w:numFmt w:val="bullet"/>
      <w:lvlText w:val="•"/>
      <w:lvlJc w:val="left"/>
      <w:pPr>
        <w:tabs>
          <w:tab w:val="num" w:pos="4320"/>
        </w:tabs>
        <w:ind w:left="4320" w:hanging="360"/>
      </w:pPr>
      <w:rPr>
        <w:rFonts w:ascii="Times New Roman" w:hAnsi="Times New Roman" w:hint="default"/>
      </w:rPr>
    </w:lvl>
    <w:lvl w:ilvl="6" w:tplc="1284C11E" w:tentative="1">
      <w:start w:val="1"/>
      <w:numFmt w:val="bullet"/>
      <w:lvlText w:val="•"/>
      <w:lvlJc w:val="left"/>
      <w:pPr>
        <w:tabs>
          <w:tab w:val="num" w:pos="5040"/>
        </w:tabs>
        <w:ind w:left="5040" w:hanging="360"/>
      </w:pPr>
      <w:rPr>
        <w:rFonts w:ascii="Times New Roman" w:hAnsi="Times New Roman" w:hint="default"/>
      </w:rPr>
    </w:lvl>
    <w:lvl w:ilvl="7" w:tplc="4CA00A54" w:tentative="1">
      <w:start w:val="1"/>
      <w:numFmt w:val="bullet"/>
      <w:lvlText w:val="•"/>
      <w:lvlJc w:val="left"/>
      <w:pPr>
        <w:tabs>
          <w:tab w:val="num" w:pos="5760"/>
        </w:tabs>
        <w:ind w:left="5760" w:hanging="360"/>
      </w:pPr>
      <w:rPr>
        <w:rFonts w:ascii="Times New Roman" w:hAnsi="Times New Roman" w:hint="default"/>
      </w:rPr>
    </w:lvl>
    <w:lvl w:ilvl="8" w:tplc="A7A4AF9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CC14CCB"/>
    <w:multiLevelType w:val="hybridMultilevel"/>
    <w:tmpl w:val="D08E552C"/>
    <w:lvl w:ilvl="0" w:tplc="BE403E78">
      <w:start w:val="1"/>
      <w:numFmt w:val="decimal"/>
      <w:lvlText w:val="%1)"/>
      <w:lvlJc w:val="left"/>
      <w:pPr>
        <w:tabs>
          <w:tab w:val="num" w:pos="2880"/>
        </w:tabs>
        <w:ind w:left="2880" w:hanging="7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9">
    <w:nsid w:val="20580815"/>
    <w:multiLevelType w:val="multilevel"/>
    <w:tmpl w:val="6E30B23C"/>
    <w:lvl w:ilvl="0">
      <w:start w:val="4"/>
      <w:numFmt w:val="decimal"/>
      <w:lvlText w:val="%1"/>
      <w:lvlJc w:val="left"/>
      <w:pPr>
        <w:tabs>
          <w:tab w:val="num" w:pos="795"/>
        </w:tabs>
        <w:ind w:left="795" w:hanging="795"/>
      </w:pPr>
      <w:rPr>
        <w:rFonts w:hint="default"/>
      </w:rPr>
    </w:lvl>
    <w:lvl w:ilvl="1">
      <w:start w:val="7"/>
      <w:numFmt w:val="decimalZero"/>
      <w:lvlText w:val="%1.%2"/>
      <w:lvlJc w:val="left"/>
      <w:pPr>
        <w:tabs>
          <w:tab w:val="num" w:pos="1515"/>
        </w:tabs>
        <w:ind w:left="1515" w:hanging="795"/>
      </w:pPr>
      <w:rPr>
        <w:rFonts w:hint="default"/>
      </w:rPr>
    </w:lvl>
    <w:lvl w:ilvl="2">
      <w:start w:val="10"/>
      <w:numFmt w:val="decimal"/>
      <w:lvlText w:val="%1.%2.%3"/>
      <w:lvlJc w:val="left"/>
      <w:pPr>
        <w:tabs>
          <w:tab w:val="num" w:pos="2235"/>
        </w:tabs>
        <w:ind w:left="2235" w:hanging="795"/>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20DA11A8"/>
    <w:multiLevelType w:val="hybridMultilevel"/>
    <w:tmpl w:val="F1C4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F266DB"/>
    <w:multiLevelType w:val="multilevel"/>
    <w:tmpl w:val="56F0C52A"/>
    <w:lvl w:ilvl="0">
      <w:start w:val="3"/>
      <w:numFmt w:val="decimal"/>
      <w:lvlText w:val="%1"/>
      <w:lvlJc w:val="left"/>
      <w:pPr>
        <w:tabs>
          <w:tab w:val="num" w:pos="720"/>
        </w:tabs>
        <w:ind w:left="720" w:hanging="720"/>
      </w:pPr>
      <w:rPr>
        <w:rFonts w:hint="default"/>
      </w:rPr>
    </w:lvl>
    <w:lvl w:ilvl="1">
      <w:start w:val="1"/>
      <w:numFmt w:val="decimalZero"/>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2B5B0D56"/>
    <w:multiLevelType w:val="multilevel"/>
    <w:tmpl w:val="85E2B7B6"/>
    <w:lvl w:ilvl="0">
      <w:start w:val="4"/>
      <w:numFmt w:val="decimal"/>
      <w:lvlText w:val="%1"/>
      <w:lvlJc w:val="left"/>
      <w:pPr>
        <w:tabs>
          <w:tab w:val="num" w:pos="660"/>
        </w:tabs>
        <w:ind w:left="660" w:hanging="660"/>
      </w:pPr>
      <w:rPr>
        <w:rFonts w:hint="default"/>
      </w:rPr>
    </w:lvl>
    <w:lvl w:ilvl="1">
      <w:start w:val="3"/>
      <w:numFmt w:val="decimalZero"/>
      <w:lvlText w:val="%1.%2"/>
      <w:lvlJc w:val="left"/>
      <w:pPr>
        <w:tabs>
          <w:tab w:val="num" w:pos="1440"/>
        </w:tabs>
        <w:ind w:left="1440" w:hanging="720"/>
      </w:pPr>
      <w:rPr>
        <w:rFonts w:hint="default"/>
      </w:rPr>
    </w:lvl>
    <w:lvl w:ilvl="2">
      <w:start w:val="9"/>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3">
    <w:nsid w:val="2C5211BF"/>
    <w:multiLevelType w:val="multilevel"/>
    <w:tmpl w:val="A89270FC"/>
    <w:lvl w:ilvl="0">
      <w:start w:val="5"/>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4">
    <w:nsid w:val="2D0F5C59"/>
    <w:multiLevelType w:val="multilevel"/>
    <w:tmpl w:val="B8DC8454"/>
    <w:lvl w:ilvl="0">
      <w:start w:val="5"/>
      <w:numFmt w:val="decimal"/>
      <w:lvlText w:val="%1"/>
      <w:lvlJc w:val="left"/>
      <w:pPr>
        <w:ind w:left="530" w:hanging="530"/>
      </w:pPr>
      <w:rPr>
        <w:rFonts w:hint="default"/>
      </w:rPr>
    </w:lvl>
    <w:lvl w:ilvl="1">
      <w:start w:val="4"/>
      <w:numFmt w:val="decimal"/>
      <w:lvlText w:val="%1.%2"/>
      <w:lvlJc w:val="left"/>
      <w:pPr>
        <w:ind w:left="1340" w:hanging="530"/>
      </w:pPr>
      <w:rPr>
        <w:rFonts w:hint="default"/>
        <w:b/>
      </w:rPr>
    </w:lvl>
    <w:lvl w:ilvl="2">
      <w:start w:val="1"/>
      <w:numFmt w:val="decimal"/>
      <w:lvlText w:val="%1.%2.%3"/>
      <w:lvlJc w:val="left"/>
      <w:pPr>
        <w:ind w:left="1970" w:hanging="720"/>
      </w:pPr>
      <w:rPr>
        <w:rFonts w:hint="default"/>
        <w:b/>
      </w:rPr>
    </w:lvl>
    <w:lvl w:ilvl="3">
      <w:start w:val="1"/>
      <w:numFmt w:val="decimal"/>
      <w:lvlText w:val="%1.%2.%3.%4"/>
      <w:lvlJc w:val="left"/>
      <w:pPr>
        <w:ind w:left="2955" w:hanging="108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565" w:hanging="144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6175" w:hanging="1800"/>
      </w:pPr>
      <w:rPr>
        <w:rFonts w:hint="default"/>
      </w:rPr>
    </w:lvl>
    <w:lvl w:ilvl="8">
      <w:start w:val="1"/>
      <w:numFmt w:val="decimal"/>
      <w:lvlText w:val="%1.%2.%3.%4.%5.%6.%7.%8.%9"/>
      <w:lvlJc w:val="left"/>
      <w:pPr>
        <w:ind w:left="6800" w:hanging="1800"/>
      </w:pPr>
      <w:rPr>
        <w:rFonts w:hint="default"/>
      </w:rPr>
    </w:lvl>
  </w:abstractNum>
  <w:abstractNum w:abstractNumId="15">
    <w:nsid w:val="33E94268"/>
    <w:multiLevelType w:val="multilevel"/>
    <w:tmpl w:val="B6600D68"/>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341411F0"/>
    <w:multiLevelType w:val="multilevel"/>
    <w:tmpl w:val="840AF22E"/>
    <w:lvl w:ilvl="0">
      <w:start w:val="5"/>
      <w:numFmt w:val="decimal"/>
      <w:lvlText w:val="%1"/>
      <w:lvlJc w:val="left"/>
      <w:pPr>
        <w:ind w:left="530" w:hanging="530"/>
      </w:pPr>
      <w:rPr>
        <w:rFonts w:hint="default"/>
      </w:rPr>
    </w:lvl>
    <w:lvl w:ilvl="1">
      <w:start w:val="3"/>
      <w:numFmt w:val="decimal"/>
      <w:lvlText w:val="%1.%2"/>
      <w:lvlJc w:val="left"/>
      <w:pPr>
        <w:ind w:left="1250" w:hanging="530"/>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3835029E"/>
    <w:multiLevelType w:val="hybridMultilevel"/>
    <w:tmpl w:val="7862B786"/>
    <w:lvl w:ilvl="0" w:tplc="BEB493B8">
      <w:start w:val="1"/>
      <w:numFmt w:val="upperLetter"/>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8">
    <w:nsid w:val="385F5F8F"/>
    <w:multiLevelType w:val="multilevel"/>
    <w:tmpl w:val="1BB2BC86"/>
    <w:lvl w:ilvl="0">
      <w:start w:val="4"/>
      <w:numFmt w:val="decimal"/>
      <w:lvlText w:val="%1"/>
      <w:lvlJc w:val="left"/>
      <w:pPr>
        <w:ind w:left="672" w:hanging="672"/>
      </w:pPr>
      <w:rPr>
        <w:rFonts w:hint="default"/>
      </w:rPr>
    </w:lvl>
    <w:lvl w:ilvl="1">
      <w:start w:val="10"/>
      <w:numFmt w:val="decimalZero"/>
      <w:lvlText w:val="%1.%2"/>
      <w:lvlJc w:val="left"/>
      <w:pPr>
        <w:ind w:left="144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39675C54"/>
    <w:multiLevelType w:val="hybridMultilevel"/>
    <w:tmpl w:val="6BD8BF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A840A7A"/>
    <w:multiLevelType w:val="hybridMultilevel"/>
    <w:tmpl w:val="2F762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415B6C"/>
    <w:multiLevelType w:val="multilevel"/>
    <w:tmpl w:val="2F0E9CBC"/>
    <w:lvl w:ilvl="0">
      <w:start w:val="1"/>
      <w:numFmt w:val="decimal"/>
      <w:pStyle w:val="TierI"/>
      <w:lvlText w:val="%1.0"/>
      <w:lvlJc w:val="left"/>
      <w:pPr>
        <w:tabs>
          <w:tab w:val="num" w:pos="720"/>
        </w:tabs>
        <w:ind w:left="720" w:hanging="720"/>
      </w:pPr>
      <w:rPr>
        <w:rFonts w:ascii="Times New Roman" w:hAnsi="Times New Roman" w:cs="Times New Roman" w:hint="default"/>
        <w:b/>
        <w:i w:val="0"/>
        <w:strike w:val="0"/>
        <w:dstrike w:val="0"/>
        <w:sz w:val="24"/>
        <w:u w:val="none"/>
        <w:effect w:val="none"/>
      </w:rPr>
    </w:lvl>
    <w:lvl w:ilvl="1">
      <w:start w:val="1"/>
      <w:numFmt w:val="decimal"/>
      <w:pStyle w:val="TierII"/>
      <w:lvlText w:val="%1.%2"/>
      <w:lvlJc w:val="left"/>
      <w:pPr>
        <w:tabs>
          <w:tab w:val="num" w:pos="720"/>
        </w:tabs>
        <w:ind w:left="720" w:hanging="720"/>
      </w:pPr>
      <w:rPr>
        <w:rFonts w:ascii="Times New Roman" w:hAnsi="Times New Roman" w:cs="Times New Roman" w:hint="default"/>
        <w:b w:val="0"/>
        <w:i w:val="0"/>
        <w:strike w:val="0"/>
        <w:dstrike w:val="0"/>
        <w:sz w:val="24"/>
        <w:u w:val="none"/>
        <w:effect w:val="none"/>
      </w:rPr>
    </w:lvl>
    <w:lvl w:ilvl="2">
      <w:start w:val="1"/>
      <w:numFmt w:val="decimal"/>
      <w:pStyle w:val="TierIII"/>
      <w:lvlText w:val="%1.%2.%3"/>
      <w:lvlJc w:val="left"/>
      <w:pPr>
        <w:tabs>
          <w:tab w:val="num" w:pos="1440"/>
        </w:tabs>
        <w:ind w:left="1440" w:hanging="720"/>
      </w:pPr>
      <w:rPr>
        <w:rFonts w:ascii="Times New Roman" w:hAnsi="Times New Roman" w:cs="Times New Roman" w:hint="default"/>
        <w:b w:val="0"/>
        <w:i w:val="0"/>
        <w:sz w:val="24"/>
      </w:rPr>
    </w:lvl>
    <w:lvl w:ilvl="3">
      <w:start w:val="1"/>
      <w:numFmt w:val="lowerLetter"/>
      <w:pStyle w:val="TierIV"/>
      <w:lvlText w:val="%4)"/>
      <w:lvlJc w:val="left"/>
      <w:pPr>
        <w:tabs>
          <w:tab w:val="num" w:pos="2160"/>
        </w:tabs>
        <w:ind w:left="2160" w:hanging="1080"/>
      </w:pPr>
      <w:rPr>
        <w:rFonts w:ascii="Arial" w:hAnsi="Arial" w:cs="Times New Roman" w:hint="default"/>
        <w:b w:val="0"/>
        <w:i w:val="0"/>
        <w:sz w:val="22"/>
      </w:rPr>
    </w:lvl>
    <w:lvl w:ilvl="4">
      <w:start w:val="1"/>
      <w:numFmt w:val="none"/>
      <w:lvlText w:val=""/>
      <w:lvlJc w:val="left"/>
      <w:pPr>
        <w:tabs>
          <w:tab w:val="num" w:pos="2520"/>
        </w:tabs>
        <w:ind w:left="2520" w:hanging="1080"/>
      </w:pPr>
      <w:rPr>
        <w:rFonts w:ascii="Arial" w:hAnsi="Arial" w:cs="Times New Roman" w:hint="default"/>
        <w:b/>
        <w:i/>
      </w:rPr>
    </w:lvl>
    <w:lvl w:ilvl="5">
      <w:start w:val="1"/>
      <w:numFmt w:val="none"/>
      <w:lvlText w:val=""/>
      <w:lvlJc w:val="left"/>
      <w:pPr>
        <w:tabs>
          <w:tab w:val="num" w:pos="3240"/>
        </w:tabs>
        <w:ind w:left="3240" w:hanging="1440"/>
      </w:pPr>
      <w:rPr>
        <w:rFonts w:ascii="Arial" w:hAnsi="Arial" w:cs="Times New Roman" w:hint="default"/>
        <w:b/>
        <w:i/>
      </w:rPr>
    </w:lvl>
    <w:lvl w:ilvl="6">
      <w:start w:val="1"/>
      <w:numFmt w:val="none"/>
      <w:lvlText w:val=""/>
      <w:lvlJc w:val="left"/>
      <w:pPr>
        <w:tabs>
          <w:tab w:val="num" w:pos="3600"/>
        </w:tabs>
        <w:ind w:left="3600" w:hanging="1440"/>
      </w:pPr>
      <w:rPr>
        <w:rFonts w:ascii="Arial" w:hAnsi="Arial" w:cs="Times New Roman" w:hint="default"/>
        <w:b/>
        <w:i/>
      </w:rPr>
    </w:lvl>
    <w:lvl w:ilvl="7">
      <w:start w:val="1"/>
      <w:numFmt w:val="none"/>
      <w:lvlText w:val=""/>
      <w:lvlJc w:val="left"/>
      <w:pPr>
        <w:tabs>
          <w:tab w:val="num" w:pos="4320"/>
        </w:tabs>
        <w:ind w:left="4320" w:hanging="1800"/>
      </w:pPr>
      <w:rPr>
        <w:rFonts w:ascii="Arial" w:hAnsi="Arial" w:cs="Times New Roman" w:hint="default"/>
        <w:b/>
        <w:i/>
      </w:rPr>
    </w:lvl>
    <w:lvl w:ilvl="8">
      <w:start w:val="1"/>
      <w:numFmt w:val="none"/>
      <w:lvlText w:val=""/>
      <w:lvlJc w:val="left"/>
      <w:pPr>
        <w:tabs>
          <w:tab w:val="num" w:pos="4680"/>
        </w:tabs>
        <w:ind w:left="4680" w:hanging="1800"/>
      </w:pPr>
      <w:rPr>
        <w:rFonts w:ascii="Arial" w:hAnsi="Arial" w:cs="Times New Roman" w:hint="default"/>
        <w:b/>
        <w:i/>
      </w:rPr>
    </w:lvl>
  </w:abstractNum>
  <w:abstractNum w:abstractNumId="22">
    <w:nsid w:val="404145D7"/>
    <w:multiLevelType w:val="multilevel"/>
    <w:tmpl w:val="781092C4"/>
    <w:lvl w:ilvl="0">
      <w:start w:val="1"/>
      <w:numFmt w:val="decimal"/>
      <w:lvlText w:val="%1."/>
      <w:lvlJc w:val="left"/>
      <w:pPr>
        <w:ind w:left="720" w:hanging="360"/>
      </w:pPr>
      <w:rPr>
        <w:b/>
      </w:rPr>
    </w:lvl>
    <w:lvl w:ilvl="1">
      <w:start w:val="1"/>
      <w:numFmt w:val="decimal"/>
      <w:isLgl/>
      <w:lvlText w:val="%1.%2"/>
      <w:lvlJc w:val="left"/>
      <w:pPr>
        <w:ind w:left="1080" w:hanging="360"/>
      </w:pPr>
      <w:rPr>
        <w:b w:val="0"/>
      </w:rPr>
    </w:lvl>
    <w:lvl w:ilvl="2">
      <w:start w:val="1"/>
      <w:numFmt w:val="decimal"/>
      <w:isLgl/>
      <w:lvlText w:val="%1.%2.%3"/>
      <w:lvlJc w:val="left"/>
      <w:pPr>
        <w:ind w:left="1800" w:hanging="720"/>
      </w:pPr>
      <w:rPr>
        <w:b w:val="0"/>
      </w:rPr>
    </w:lvl>
    <w:lvl w:ilvl="3">
      <w:start w:val="1"/>
      <w:numFmt w:val="decimal"/>
      <w:isLgl/>
      <w:lvlText w:val="%1.%2.%3.%4"/>
      <w:lvlJc w:val="left"/>
      <w:pPr>
        <w:ind w:left="2160" w:hanging="720"/>
      </w:pPr>
      <w:rPr>
        <w:b w:val="0"/>
      </w:r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3">
    <w:nsid w:val="44757AA6"/>
    <w:multiLevelType w:val="singleLevel"/>
    <w:tmpl w:val="E5BCE67E"/>
    <w:lvl w:ilvl="0">
      <w:start w:val="1"/>
      <w:numFmt w:val="decimal"/>
      <w:lvlText w:val="1.%1 "/>
      <w:legacy w:legacy="1" w:legacySpace="0" w:legacyIndent="360"/>
      <w:lvlJc w:val="left"/>
      <w:pPr>
        <w:ind w:left="360" w:hanging="360"/>
      </w:pPr>
      <w:rPr>
        <w:rFonts w:ascii="Times New Roman" w:hAnsi="Times New Roman" w:hint="default"/>
        <w:b/>
        <w:i w:val="0"/>
        <w:sz w:val="24"/>
        <w:u w:val="none"/>
      </w:rPr>
    </w:lvl>
  </w:abstractNum>
  <w:abstractNum w:abstractNumId="24">
    <w:nsid w:val="4A100676"/>
    <w:multiLevelType w:val="multilevel"/>
    <w:tmpl w:val="2580E1E4"/>
    <w:lvl w:ilvl="0">
      <w:start w:val="4"/>
      <w:numFmt w:val="decimal"/>
      <w:lvlText w:val="%1"/>
      <w:lvlJc w:val="left"/>
      <w:pPr>
        <w:tabs>
          <w:tab w:val="num" w:pos="660"/>
        </w:tabs>
        <w:ind w:left="660" w:hanging="660"/>
      </w:pPr>
      <w:rPr>
        <w:rFonts w:hint="default"/>
      </w:rPr>
    </w:lvl>
    <w:lvl w:ilvl="1">
      <w:start w:val="6"/>
      <w:numFmt w:val="decimalZero"/>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5">
    <w:nsid w:val="50B742C5"/>
    <w:multiLevelType w:val="multilevel"/>
    <w:tmpl w:val="6C960E1C"/>
    <w:lvl w:ilvl="0">
      <w:start w:val="4"/>
      <w:numFmt w:val="decimal"/>
      <w:lvlText w:val="%1"/>
      <w:lvlJc w:val="left"/>
      <w:pPr>
        <w:ind w:left="468" w:hanging="468"/>
      </w:pPr>
      <w:rPr>
        <w:rFonts w:hint="default"/>
      </w:rPr>
    </w:lvl>
    <w:lvl w:ilvl="1">
      <w:start w:val="3"/>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58434D41"/>
    <w:multiLevelType w:val="multilevel"/>
    <w:tmpl w:val="187E1B2C"/>
    <w:lvl w:ilvl="0">
      <w:start w:val="5"/>
      <w:numFmt w:val="decimal"/>
      <w:lvlText w:val="%1"/>
      <w:lvlJc w:val="left"/>
      <w:pPr>
        <w:tabs>
          <w:tab w:val="num" w:pos="660"/>
        </w:tabs>
        <w:ind w:left="660" w:hanging="660"/>
      </w:pPr>
      <w:rPr>
        <w:rFonts w:hint="default"/>
      </w:rPr>
    </w:lvl>
    <w:lvl w:ilvl="1">
      <w:start w:val="4"/>
      <w:numFmt w:val="decimal"/>
      <w:lvlText w:val="%1.%2"/>
      <w:lvlJc w:val="left"/>
      <w:pPr>
        <w:tabs>
          <w:tab w:val="num" w:pos="1380"/>
        </w:tabs>
        <w:ind w:left="1380" w:hanging="66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6CDB54D6"/>
    <w:multiLevelType w:val="multilevel"/>
    <w:tmpl w:val="D332D51E"/>
    <w:lvl w:ilvl="0">
      <w:start w:val="5"/>
      <w:numFmt w:val="decimal"/>
      <w:lvlText w:val="%1"/>
      <w:lvlJc w:val="left"/>
      <w:pPr>
        <w:ind w:left="530" w:hanging="530"/>
      </w:pPr>
      <w:rPr>
        <w:rFonts w:hint="default"/>
      </w:rPr>
    </w:lvl>
    <w:lvl w:ilvl="1">
      <w:start w:val="3"/>
      <w:numFmt w:val="decimal"/>
      <w:lvlText w:val="%1.%2"/>
      <w:lvlJc w:val="left"/>
      <w:pPr>
        <w:ind w:left="1250" w:hanging="53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nsid w:val="6FA37D20"/>
    <w:multiLevelType w:val="hybridMultilevel"/>
    <w:tmpl w:val="FBBAA3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1B911AC"/>
    <w:multiLevelType w:val="multilevel"/>
    <w:tmpl w:val="4CB2B304"/>
    <w:lvl w:ilvl="0">
      <w:start w:val="5"/>
      <w:numFmt w:val="decimal"/>
      <w:lvlText w:val="%1"/>
      <w:lvlJc w:val="left"/>
      <w:pPr>
        <w:tabs>
          <w:tab w:val="num" w:pos="660"/>
        </w:tabs>
        <w:ind w:left="660" w:hanging="660"/>
      </w:pPr>
      <w:rPr>
        <w:rFonts w:hint="default"/>
      </w:rPr>
    </w:lvl>
    <w:lvl w:ilvl="1">
      <w:start w:val="5"/>
      <w:numFmt w:val="decimal"/>
      <w:lvlText w:val="%1.%2"/>
      <w:lvlJc w:val="left"/>
      <w:pPr>
        <w:tabs>
          <w:tab w:val="num" w:pos="1380"/>
        </w:tabs>
        <w:ind w:left="1380" w:hanging="66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73FE1EF6"/>
    <w:multiLevelType w:val="multilevel"/>
    <w:tmpl w:val="A89270FC"/>
    <w:lvl w:ilvl="0">
      <w:start w:val="5"/>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1">
    <w:nsid w:val="7B2F00FA"/>
    <w:multiLevelType w:val="multilevel"/>
    <w:tmpl w:val="5E04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0"/>
  </w:num>
  <w:num w:numId="4">
    <w:abstractNumId w:val="26"/>
  </w:num>
  <w:num w:numId="5">
    <w:abstractNumId w:val="29"/>
  </w:num>
  <w:num w:numId="6">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8"/>
  </w:num>
  <w:num w:numId="11">
    <w:abstractNumId w:val="10"/>
  </w:num>
  <w:num w:numId="12">
    <w:abstractNumId w:val="28"/>
  </w:num>
  <w:num w:numId="13">
    <w:abstractNumId w:val="2"/>
  </w:num>
  <w:num w:numId="14">
    <w:abstractNumId w:val="15"/>
  </w:num>
  <w:num w:numId="15">
    <w:abstractNumId w:val="20"/>
  </w:num>
  <w:num w:numId="16">
    <w:abstractNumId w:val="19"/>
  </w:num>
  <w:num w:numId="17">
    <w:abstractNumId w:val="23"/>
  </w:num>
  <w:num w:numId="18">
    <w:abstractNumId w:val="6"/>
  </w:num>
  <w:num w:numId="19">
    <w:abstractNumId w:val="25"/>
  </w:num>
  <w:num w:numId="20">
    <w:abstractNumId w:val="24"/>
  </w:num>
  <w:num w:numId="21">
    <w:abstractNumId w:val="9"/>
  </w:num>
  <w:num w:numId="22">
    <w:abstractNumId w:val="18"/>
  </w:num>
  <w:num w:numId="23">
    <w:abstractNumId w:val="12"/>
  </w:num>
  <w:num w:numId="24">
    <w:abstractNumId w:val="4"/>
  </w:num>
  <w:num w:numId="25">
    <w:abstractNumId w:val="16"/>
  </w:num>
  <w:num w:numId="26">
    <w:abstractNumId w:val="27"/>
  </w:num>
  <w:num w:numId="27">
    <w:abstractNumId w:val="14"/>
  </w:num>
  <w:num w:numId="28">
    <w:abstractNumId w:val="3"/>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30"/>
  </w:num>
  <w:num w:numId="32">
    <w:abstractNumId w:val="13"/>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411"/>
    <w:rsid w:val="00007A0A"/>
    <w:rsid w:val="000132E7"/>
    <w:rsid w:val="00017B73"/>
    <w:rsid w:val="000313EE"/>
    <w:rsid w:val="0003492C"/>
    <w:rsid w:val="0003578A"/>
    <w:rsid w:val="00037BA9"/>
    <w:rsid w:val="00045FAA"/>
    <w:rsid w:val="00060730"/>
    <w:rsid w:val="000723CB"/>
    <w:rsid w:val="00073777"/>
    <w:rsid w:val="00075E0E"/>
    <w:rsid w:val="000A7F91"/>
    <w:rsid w:val="000C66FD"/>
    <w:rsid w:val="000C7E57"/>
    <w:rsid w:val="000D5878"/>
    <w:rsid w:val="000E065D"/>
    <w:rsid w:val="000E219F"/>
    <w:rsid w:val="001004E3"/>
    <w:rsid w:val="0010054C"/>
    <w:rsid w:val="001009B4"/>
    <w:rsid w:val="00125B5A"/>
    <w:rsid w:val="00154621"/>
    <w:rsid w:val="00162AF3"/>
    <w:rsid w:val="00162D15"/>
    <w:rsid w:val="00165CE9"/>
    <w:rsid w:val="00187703"/>
    <w:rsid w:val="00195059"/>
    <w:rsid w:val="00197A34"/>
    <w:rsid w:val="001C7CBD"/>
    <w:rsid w:val="001D455F"/>
    <w:rsid w:val="001E43A0"/>
    <w:rsid w:val="001F7C57"/>
    <w:rsid w:val="001F7EAD"/>
    <w:rsid w:val="00217805"/>
    <w:rsid w:val="002179F8"/>
    <w:rsid w:val="002438B5"/>
    <w:rsid w:val="00246EA2"/>
    <w:rsid w:val="00282E93"/>
    <w:rsid w:val="00293FA8"/>
    <w:rsid w:val="002D1448"/>
    <w:rsid w:val="002E556C"/>
    <w:rsid w:val="00326411"/>
    <w:rsid w:val="00331754"/>
    <w:rsid w:val="0033762F"/>
    <w:rsid w:val="003631CD"/>
    <w:rsid w:val="00372CE8"/>
    <w:rsid w:val="00393320"/>
    <w:rsid w:val="003C6A36"/>
    <w:rsid w:val="003D1813"/>
    <w:rsid w:val="003D3D82"/>
    <w:rsid w:val="003D3F81"/>
    <w:rsid w:val="003E17E0"/>
    <w:rsid w:val="003E3E33"/>
    <w:rsid w:val="004130D4"/>
    <w:rsid w:val="00414DD9"/>
    <w:rsid w:val="00460362"/>
    <w:rsid w:val="00462741"/>
    <w:rsid w:val="00486B87"/>
    <w:rsid w:val="00491310"/>
    <w:rsid w:val="004B57FB"/>
    <w:rsid w:val="00530531"/>
    <w:rsid w:val="00537797"/>
    <w:rsid w:val="00577331"/>
    <w:rsid w:val="005B3506"/>
    <w:rsid w:val="005E4192"/>
    <w:rsid w:val="005F187A"/>
    <w:rsid w:val="0061471D"/>
    <w:rsid w:val="00620DEF"/>
    <w:rsid w:val="00634A3B"/>
    <w:rsid w:val="0065146F"/>
    <w:rsid w:val="00664609"/>
    <w:rsid w:val="00672A64"/>
    <w:rsid w:val="006811CE"/>
    <w:rsid w:val="00696E4D"/>
    <w:rsid w:val="006A664E"/>
    <w:rsid w:val="006B05FF"/>
    <w:rsid w:val="006B0CF0"/>
    <w:rsid w:val="006B6083"/>
    <w:rsid w:val="006E2458"/>
    <w:rsid w:val="006F235D"/>
    <w:rsid w:val="00705FEA"/>
    <w:rsid w:val="007172A4"/>
    <w:rsid w:val="00766E16"/>
    <w:rsid w:val="007814FF"/>
    <w:rsid w:val="007A50E1"/>
    <w:rsid w:val="007A514C"/>
    <w:rsid w:val="007A6D09"/>
    <w:rsid w:val="007B501B"/>
    <w:rsid w:val="007C352B"/>
    <w:rsid w:val="007D7CD4"/>
    <w:rsid w:val="007E7B07"/>
    <w:rsid w:val="007F54FB"/>
    <w:rsid w:val="0080785B"/>
    <w:rsid w:val="00813ABA"/>
    <w:rsid w:val="00820987"/>
    <w:rsid w:val="0083701C"/>
    <w:rsid w:val="00856ED1"/>
    <w:rsid w:val="00873863"/>
    <w:rsid w:val="008742AA"/>
    <w:rsid w:val="00902986"/>
    <w:rsid w:val="00905EE3"/>
    <w:rsid w:val="00925EDC"/>
    <w:rsid w:val="00976203"/>
    <w:rsid w:val="009824DE"/>
    <w:rsid w:val="00997836"/>
    <w:rsid w:val="009A54A5"/>
    <w:rsid w:val="009A632E"/>
    <w:rsid w:val="009C5448"/>
    <w:rsid w:val="009F226C"/>
    <w:rsid w:val="00A12CA0"/>
    <w:rsid w:val="00A23AD9"/>
    <w:rsid w:val="00A35A91"/>
    <w:rsid w:val="00A41283"/>
    <w:rsid w:val="00A4686B"/>
    <w:rsid w:val="00A523D6"/>
    <w:rsid w:val="00A734AF"/>
    <w:rsid w:val="00A7724B"/>
    <w:rsid w:val="00AC488A"/>
    <w:rsid w:val="00AD7777"/>
    <w:rsid w:val="00B233E3"/>
    <w:rsid w:val="00B36C90"/>
    <w:rsid w:val="00B7317D"/>
    <w:rsid w:val="00B75CDE"/>
    <w:rsid w:val="00B9055B"/>
    <w:rsid w:val="00BA2004"/>
    <w:rsid w:val="00BD17AA"/>
    <w:rsid w:val="00C121AF"/>
    <w:rsid w:val="00C125F8"/>
    <w:rsid w:val="00C14E5B"/>
    <w:rsid w:val="00C36A7C"/>
    <w:rsid w:val="00C42BFD"/>
    <w:rsid w:val="00C504A3"/>
    <w:rsid w:val="00C54A1F"/>
    <w:rsid w:val="00C62482"/>
    <w:rsid w:val="00CA3553"/>
    <w:rsid w:val="00CB2B75"/>
    <w:rsid w:val="00CB694D"/>
    <w:rsid w:val="00CB7492"/>
    <w:rsid w:val="00CD51D6"/>
    <w:rsid w:val="00CF4B4B"/>
    <w:rsid w:val="00D17DDA"/>
    <w:rsid w:val="00D208B0"/>
    <w:rsid w:val="00D33F8A"/>
    <w:rsid w:val="00D52047"/>
    <w:rsid w:val="00D56389"/>
    <w:rsid w:val="00D73024"/>
    <w:rsid w:val="00D93299"/>
    <w:rsid w:val="00D95071"/>
    <w:rsid w:val="00DA71FE"/>
    <w:rsid w:val="00DB42CC"/>
    <w:rsid w:val="00DC2DE4"/>
    <w:rsid w:val="00DD12D5"/>
    <w:rsid w:val="00E277B6"/>
    <w:rsid w:val="00E75792"/>
    <w:rsid w:val="00E87CDD"/>
    <w:rsid w:val="00E912FF"/>
    <w:rsid w:val="00E93DF0"/>
    <w:rsid w:val="00E9603A"/>
    <w:rsid w:val="00EA6205"/>
    <w:rsid w:val="00ED16AF"/>
    <w:rsid w:val="00EE2EF5"/>
    <w:rsid w:val="00F519C1"/>
    <w:rsid w:val="00F608EC"/>
    <w:rsid w:val="00F65701"/>
    <w:rsid w:val="00F76531"/>
    <w:rsid w:val="00F97FBC"/>
    <w:rsid w:val="00FA0663"/>
    <w:rsid w:val="00FC13C6"/>
    <w:rsid w:val="00FC3EF2"/>
    <w:rsid w:val="00FD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004E3"/>
    <w:pPr>
      <w:keepNext/>
      <w:tabs>
        <w:tab w:val="center" w:pos="4680"/>
      </w:tabs>
      <w:suppressAutoHyphens/>
      <w:spacing w:after="0" w:line="240" w:lineRule="auto"/>
      <w:jc w:val="center"/>
      <w:outlineLvl w:val="0"/>
    </w:pPr>
    <w:rPr>
      <w:rFonts w:ascii="Univers" w:eastAsia="Times New Roman" w:hAnsi="Univers" w:cs="Times New Roman"/>
      <w:b/>
      <w:spacing w:val="-3"/>
      <w:sz w:val="24"/>
      <w:szCs w:val="20"/>
      <w:u w:val="single"/>
    </w:rPr>
  </w:style>
  <w:style w:type="paragraph" w:styleId="Heading2">
    <w:name w:val="heading 2"/>
    <w:basedOn w:val="Normal"/>
    <w:next w:val="Normal"/>
    <w:link w:val="Heading2Char"/>
    <w:semiHidden/>
    <w:unhideWhenUsed/>
    <w:qFormat/>
    <w:rsid w:val="001004E3"/>
    <w:pPr>
      <w:keepNext/>
      <w:tabs>
        <w:tab w:val="center" w:pos="4680"/>
      </w:tabs>
      <w:suppressAutoHyphens/>
      <w:spacing w:after="0" w:line="240" w:lineRule="auto"/>
      <w:jc w:val="both"/>
      <w:outlineLvl w:val="1"/>
    </w:pPr>
    <w:rPr>
      <w:rFonts w:ascii="Univers" w:eastAsia="Times New Roman" w:hAnsi="Univers" w:cs="Times New Roman"/>
      <w:b/>
      <w:spacing w:val="-3"/>
      <w:sz w:val="28"/>
      <w:szCs w:val="20"/>
    </w:rPr>
  </w:style>
  <w:style w:type="paragraph" w:styleId="Heading3">
    <w:name w:val="heading 3"/>
    <w:basedOn w:val="Normal"/>
    <w:next w:val="Normal"/>
    <w:link w:val="Heading3Char"/>
    <w:semiHidden/>
    <w:unhideWhenUsed/>
    <w:qFormat/>
    <w:rsid w:val="001004E3"/>
    <w:pPr>
      <w:keepNext/>
      <w:spacing w:after="0" w:line="240" w:lineRule="auto"/>
      <w:outlineLvl w:val="2"/>
    </w:pPr>
    <w:rPr>
      <w:rFonts w:ascii="Univers" w:eastAsia="Times New Roman" w:hAnsi="Univers" w:cs="Times New Roman"/>
      <w:b/>
      <w:sz w:val="28"/>
      <w:szCs w:val="20"/>
    </w:rPr>
  </w:style>
  <w:style w:type="paragraph" w:styleId="Heading4">
    <w:name w:val="heading 4"/>
    <w:basedOn w:val="Normal"/>
    <w:next w:val="Normal"/>
    <w:link w:val="Heading4Char"/>
    <w:semiHidden/>
    <w:unhideWhenUsed/>
    <w:qFormat/>
    <w:rsid w:val="001004E3"/>
    <w:pPr>
      <w:keepNext/>
      <w:spacing w:after="0" w:line="240" w:lineRule="auto"/>
      <w:jc w:val="center"/>
      <w:outlineLvl w:val="3"/>
    </w:pPr>
    <w:rPr>
      <w:rFonts w:ascii="Univers" w:eastAsia="Times New Roman" w:hAnsi="Univers" w:cs="Times New Roman"/>
      <w:b/>
      <w:sz w:val="24"/>
      <w:szCs w:val="20"/>
    </w:rPr>
  </w:style>
  <w:style w:type="paragraph" w:styleId="Heading5">
    <w:name w:val="heading 5"/>
    <w:basedOn w:val="Normal"/>
    <w:next w:val="Normal"/>
    <w:link w:val="Heading5Char"/>
    <w:semiHidden/>
    <w:unhideWhenUsed/>
    <w:qFormat/>
    <w:rsid w:val="001004E3"/>
    <w:pPr>
      <w:keepNext/>
      <w:spacing w:after="0" w:line="240" w:lineRule="auto"/>
      <w:jc w:val="both"/>
      <w:outlineLvl w:val="4"/>
    </w:pPr>
    <w:rPr>
      <w:rFonts w:ascii="Univers" w:eastAsia="Times New Roman" w:hAnsi="Univer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11"/>
    <w:pPr>
      <w:ind w:left="720"/>
      <w:contextualSpacing/>
    </w:pPr>
  </w:style>
  <w:style w:type="paragraph" w:styleId="NormalWeb">
    <w:name w:val="Normal (Web)"/>
    <w:basedOn w:val="Normal"/>
    <w:uiPriority w:val="99"/>
    <w:unhideWhenUsed/>
    <w:rsid w:val="000E06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3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8B5"/>
  </w:style>
  <w:style w:type="paragraph" w:styleId="Footer">
    <w:name w:val="footer"/>
    <w:basedOn w:val="Normal"/>
    <w:link w:val="FooterChar"/>
    <w:uiPriority w:val="99"/>
    <w:unhideWhenUsed/>
    <w:rsid w:val="00243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8B5"/>
  </w:style>
  <w:style w:type="character" w:customStyle="1" w:styleId="p1">
    <w:name w:val="p1"/>
    <w:basedOn w:val="DefaultParagraphFont"/>
    <w:rsid w:val="00CF4B4B"/>
    <w:rPr>
      <w:vanish w:val="0"/>
      <w:webHidden w:val="0"/>
      <w:specVanish w:val="0"/>
    </w:rPr>
  </w:style>
  <w:style w:type="character" w:styleId="Hyperlink">
    <w:name w:val="Hyperlink"/>
    <w:basedOn w:val="DefaultParagraphFont"/>
    <w:uiPriority w:val="99"/>
    <w:semiHidden/>
    <w:unhideWhenUsed/>
    <w:rsid w:val="00C36A7C"/>
    <w:rPr>
      <w:color w:val="0000FF"/>
      <w:u w:val="single"/>
    </w:rPr>
  </w:style>
  <w:style w:type="character" w:customStyle="1" w:styleId="footnotenumber">
    <w:name w:val="footnote_number"/>
    <w:basedOn w:val="DefaultParagraphFont"/>
    <w:rsid w:val="00C36A7C"/>
  </w:style>
  <w:style w:type="paragraph" w:styleId="BalloonText">
    <w:name w:val="Balloon Text"/>
    <w:basedOn w:val="Normal"/>
    <w:link w:val="BalloonTextChar"/>
    <w:uiPriority w:val="99"/>
    <w:semiHidden/>
    <w:unhideWhenUsed/>
    <w:rsid w:val="00AC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88A"/>
    <w:rPr>
      <w:rFonts w:ascii="Tahoma" w:hAnsi="Tahoma" w:cs="Tahoma"/>
      <w:sz w:val="16"/>
      <w:szCs w:val="16"/>
    </w:rPr>
  </w:style>
  <w:style w:type="character" w:styleId="Emphasis">
    <w:name w:val="Emphasis"/>
    <w:basedOn w:val="DefaultParagraphFont"/>
    <w:uiPriority w:val="20"/>
    <w:qFormat/>
    <w:rsid w:val="00C42BFD"/>
    <w:rPr>
      <w:i/>
      <w:iCs/>
    </w:rPr>
  </w:style>
  <w:style w:type="character" w:styleId="Strong">
    <w:name w:val="Strong"/>
    <w:basedOn w:val="DefaultParagraphFont"/>
    <w:uiPriority w:val="22"/>
    <w:qFormat/>
    <w:rsid w:val="009A54A5"/>
    <w:rPr>
      <w:b/>
      <w:bCs/>
    </w:rPr>
  </w:style>
  <w:style w:type="paragraph" w:customStyle="1" w:styleId="TierII">
    <w:name w:val="Tier II"/>
    <w:basedOn w:val="Normal"/>
    <w:rsid w:val="00017B73"/>
    <w:pPr>
      <w:widowControl w:val="0"/>
      <w:numPr>
        <w:ilvl w:val="1"/>
        <w:numId w:val="29"/>
      </w:numPr>
      <w:spacing w:before="40" w:after="80" w:line="240" w:lineRule="auto"/>
    </w:pPr>
    <w:rPr>
      <w:rFonts w:ascii="Arial" w:eastAsia="Times New Roman" w:hAnsi="Arial" w:cs="Times New Roman"/>
      <w:szCs w:val="20"/>
    </w:rPr>
  </w:style>
  <w:style w:type="paragraph" w:customStyle="1" w:styleId="TierI">
    <w:name w:val="Tier I"/>
    <w:basedOn w:val="Normal"/>
    <w:next w:val="TierII"/>
    <w:rsid w:val="00017B73"/>
    <w:pPr>
      <w:widowControl w:val="0"/>
      <w:numPr>
        <w:numId w:val="29"/>
      </w:numPr>
      <w:pBdr>
        <w:bottom w:val="single" w:sz="4" w:space="2" w:color="auto"/>
      </w:pBdr>
      <w:spacing w:before="180" w:after="120" w:line="240" w:lineRule="auto"/>
    </w:pPr>
    <w:rPr>
      <w:rFonts w:ascii="Arial" w:eastAsia="Times New Roman" w:hAnsi="Arial" w:cs="Arial"/>
      <w:b/>
      <w:szCs w:val="20"/>
    </w:rPr>
  </w:style>
  <w:style w:type="paragraph" w:customStyle="1" w:styleId="TierIII">
    <w:name w:val="Tier III"/>
    <w:basedOn w:val="Normal"/>
    <w:rsid w:val="00017B73"/>
    <w:pPr>
      <w:widowControl w:val="0"/>
      <w:numPr>
        <w:ilvl w:val="2"/>
        <w:numId w:val="29"/>
      </w:numPr>
      <w:tabs>
        <w:tab w:val="left" w:pos="-3330"/>
      </w:tabs>
      <w:spacing w:before="40" w:after="40" w:line="240" w:lineRule="auto"/>
    </w:pPr>
    <w:rPr>
      <w:rFonts w:ascii="Arial" w:eastAsia="Times New Roman" w:hAnsi="Arial" w:cs="Arial"/>
      <w:szCs w:val="20"/>
    </w:rPr>
  </w:style>
  <w:style w:type="paragraph" w:customStyle="1" w:styleId="TierIV">
    <w:name w:val="Tier IV"/>
    <w:basedOn w:val="Normal"/>
    <w:rsid w:val="00017B73"/>
    <w:pPr>
      <w:numPr>
        <w:ilvl w:val="3"/>
        <w:numId w:val="29"/>
      </w:numPr>
      <w:spacing w:after="0" w:line="240" w:lineRule="auto"/>
    </w:pPr>
    <w:rPr>
      <w:rFonts w:ascii="Times New Roman" w:eastAsia="Times New Roman" w:hAnsi="Times New Roman" w:cs="Times New Roman"/>
      <w:sz w:val="24"/>
      <w:szCs w:val="20"/>
    </w:rPr>
  </w:style>
  <w:style w:type="paragraph" w:styleId="EndnoteText">
    <w:name w:val="endnote text"/>
    <w:basedOn w:val="Normal"/>
    <w:link w:val="EndnoteTextChar"/>
    <w:semiHidden/>
    <w:rsid w:val="000C66FD"/>
    <w:pPr>
      <w:widowControl w:val="0"/>
      <w:overflowPunct w:val="0"/>
      <w:autoSpaceDE w:val="0"/>
      <w:autoSpaceDN w:val="0"/>
      <w:adjustRightInd w:val="0"/>
      <w:spacing w:after="0" w:line="240" w:lineRule="auto"/>
      <w:textAlignment w:val="baseline"/>
    </w:pPr>
    <w:rPr>
      <w:rFonts w:ascii="Univers" w:eastAsia="Times New Roman" w:hAnsi="Univers" w:cs="Times New Roman"/>
      <w:sz w:val="24"/>
      <w:szCs w:val="20"/>
    </w:rPr>
  </w:style>
  <w:style w:type="character" w:customStyle="1" w:styleId="EndnoteTextChar">
    <w:name w:val="Endnote Text Char"/>
    <w:basedOn w:val="DefaultParagraphFont"/>
    <w:link w:val="EndnoteText"/>
    <w:semiHidden/>
    <w:rsid w:val="000C66FD"/>
    <w:rPr>
      <w:rFonts w:ascii="Univers" w:eastAsia="Times New Roman" w:hAnsi="Univers" w:cs="Times New Roman"/>
      <w:sz w:val="24"/>
      <w:szCs w:val="20"/>
    </w:rPr>
  </w:style>
  <w:style w:type="paragraph" w:styleId="CommentText">
    <w:name w:val="annotation text"/>
    <w:basedOn w:val="Normal"/>
    <w:link w:val="CommentTextChar"/>
    <w:uiPriority w:val="99"/>
    <w:semiHidden/>
    <w:unhideWhenUsed/>
    <w:rsid w:val="0065146F"/>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65146F"/>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65146F"/>
    <w:rPr>
      <w:sz w:val="16"/>
      <w:szCs w:val="16"/>
    </w:rPr>
  </w:style>
  <w:style w:type="paragraph" w:customStyle="1" w:styleId="Default">
    <w:name w:val="Default"/>
    <w:rsid w:val="000A7F9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1004E3"/>
    <w:rPr>
      <w:rFonts w:ascii="Univers" w:eastAsia="Times New Roman" w:hAnsi="Univers" w:cs="Times New Roman"/>
      <w:b/>
      <w:spacing w:val="-3"/>
      <w:sz w:val="24"/>
      <w:szCs w:val="20"/>
      <w:u w:val="single"/>
    </w:rPr>
  </w:style>
  <w:style w:type="character" w:customStyle="1" w:styleId="Heading2Char">
    <w:name w:val="Heading 2 Char"/>
    <w:basedOn w:val="DefaultParagraphFont"/>
    <w:link w:val="Heading2"/>
    <w:semiHidden/>
    <w:rsid w:val="001004E3"/>
    <w:rPr>
      <w:rFonts w:ascii="Univers" w:eastAsia="Times New Roman" w:hAnsi="Univers" w:cs="Times New Roman"/>
      <w:b/>
      <w:spacing w:val="-3"/>
      <w:sz w:val="28"/>
      <w:szCs w:val="20"/>
    </w:rPr>
  </w:style>
  <w:style w:type="character" w:customStyle="1" w:styleId="Heading3Char">
    <w:name w:val="Heading 3 Char"/>
    <w:basedOn w:val="DefaultParagraphFont"/>
    <w:link w:val="Heading3"/>
    <w:semiHidden/>
    <w:rsid w:val="001004E3"/>
    <w:rPr>
      <w:rFonts w:ascii="Univers" w:eastAsia="Times New Roman" w:hAnsi="Univers" w:cs="Times New Roman"/>
      <w:b/>
      <w:sz w:val="28"/>
      <w:szCs w:val="20"/>
    </w:rPr>
  </w:style>
  <w:style w:type="character" w:customStyle="1" w:styleId="Heading4Char">
    <w:name w:val="Heading 4 Char"/>
    <w:basedOn w:val="DefaultParagraphFont"/>
    <w:link w:val="Heading4"/>
    <w:semiHidden/>
    <w:rsid w:val="001004E3"/>
    <w:rPr>
      <w:rFonts w:ascii="Univers" w:eastAsia="Times New Roman" w:hAnsi="Univers" w:cs="Times New Roman"/>
      <w:b/>
      <w:sz w:val="24"/>
      <w:szCs w:val="20"/>
    </w:rPr>
  </w:style>
  <w:style w:type="character" w:customStyle="1" w:styleId="Heading5Char">
    <w:name w:val="Heading 5 Char"/>
    <w:basedOn w:val="DefaultParagraphFont"/>
    <w:link w:val="Heading5"/>
    <w:semiHidden/>
    <w:rsid w:val="001004E3"/>
    <w:rPr>
      <w:rFonts w:ascii="Univers" w:eastAsia="Times New Roman" w:hAnsi="Univers" w:cs="Times New Roman"/>
      <w:b/>
      <w:sz w:val="24"/>
      <w:szCs w:val="20"/>
    </w:rPr>
  </w:style>
  <w:style w:type="paragraph" w:styleId="BodyText">
    <w:name w:val="Body Text"/>
    <w:basedOn w:val="Normal"/>
    <w:link w:val="BodyTextChar"/>
    <w:semiHidden/>
    <w:unhideWhenUsed/>
    <w:rsid w:val="001004E3"/>
    <w:pPr>
      <w:tabs>
        <w:tab w:val="center" w:pos="4680"/>
      </w:tabs>
      <w:suppressAutoHyphens/>
      <w:spacing w:after="0" w:line="240" w:lineRule="auto"/>
      <w:jc w:val="both"/>
    </w:pPr>
    <w:rPr>
      <w:rFonts w:ascii="Univers" w:eastAsia="Times New Roman" w:hAnsi="Univers" w:cs="Times New Roman"/>
      <w:spacing w:val="-3"/>
      <w:sz w:val="24"/>
      <w:szCs w:val="20"/>
    </w:rPr>
  </w:style>
  <w:style w:type="character" w:customStyle="1" w:styleId="BodyTextChar">
    <w:name w:val="Body Text Char"/>
    <w:basedOn w:val="DefaultParagraphFont"/>
    <w:link w:val="BodyText"/>
    <w:semiHidden/>
    <w:rsid w:val="001004E3"/>
    <w:rPr>
      <w:rFonts w:ascii="Univers" w:eastAsia="Times New Roman" w:hAnsi="Univers" w:cs="Times New Roman"/>
      <w:spacing w:val="-3"/>
      <w:sz w:val="24"/>
      <w:szCs w:val="20"/>
    </w:rPr>
  </w:style>
  <w:style w:type="paragraph" w:styleId="BodyText2">
    <w:name w:val="Body Text 2"/>
    <w:basedOn w:val="Normal"/>
    <w:link w:val="BodyText2Char"/>
    <w:semiHidden/>
    <w:unhideWhenUsed/>
    <w:rsid w:val="001004E3"/>
    <w:pPr>
      <w:spacing w:after="0" w:line="240" w:lineRule="auto"/>
    </w:pPr>
    <w:rPr>
      <w:rFonts w:ascii="Univers" w:eastAsia="Times New Roman" w:hAnsi="Univers" w:cs="Times New Roman"/>
      <w:sz w:val="28"/>
      <w:szCs w:val="20"/>
    </w:rPr>
  </w:style>
  <w:style w:type="character" w:customStyle="1" w:styleId="BodyText2Char">
    <w:name w:val="Body Text 2 Char"/>
    <w:basedOn w:val="DefaultParagraphFont"/>
    <w:link w:val="BodyText2"/>
    <w:semiHidden/>
    <w:rsid w:val="001004E3"/>
    <w:rPr>
      <w:rFonts w:ascii="Univers" w:eastAsia="Times New Roman" w:hAnsi="Univers" w:cs="Times New Roman"/>
      <w:sz w:val="28"/>
      <w:szCs w:val="20"/>
    </w:rPr>
  </w:style>
  <w:style w:type="paragraph" w:styleId="BodyTextIndent2">
    <w:name w:val="Body Text Indent 2"/>
    <w:basedOn w:val="Normal"/>
    <w:link w:val="BodyTextIndent2Char"/>
    <w:semiHidden/>
    <w:unhideWhenUsed/>
    <w:rsid w:val="001004E3"/>
    <w:pPr>
      <w:spacing w:after="0" w:line="240" w:lineRule="auto"/>
      <w:ind w:left="720" w:hanging="720"/>
      <w:jc w:val="both"/>
    </w:pPr>
    <w:rPr>
      <w:rFonts w:ascii="Univers" w:eastAsia="Times New Roman" w:hAnsi="Univers" w:cs="Times New Roman"/>
      <w:sz w:val="24"/>
      <w:szCs w:val="20"/>
    </w:rPr>
  </w:style>
  <w:style w:type="character" w:customStyle="1" w:styleId="BodyTextIndent2Char">
    <w:name w:val="Body Text Indent 2 Char"/>
    <w:basedOn w:val="DefaultParagraphFont"/>
    <w:link w:val="BodyTextIndent2"/>
    <w:semiHidden/>
    <w:rsid w:val="001004E3"/>
    <w:rPr>
      <w:rFonts w:ascii="Univers" w:eastAsia="Times New Roman" w:hAnsi="Univer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004E3"/>
    <w:pPr>
      <w:keepNext/>
      <w:tabs>
        <w:tab w:val="center" w:pos="4680"/>
      </w:tabs>
      <w:suppressAutoHyphens/>
      <w:spacing w:after="0" w:line="240" w:lineRule="auto"/>
      <w:jc w:val="center"/>
      <w:outlineLvl w:val="0"/>
    </w:pPr>
    <w:rPr>
      <w:rFonts w:ascii="Univers" w:eastAsia="Times New Roman" w:hAnsi="Univers" w:cs="Times New Roman"/>
      <w:b/>
      <w:spacing w:val="-3"/>
      <w:sz w:val="24"/>
      <w:szCs w:val="20"/>
      <w:u w:val="single"/>
    </w:rPr>
  </w:style>
  <w:style w:type="paragraph" w:styleId="Heading2">
    <w:name w:val="heading 2"/>
    <w:basedOn w:val="Normal"/>
    <w:next w:val="Normal"/>
    <w:link w:val="Heading2Char"/>
    <w:semiHidden/>
    <w:unhideWhenUsed/>
    <w:qFormat/>
    <w:rsid w:val="001004E3"/>
    <w:pPr>
      <w:keepNext/>
      <w:tabs>
        <w:tab w:val="center" w:pos="4680"/>
      </w:tabs>
      <w:suppressAutoHyphens/>
      <w:spacing w:after="0" w:line="240" w:lineRule="auto"/>
      <w:jc w:val="both"/>
      <w:outlineLvl w:val="1"/>
    </w:pPr>
    <w:rPr>
      <w:rFonts w:ascii="Univers" w:eastAsia="Times New Roman" w:hAnsi="Univers" w:cs="Times New Roman"/>
      <w:b/>
      <w:spacing w:val="-3"/>
      <w:sz w:val="28"/>
      <w:szCs w:val="20"/>
    </w:rPr>
  </w:style>
  <w:style w:type="paragraph" w:styleId="Heading3">
    <w:name w:val="heading 3"/>
    <w:basedOn w:val="Normal"/>
    <w:next w:val="Normal"/>
    <w:link w:val="Heading3Char"/>
    <w:semiHidden/>
    <w:unhideWhenUsed/>
    <w:qFormat/>
    <w:rsid w:val="001004E3"/>
    <w:pPr>
      <w:keepNext/>
      <w:spacing w:after="0" w:line="240" w:lineRule="auto"/>
      <w:outlineLvl w:val="2"/>
    </w:pPr>
    <w:rPr>
      <w:rFonts w:ascii="Univers" w:eastAsia="Times New Roman" w:hAnsi="Univers" w:cs="Times New Roman"/>
      <w:b/>
      <w:sz w:val="28"/>
      <w:szCs w:val="20"/>
    </w:rPr>
  </w:style>
  <w:style w:type="paragraph" w:styleId="Heading4">
    <w:name w:val="heading 4"/>
    <w:basedOn w:val="Normal"/>
    <w:next w:val="Normal"/>
    <w:link w:val="Heading4Char"/>
    <w:semiHidden/>
    <w:unhideWhenUsed/>
    <w:qFormat/>
    <w:rsid w:val="001004E3"/>
    <w:pPr>
      <w:keepNext/>
      <w:spacing w:after="0" w:line="240" w:lineRule="auto"/>
      <w:jc w:val="center"/>
      <w:outlineLvl w:val="3"/>
    </w:pPr>
    <w:rPr>
      <w:rFonts w:ascii="Univers" w:eastAsia="Times New Roman" w:hAnsi="Univers" w:cs="Times New Roman"/>
      <w:b/>
      <w:sz w:val="24"/>
      <w:szCs w:val="20"/>
    </w:rPr>
  </w:style>
  <w:style w:type="paragraph" w:styleId="Heading5">
    <w:name w:val="heading 5"/>
    <w:basedOn w:val="Normal"/>
    <w:next w:val="Normal"/>
    <w:link w:val="Heading5Char"/>
    <w:semiHidden/>
    <w:unhideWhenUsed/>
    <w:qFormat/>
    <w:rsid w:val="001004E3"/>
    <w:pPr>
      <w:keepNext/>
      <w:spacing w:after="0" w:line="240" w:lineRule="auto"/>
      <w:jc w:val="both"/>
      <w:outlineLvl w:val="4"/>
    </w:pPr>
    <w:rPr>
      <w:rFonts w:ascii="Univers" w:eastAsia="Times New Roman" w:hAnsi="Univer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11"/>
    <w:pPr>
      <w:ind w:left="720"/>
      <w:contextualSpacing/>
    </w:pPr>
  </w:style>
  <w:style w:type="paragraph" w:styleId="NormalWeb">
    <w:name w:val="Normal (Web)"/>
    <w:basedOn w:val="Normal"/>
    <w:uiPriority w:val="99"/>
    <w:unhideWhenUsed/>
    <w:rsid w:val="000E06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3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8B5"/>
  </w:style>
  <w:style w:type="paragraph" w:styleId="Footer">
    <w:name w:val="footer"/>
    <w:basedOn w:val="Normal"/>
    <w:link w:val="FooterChar"/>
    <w:uiPriority w:val="99"/>
    <w:unhideWhenUsed/>
    <w:rsid w:val="00243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8B5"/>
  </w:style>
  <w:style w:type="character" w:customStyle="1" w:styleId="p1">
    <w:name w:val="p1"/>
    <w:basedOn w:val="DefaultParagraphFont"/>
    <w:rsid w:val="00CF4B4B"/>
    <w:rPr>
      <w:vanish w:val="0"/>
      <w:webHidden w:val="0"/>
      <w:specVanish w:val="0"/>
    </w:rPr>
  </w:style>
  <w:style w:type="character" w:styleId="Hyperlink">
    <w:name w:val="Hyperlink"/>
    <w:basedOn w:val="DefaultParagraphFont"/>
    <w:uiPriority w:val="99"/>
    <w:semiHidden/>
    <w:unhideWhenUsed/>
    <w:rsid w:val="00C36A7C"/>
    <w:rPr>
      <w:color w:val="0000FF"/>
      <w:u w:val="single"/>
    </w:rPr>
  </w:style>
  <w:style w:type="character" w:customStyle="1" w:styleId="footnotenumber">
    <w:name w:val="footnote_number"/>
    <w:basedOn w:val="DefaultParagraphFont"/>
    <w:rsid w:val="00C36A7C"/>
  </w:style>
  <w:style w:type="paragraph" w:styleId="BalloonText">
    <w:name w:val="Balloon Text"/>
    <w:basedOn w:val="Normal"/>
    <w:link w:val="BalloonTextChar"/>
    <w:uiPriority w:val="99"/>
    <w:semiHidden/>
    <w:unhideWhenUsed/>
    <w:rsid w:val="00AC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88A"/>
    <w:rPr>
      <w:rFonts w:ascii="Tahoma" w:hAnsi="Tahoma" w:cs="Tahoma"/>
      <w:sz w:val="16"/>
      <w:szCs w:val="16"/>
    </w:rPr>
  </w:style>
  <w:style w:type="character" w:styleId="Emphasis">
    <w:name w:val="Emphasis"/>
    <w:basedOn w:val="DefaultParagraphFont"/>
    <w:uiPriority w:val="20"/>
    <w:qFormat/>
    <w:rsid w:val="00C42BFD"/>
    <w:rPr>
      <w:i/>
      <w:iCs/>
    </w:rPr>
  </w:style>
  <w:style w:type="character" w:styleId="Strong">
    <w:name w:val="Strong"/>
    <w:basedOn w:val="DefaultParagraphFont"/>
    <w:uiPriority w:val="22"/>
    <w:qFormat/>
    <w:rsid w:val="009A54A5"/>
    <w:rPr>
      <w:b/>
      <w:bCs/>
    </w:rPr>
  </w:style>
  <w:style w:type="paragraph" w:customStyle="1" w:styleId="TierII">
    <w:name w:val="Tier II"/>
    <w:basedOn w:val="Normal"/>
    <w:rsid w:val="00017B73"/>
    <w:pPr>
      <w:widowControl w:val="0"/>
      <w:numPr>
        <w:ilvl w:val="1"/>
        <w:numId w:val="29"/>
      </w:numPr>
      <w:spacing w:before="40" w:after="80" w:line="240" w:lineRule="auto"/>
    </w:pPr>
    <w:rPr>
      <w:rFonts w:ascii="Arial" w:eastAsia="Times New Roman" w:hAnsi="Arial" w:cs="Times New Roman"/>
      <w:szCs w:val="20"/>
    </w:rPr>
  </w:style>
  <w:style w:type="paragraph" w:customStyle="1" w:styleId="TierI">
    <w:name w:val="Tier I"/>
    <w:basedOn w:val="Normal"/>
    <w:next w:val="TierII"/>
    <w:rsid w:val="00017B73"/>
    <w:pPr>
      <w:widowControl w:val="0"/>
      <w:numPr>
        <w:numId w:val="29"/>
      </w:numPr>
      <w:pBdr>
        <w:bottom w:val="single" w:sz="4" w:space="2" w:color="auto"/>
      </w:pBdr>
      <w:spacing w:before="180" w:after="120" w:line="240" w:lineRule="auto"/>
    </w:pPr>
    <w:rPr>
      <w:rFonts w:ascii="Arial" w:eastAsia="Times New Roman" w:hAnsi="Arial" w:cs="Arial"/>
      <w:b/>
      <w:szCs w:val="20"/>
    </w:rPr>
  </w:style>
  <w:style w:type="paragraph" w:customStyle="1" w:styleId="TierIII">
    <w:name w:val="Tier III"/>
    <w:basedOn w:val="Normal"/>
    <w:rsid w:val="00017B73"/>
    <w:pPr>
      <w:widowControl w:val="0"/>
      <w:numPr>
        <w:ilvl w:val="2"/>
        <w:numId w:val="29"/>
      </w:numPr>
      <w:tabs>
        <w:tab w:val="left" w:pos="-3330"/>
      </w:tabs>
      <w:spacing w:before="40" w:after="40" w:line="240" w:lineRule="auto"/>
    </w:pPr>
    <w:rPr>
      <w:rFonts w:ascii="Arial" w:eastAsia="Times New Roman" w:hAnsi="Arial" w:cs="Arial"/>
      <w:szCs w:val="20"/>
    </w:rPr>
  </w:style>
  <w:style w:type="paragraph" w:customStyle="1" w:styleId="TierIV">
    <w:name w:val="Tier IV"/>
    <w:basedOn w:val="Normal"/>
    <w:rsid w:val="00017B73"/>
    <w:pPr>
      <w:numPr>
        <w:ilvl w:val="3"/>
        <w:numId w:val="29"/>
      </w:numPr>
      <w:spacing w:after="0" w:line="240" w:lineRule="auto"/>
    </w:pPr>
    <w:rPr>
      <w:rFonts w:ascii="Times New Roman" w:eastAsia="Times New Roman" w:hAnsi="Times New Roman" w:cs="Times New Roman"/>
      <w:sz w:val="24"/>
      <w:szCs w:val="20"/>
    </w:rPr>
  </w:style>
  <w:style w:type="paragraph" w:styleId="EndnoteText">
    <w:name w:val="endnote text"/>
    <w:basedOn w:val="Normal"/>
    <w:link w:val="EndnoteTextChar"/>
    <w:semiHidden/>
    <w:rsid w:val="000C66FD"/>
    <w:pPr>
      <w:widowControl w:val="0"/>
      <w:overflowPunct w:val="0"/>
      <w:autoSpaceDE w:val="0"/>
      <w:autoSpaceDN w:val="0"/>
      <w:adjustRightInd w:val="0"/>
      <w:spacing w:after="0" w:line="240" w:lineRule="auto"/>
      <w:textAlignment w:val="baseline"/>
    </w:pPr>
    <w:rPr>
      <w:rFonts w:ascii="Univers" w:eastAsia="Times New Roman" w:hAnsi="Univers" w:cs="Times New Roman"/>
      <w:sz w:val="24"/>
      <w:szCs w:val="20"/>
    </w:rPr>
  </w:style>
  <w:style w:type="character" w:customStyle="1" w:styleId="EndnoteTextChar">
    <w:name w:val="Endnote Text Char"/>
    <w:basedOn w:val="DefaultParagraphFont"/>
    <w:link w:val="EndnoteText"/>
    <w:semiHidden/>
    <w:rsid w:val="000C66FD"/>
    <w:rPr>
      <w:rFonts w:ascii="Univers" w:eastAsia="Times New Roman" w:hAnsi="Univers" w:cs="Times New Roman"/>
      <w:sz w:val="24"/>
      <w:szCs w:val="20"/>
    </w:rPr>
  </w:style>
  <w:style w:type="paragraph" w:styleId="CommentText">
    <w:name w:val="annotation text"/>
    <w:basedOn w:val="Normal"/>
    <w:link w:val="CommentTextChar"/>
    <w:uiPriority w:val="99"/>
    <w:semiHidden/>
    <w:unhideWhenUsed/>
    <w:rsid w:val="0065146F"/>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65146F"/>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65146F"/>
    <w:rPr>
      <w:sz w:val="16"/>
      <w:szCs w:val="16"/>
    </w:rPr>
  </w:style>
  <w:style w:type="paragraph" w:customStyle="1" w:styleId="Default">
    <w:name w:val="Default"/>
    <w:rsid w:val="000A7F9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1004E3"/>
    <w:rPr>
      <w:rFonts w:ascii="Univers" w:eastAsia="Times New Roman" w:hAnsi="Univers" w:cs="Times New Roman"/>
      <w:b/>
      <w:spacing w:val="-3"/>
      <w:sz w:val="24"/>
      <w:szCs w:val="20"/>
      <w:u w:val="single"/>
    </w:rPr>
  </w:style>
  <w:style w:type="character" w:customStyle="1" w:styleId="Heading2Char">
    <w:name w:val="Heading 2 Char"/>
    <w:basedOn w:val="DefaultParagraphFont"/>
    <w:link w:val="Heading2"/>
    <w:semiHidden/>
    <w:rsid w:val="001004E3"/>
    <w:rPr>
      <w:rFonts w:ascii="Univers" w:eastAsia="Times New Roman" w:hAnsi="Univers" w:cs="Times New Roman"/>
      <w:b/>
      <w:spacing w:val="-3"/>
      <w:sz w:val="28"/>
      <w:szCs w:val="20"/>
    </w:rPr>
  </w:style>
  <w:style w:type="character" w:customStyle="1" w:styleId="Heading3Char">
    <w:name w:val="Heading 3 Char"/>
    <w:basedOn w:val="DefaultParagraphFont"/>
    <w:link w:val="Heading3"/>
    <w:semiHidden/>
    <w:rsid w:val="001004E3"/>
    <w:rPr>
      <w:rFonts w:ascii="Univers" w:eastAsia="Times New Roman" w:hAnsi="Univers" w:cs="Times New Roman"/>
      <w:b/>
      <w:sz w:val="28"/>
      <w:szCs w:val="20"/>
    </w:rPr>
  </w:style>
  <w:style w:type="character" w:customStyle="1" w:styleId="Heading4Char">
    <w:name w:val="Heading 4 Char"/>
    <w:basedOn w:val="DefaultParagraphFont"/>
    <w:link w:val="Heading4"/>
    <w:semiHidden/>
    <w:rsid w:val="001004E3"/>
    <w:rPr>
      <w:rFonts w:ascii="Univers" w:eastAsia="Times New Roman" w:hAnsi="Univers" w:cs="Times New Roman"/>
      <w:b/>
      <w:sz w:val="24"/>
      <w:szCs w:val="20"/>
    </w:rPr>
  </w:style>
  <w:style w:type="character" w:customStyle="1" w:styleId="Heading5Char">
    <w:name w:val="Heading 5 Char"/>
    <w:basedOn w:val="DefaultParagraphFont"/>
    <w:link w:val="Heading5"/>
    <w:semiHidden/>
    <w:rsid w:val="001004E3"/>
    <w:rPr>
      <w:rFonts w:ascii="Univers" w:eastAsia="Times New Roman" w:hAnsi="Univers" w:cs="Times New Roman"/>
      <w:b/>
      <w:sz w:val="24"/>
      <w:szCs w:val="20"/>
    </w:rPr>
  </w:style>
  <w:style w:type="paragraph" w:styleId="BodyText">
    <w:name w:val="Body Text"/>
    <w:basedOn w:val="Normal"/>
    <w:link w:val="BodyTextChar"/>
    <w:semiHidden/>
    <w:unhideWhenUsed/>
    <w:rsid w:val="001004E3"/>
    <w:pPr>
      <w:tabs>
        <w:tab w:val="center" w:pos="4680"/>
      </w:tabs>
      <w:suppressAutoHyphens/>
      <w:spacing w:after="0" w:line="240" w:lineRule="auto"/>
      <w:jc w:val="both"/>
    </w:pPr>
    <w:rPr>
      <w:rFonts w:ascii="Univers" w:eastAsia="Times New Roman" w:hAnsi="Univers" w:cs="Times New Roman"/>
      <w:spacing w:val="-3"/>
      <w:sz w:val="24"/>
      <w:szCs w:val="20"/>
    </w:rPr>
  </w:style>
  <w:style w:type="character" w:customStyle="1" w:styleId="BodyTextChar">
    <w:name w:val="Body Text Char"/>
    <w:basedOn w:val="DefaultParagraphFont"/>
    <w:link w:val="BodyText"/>
    <w:semiHidden/>
    <w:rsid w:val="001004E3"/>
    <w:rPr>
      <w:rFonts w:ascii="Univers" w:eastAsia="Times New Roman" w:hAnsi="Univers" w:cs="Times New Roman"/>
      <w:spacing w:val="-3"/>
      <w:sz w:val="24"/>
      <w:szCs w:val="20"/>
    </w:rPr>
  </w:style>
  <w:style w:type="paragraph" w:styleId="BodyText2">
    <w:name w:val="Body Text 2"/>
    <w:basedOn w:val="Normal"/>
    <w:link w:val="BodyText2Char"/>
    <w:semiHidden/>
    <w:unhideWhenUsed/>
    <w:rsid w:val="001004E3"/>
    <w:pPr>
      <w:spacing w:after="0" w:line="240" w:lineRule="auto"/>
    </w:pPr>
    <w:rPr>
      <w:rFonts w:ascii="Univers" w:eastAsia="Times New Roman" w:hAnsi="Univers" w:cs="Times New Roman"/>
      <w:sz w:val="28"/>
      <w:szCs w:val="20"/>
    </w:rPr>
  </w:style>
  <w:style w:type="character" w:customStyle="1" w:styleId="BodyText2Char">
    <w:name w:val="Body Text 2 Char"/>
    <w:basedOn w:val="DefaultParagraphFont"/>
    <w:link w:val="BodyText2"/>
    <w:semiHidden/>
    <w:rsid w:val="001004E3"/>
    <w:rPr>
      <w:rFonts w:ascii="Univers" w:eastAsia="Times New Roman" w:hAnsi="Univers" w:cs="Times New Roman"/>
      <w:sz w:val="28"/>
      <w:szCs w:val="20"/>
    </w:rPr>
  </w:style>
  <w:style w:type="paragraph" w:styleId="BodyTextIndent2">
    <w:name w:val="Body Text Indent 2"/>
    <w:basedOn w:val="Normal"/>
    <w:link w:val="BodyTextIndent2Char"/>
    <w:semiHidden/>
    <w:unhideWhenUsed/>
    <w:rsid w:val="001004E3"/>
    <w:pPr>
      <w:spacing w:after="0" w:line="240" w:lineRule="auto"/>
      <w:ind w:left="720" w:hanging="720"/>
      <w:jc w:val="both"/>
    </w:pPr>
    <w:rPr>
      <w:rFonts w:ascii="Univers" w:eastAsia="Times New Roman" w:hAnsi="Univers" w:cs="Times New Roman"/>
      <w:sz w:val="24"/>
      <w:szCs w:val="20"/>
    </w:rPr>
  </w:style>
  <w:style w:type="character" w:customStyle="1" w:styleId="BodyTextIndent2Char">
    <w:name w:val="Body Text Indent 2 Char"/>
    <w:basedOn w:val="DefaultParagraphFont"/>
    <w:link w:val="BodyTextIndent2"/>
    <w:semiHidden/>
    <w:rsid w:val="001004E3"/>
    <w:rPr>
      <w:rFonts w:ascii="Univers" w:eastAsia="Times New Roman" w:hAnsi="Univer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8504">
      <w:bodyDiv w:val="1"/>
      <w:marLeft w:val="0"/>
      <w:marRight w:val="0"/>
      <w:marTop w:val="0"/>
      <w:marBottom w:val="0"/>
      <w:divBdr>
        <w:top w:val="none" w:sz="0" w:space="0" w:color="auto"/>
        <w:left w:val="none" w:sz="0" w:space="0" w:color="auto"/>
        <w:bottom w:val="none" w:sz="0" w:space="0" w:color="auto"/>
        <w:right w:val="none" w:sz="0" w:space="0" w:color="auto"/>
      </w:divBdr>
    </w:div>
    <w:div w:id="290331244">
      <w:bodyDiv w:val="1"/>
      <w:marLeft w:val="0"/>
      <w:marRight w:val="0"/>
      <w:marTop w:val="0"/>
      <w:marBottom w:val="0"/>
      <w:divBdr>
        <w:top w:val="none" w:sz="0" w:space="0" w:color="auto"/>
        <w:left w:val="none" w:sz="0" w:space="0" w:color="auto"/>
        <w:bottom w:val="none" w:sz="0" w:space="0" w:color="auto"/>
        <w:right w:val="none" w:sz="0" w:space="0" w:color="auto"/>
      </w:divBdr>
      <w:divsChild>
        <w:div w:id="1442796754">
          <w:marLeft w:val="0"/>
          <w:marRight w:val="0"/>
          <w:marTop w:val="0"/>
          <w:marBottom w:val="0"/>
          <w:divBdr>
            <w:top w:val="none" w:sz="0" w:space="0" w:color="auto"/>
            <w:left w:val="none" w:sz="0" w:space="0" w:color="auto"/>
            <w:bottom w:val="none" w:sz="0" w:space="0" w:color="auto"/>
            <w:right w:val="none" w:sz="0" w:space="0" w:color="auto"/>
          </w:divBdr>
          <w:divsChild>
            <w:div w:id="1102802173">
              <w:marLeft w:val="0"/>
              <w:marRight w:val="0"/>
              <w:marTop w:val="0"/>
              <w:marBottom w:val="0"/>
              <w:divBdr>
                <w:top w:val="none" w:sz="0" w:space="0" w:color="auto"/>
                <w:left w:val="none" w:sz="0" w:space="0" w:color="auto"/>
                <w:bottom w:val="none" w:sz="0" w:space="0" w:color="auto"/>
                <w:right w:val="none" w:sz="0" w:space="0" w:color="auto"/>
              </w:divBdr>
              <w:divsChild>
                <w:div w:id="2124227341">
                  <w:marLeft w:val="0"/>
                  <w:marRight w:val="0"/>
                  <w:marTop w:val="0"/>
                  <w:marBottom w:val="0"/>
                  <w:divBdr>
                    <w:top w:val="none" w:sz="0" w:space="0" w:color="auto"/>
                    <w:left w:val="none" w:sz="0" w:space="0" w:color="auto"/>
                    <w:bottom w:val="none" w:sz="0" w:space="0" w:color="auto"/>
                    <w:right w:val="none" w:sz="0" w:space="0" w:color="auto"/>
                  </w:divBdr>
                  <w:divsChild>
                    <w:div w:id="15500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5574">
      <w:bodyDiv w:val="1"/>
      <w:marLeft w:val="0"/>
      <w:marRight w:val="0"/>
      <w:marTop w:val="0"/>
      <w:marBottom w:val="0"/>
      <w:divBdr>
        <w:top w:val="none" w:sz="0" w:space="0" w:color="auto"/>
        <w:left w:val="none" w:sz="0" w:space="0" w:color="auto"/>
        <w:bottom w:val="none" w:sz="0" w:space="0" w:color="auto"/>
        <w:right w:val="none" w:sz="0" w:space="0" w:color="auto"/>
      </w:divBdr>
    </w:div>
    <w:div w:id="607934329">
      <w:bodyDiv w:val="1"/>
      <w:marLeft w:val="0"/>
      <w:marRight w:val="0"/>
      <w:marTop w:val="0"/>
      <w:marBottom w:val="0"/>
      <w:divBdr>
        <w:top w:val="none" w:sz="0" w:space="0" w:color="auto"/>
        <w:left w:val="none" w:sz="0" w:space="0" w:color="auto"/>
        <w:bottom w:val="none" w:sz="0" w:space="0" w:color="auto"/>
        <w:right w:val="none" w:sz="0" w:space="0" w:color="auto"/>
      </w:divBdr>
    </w:div>
    <w:div w:id="623732769">
      <w:bodyDiv w:val="1"/>
      <w:marLeft w:val="0"/>
      <w:marRight w:val="0"/>
      <w:marTop w:val="0"/>
      <w:marBottom w:val="0"/>
      <w:divBdr>
        <w:top w:val="none" w:sz="0" w:space="0" w:color="auto"/>
        <w:left w:val="none" w:sz="0" w:space="0" w:color="auto"/>
        <w:bottom w:val="none" w:sz="0" w:space="0" w:color="auto"/>
        <w:right w:val="none" w:sz="0" w:space="0" w:color="auto"/>
      </w:divBdr>
    </w:div>
    <w:div w:id="800850158">
      <w:bodyDiv w:val="1"/>
      <w:marLeft w:val="0"/>
      <w:marRight w:val="0"/>
      <w:marTop w:val="0"/>
      <w:marBottom w:val="0"/>
      <w:divBdr>
        <w:top w:val="none" w:sz="0" w:space="0" w:color="auto"/>
        <w:left w:val="none" w:sz="0" w:space="0" w:color="auto"/>
        <w:bottom w:val="none" w:sz="0" w:space="0" w:color="auto"/>
        <w:right w:val="none" w:sz="0" w:space="0" w:color="auto"/>
      </w:divBdr>
    </w:div>
    <w:div w:id="905988954">
      <w:bodyDiv w:val="1"/>
      <w:marLeft w:val="0"/>
      <w:marRight w:val="0"/>
      <w:marTop w:val="0"/>
      <w:marBottom w:val="0"/>
      <w:divBdr>
        <w:top w:val="none" w:sz="0" w:space="0" w:color="auto"/>
        <w:left w:val="none" w:sz="0" w:space="0" w:color="auto"/>
        <w:bottom w:val="none" w:sz="0" w:space="0" w:color="auto"/>
        <w:right w:val="none" w:sz="0" w:space="0" w:color="auto"/>
      </w:divBdr>
    </w:div>
    <w:div w:id="948507852">
      <w:bodyDiv w:val="1"/>
      <w:marLeft w:val="0"/>
      <w:marRight w:val="0"/>
      <w:marTop w:val="0"/>
      <w:marBottom w:val="0"/>
      <w:divBdr>
        <w:top w:val="none" w:sz="0" w:space="0" w:color="auto"/>
        <w:left w:val="none" w:sz="0" w:space="0" w:color="auto"/>
        <w:bottom w:val="none" w:sz="0" w:space="0" w:color="auto"/>
        <w:right w:val="none" w:sz="0" w:space="0" w:color="auto"/>
      </w:divBdr>
    </w:div>
    <w:div w:id="973021392">
      <w:bodyDiv w:val="1"/>
      <w:marLeft w:val="0"/>
      <w:marRight w:val="0"/>
      <w:marTop w:val="0"/>
      <w:marBottom w:val="0"/>
      <w:divBdr>
        <w:top w:val="none" w:sz="0" w:space="0" w:color="auto"/>
        <w:left w:val="none" w:sz="0" w:space="0" w:color="auto"/>
        <w:bottom w:val="none" w:sz="0" w:space="0" w:color="auto"/>
        <w:right w:val="none" w:sz="0" w:space="0" w:color="auto"/>
      </w:divBdr>
    </w:div>
    <w:div w:id="1153256762">
      <w:bodyDiv w:val="1"/>
      <w:marLeft w:val="0"/>
      <w:marRight w:val="0"/>
      <w:marTop w:val="0"/>
      <w:marBottom w:val="0"/>
      <w:divBdr>
        <w:top w:val="none" w:sz="0" w:space="0" w:color="auto"/>
        <w:left w:val="none" w:sz="0" w:space="0" w:color="auto"/>
        <w:bottom w:val="none" w:sz="0" w:space="0" w:color="auto"/>
        <w:right w:val="none" w:sz="0" w:space="0" w:color="auto"/>
      </w:divBdr>
    </w:div>
    <w:div w:id="1410689642">
      <w:bodyDiv w:val="1"/>
      <w:marLeft w:val="0"/>
      <w:marRight w:val="0"/>
      <w:marTop w:val="0"/>
      <w:marBottom w:val="0"/>
      <w:divBdr>
        <w:top w:val="none" w:sz="0" w:space="0" w:color="auto"/>
        <w:left w:val="none" w:sz="0" w:space="0" w:color="auto"/>
        <w:bottom w:val="none" w:sz="0" w:space="0" w:color="auto"/>
        <w:right w:val="none" w:sz="0" w:space="0" w:color="auto"/>
      </w:divBdr>
    </w:div>
    <w:div w:id="1505970545">
      <w:bodyDiv w:val="1"/>
      <w:marLeft w:val="0"/>
      <w:marRight w:val="0"/>
      <w:marTop w:val="0"/>
      <w:marBottom w:val="0"/>
      <w:divBdr>
        <w:top w:val="none" w:sz="0" w:space="0" w:color="auto"/>
        <w:left w:val="none" w:sz="0" w:space="0" w:color="auto"/>
        <w:bottom w:val="none" w:sz="0" w:space="0" w:color="auto"/>
        <w:right w:val="none" w:sz="0" w:space="0" w:color="auto"/>
      </w:divBdr>
    </w:div>
    <w:div w:id="1536699052">
      <w:bodyDiv w:val="1"/>
      <w:marLeft w:val="0"/>
      <w:marRight w:val="0"/>
      <w:marTop w:val="0"/>
      <w:marBottom w:val="0"/>
      <w:divBdr>
        <w:top w:val="none" w:sz="0" w:space="0" w:color="auto"/>
        <w:left w:val="none" w:sz="0" w:space="0" w:color="auto"/>
        <w:bottom w:val="none" w:sz="0" w:space="0" w:color="auto"/>
        <w:right w:val="none" w:sz="0" w:space="0" w:color="auto"/>
      </w:divBdr>
    </w:div>
    <w:div w:id="1705785975">
      <w:bodyDiv w:val="1"/>
      <w:marLeft w:val="0"/>
      <w:marRight w:val="0"/>
      <w:marTop w:val="0"/>
      <w:marBottom w:val="0"/>
      <w:divBdr>
        <w:top w:val="none" w:sz="0" w:space="0" w:color="auto"/>
        <w:left w:val="none" w:sz="0" w:space="0" w:color="auto"/>
        <w:bottom w:val="none" w:sz="0" w:space="0" w:color="auto"/>
        <w:right w:val="none" w:sz="0" w:space="0" w:color="auto"/>
      </w:divBdr>
    </w:div>
    <w:div w:id="1983541785">
      <w:bodyDiv w:val="1"/>
      <w:marLeft w:val="0"/>
      <w:marRight w:val="0"/>
      <w:marTop w:val="0"/>
      <w:marBottom w:val="0"/>
      <w:divBdr>
        <w:top w:val="none" w:sz="0" w:space="0" w:color="auto"/>
        <w:left w:val="none" w:sz="0" w:space="0" w:color="auto"/>
        <w:bottom w:val="none" w:sz="0" w:space="0" w:color="auto"/>
        <w:right w:val="none" w:sz="0" w:space="0" w:color="auto"/>
      </w:divBdr>
      <w:divsChild>
        <w:div w:id="655570003">
          <w:marLeft w:val="0"/>
          <w:marRight w:val="0"/>
          <w:marTop w:val="0"/>
          <w:marBottom w:val="0"/>
          <w:divBdr>
            <w:top w:val="none" w:sz="0" w:space="0" w:color="auto"/>
            <w:left w:val="none" w:sz="0" w:space="0" w:color="auto"/>
            <w:bottom w:val="none" w:sz="0" w:space="0" w:color="auto"/>
            <w:right w:val="none" w:sz="0" w:space="0" w:color="auto"/>
          </w:divBdr>
          <w:divsChild>
            <w:div w:id="465246184">
              <w:marLeft w:val="0"/>
              <w:marRight w:val="0"/>
              <w:marTop w:val="0"/>
              <w:marBottom w:val="0"/>
              <w:divBdr>
                <w:top w:val="none" w:sz="0" w:space="0" w:color="auto"/>
                <w:left w:val="none" w:sz="0" w:space="0" w:color="auto"/>
                <w:bottom w:val="none" w:sz="0" w:space="0" w:color="auto"/>
                <w:right w:val="none" w:sz="0" w:space="0" w:color="auto"/>
              </w:divBdr>
              <w:divsChild>
                <w:div w:id="1743402602">
                  <w:marLeft w:val="0"/>
                  <w:marRight w:val="0"/>
                  <w:marTop w:val="0"/>
                  <w:marBottom w:val="0"/>
                  <w:divBdr>
                    <w:top w:val="none" w:sz="0" w:space="0" w:color="auto"/>
                    <w:left w:val="none" w:sz="0" w:space="0" w:color="auto"/>
                    <w:bottom w:val="none" w:sz="0" w:space="0" w:color="auto"/>
                    <w:right w:val="none" w:sz="0" w:space="0" w:color="auto"/>
                  </w:divBdr>
                  <w:divsChild>
                    <w:div w:id="1197429505">
                      <w:marLeft w:val="0"/>
                      <w:marRight w:val="0"/>
                      <w:marTop w:val="0"/>
                      <w:marBottom w:val="0"/>
                      <w:divBdr>
                        <w:top w:val="none" w:sz="0" w:space="0" w:color="auto"/>
                        <w:left w:val="none" w:sz="0" w:space="0" w:color="auto"/>
                        <w:bottom w:val="none" w:sz="0" w:space="0" w:color="auto"/>
                        <w:right w:val="none" w:sz="0" w:space="0" w:color="auto"/>
                      </w:divBdr>
                      <w:divsChild>
                        <w:div w:id="46880943">
                          <w:marLeft w:val="0"/>
                          <w:marRight w:val="0"/>
                          <w:marTop w:val="0"/>
                          <w:marBottom w:val="0"/>
                          <w:divBdr>
                            <w:top w:val="none" w:sz="0" w:space="0" w:color="auto"/>
                            <w:left w:val="none" w:sz="0" w:space="0" w:color="auto"/>
                            <w:bottom w:val="none" w:sz="0" w:space="0" w:color="auto"/>
                            <w:right w:val="none" w:sz="0" w:space="0" w:color="auto"/>
                          </w:divBdr>
                          <w:divsChild>
                            <w:div w:id="21384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0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MATRIXBK</dc:creator>
  <cp:lastModifiedBy>Natalya Valerio</cp:lastModifiedBy>
  <cp:revision>2</cp:revision>
  <dcterms:created xsi:type="dcterms:W3CDTF">2016-11-06T01:06:00Z</dcterms:created>
  <dcterms:modified xsi:type="dcterms:W3CDTF">2016-11-06T01:06:00Z</dcterms:modified>
</cp:coreProperties>
</file>