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addUser()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INSERT INTO Users(displayName, email,password) VALUES(X,Y,Z);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a unique UID should be automatically generated by the db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modifyUser( 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UPDATE Users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SET displayName = X,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email=Y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usid = currentUser;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X and Y should default to their original values if not given on form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removeUser( 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Users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usid = currentUser;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this should be a cascade, not sure if it does that by default. Possible that we will have to modify the db with ON DELETE CASCADE constraints for foreign keys.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SearchGame( 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Games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WHERE userInput IN (title, genre, developer, price);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--works on exact matches only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title, date, price, genre, developer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Games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WHERE title LIKE %userInput%' or genre LIKE '%userInput%' or developer LIKE '%userInput%'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--should work for substrings and less precise searches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buyGame( 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// if payment accepted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INSERT INTO Owns VALUES (currentUser, gid);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earnCard( 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giftGame( 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INSERT INTO Owns Values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SELECT usid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FROM Users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WHERE email = recipientEmail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, gid);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earnCard( )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INSERT INTO Collected VALUES (usid, </w:t>
      </w:r>
    </w:p>
    <w:p w:rsidR="00000000" w:rsidDel="00000000" w:rsidP="00000000" w:rsidRDefault="00000000" w:rsidRPr="00000000" w14:paraId="00000036">
      <w:pPr>
        <w:ind w:left="0" w:firstLine="720"/>
        <w:rPr/>
      </w:pPr>
      <w:r w:rsidDel="00000000" w:rsidR="00000000" w:rsidRPr="00000000">
        <w:rPr>
          <w:rtl w:val="0"/>
        </w:rPr>
        <w:t xml:space="preserve">(SELECT tid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FROM TradingCard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WHERE gid = game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ORDER BY random()</w:t>
        <w:tab/>
        <w:t xml:space="preserve">LIMIT 1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),game);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- select statement returns a random trading cards for a game, not sure how to make it insert into collected for each row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Displaying a users library of games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SELECT title, developer, genre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FROM Owns NATURAL JOIN Games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WHERE usid = currentUser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Display earned Achievements for a game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select title,name,ptValue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from Earn natural join Achievements natural join (select gid,title from Games)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where usid = currentUser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Calculating totalPoints for a User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SELECT SUM(ptValue)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FROM Earn NATURAL JOIN Achievements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Where usid = currentUser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Calculating number of trading cards in circulation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WITH SomebodyOwns AS (SELECT gid, tid, title, usid FROM Collected NATURAL JOIN TradingCard)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SELECT game,title,abundance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  SELECT *, 0 abundance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  FROM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  (</w:t>
        <w:tab/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      SELECT gid,tid,title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      FROM TradingCard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      EXCEPT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      SELECT gid,tid,title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      FROM SomebodyOwns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  UNION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  SELECT gid,tid,title,count(*) abundance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  FROM SomebodyOwns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  GROUP BY title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)NATURAL JOIN (select gid,title game from Games);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Calculate how many copies a game has sold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WITH SomebodyOwns AS (SELECT title FROM Games NATURAL JOIN Owns)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FROM(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SELECT title, 0 abundance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FROM(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SELECT title from Games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SELECT title from SomebodyOwns)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SELECT title, COUNT(*) abundance 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FROM Games NATURAL JOIN Owns GROUP BY title);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