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Saturday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Metcalf 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Hacking floor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Metcalf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Front of East Balcony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MLH hardware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Back of East Balcony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Workshops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Terrace Lounge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Games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315 (initial few hours)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formation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312, 320, 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Hacking space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GSU Alley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Sunday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Metcalf 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Hacking floor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Metcalf 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East Balcony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MLH hardware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Terrace Lounge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Games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315, 312, 320, 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Hacking space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GSU Ziskind Lounge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Hacking space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