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51" w:rsidRDefault="00D95CAF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POJ1797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题目描述（POJ1797）：</w:t>
      </w:r>
      <w:r>
        <w:rPr>
          <w:rFonts w:ascii="微软雅黑" w:eastAsia="微软雅黑" w:hAnsi="微软雅黑" w:cs="微软雅黑" w:hint="eastAsia"/>
          <w:sz w:val="22"/>
        </w:rPr>
        <w:t>Hugo需要将巨型起重机从工厂运输到他的客户所在的地方，经过的所有街道都必须能承受起重机的重量。他已经有了所有街道及其承重的城市规划。不幸的是，他不知道如何找到街道的最大承重能力，以将起重机可以有多重告诉他的客户。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街道（具有重量限制）之间的交叉点编号为1～n。找到从1号（Hugo的地方）到n号（客户的地方）可以运输的最大重量。假设至少有一条路径，所有街道都是双向的。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输入：</w:t>
      </w:r>
      <w:r>
        <w:rPr>
          <w:rFonts w:ascii="微软雅黑" w:eastAsia="微软雅黑" w:hAnsi="微软雅黑" w:cs="微软雅黑" w:hint="eastAsia"/>
          <w:sz w:val="22"/>
        </w:rPr>
        <w:t>第1行包含测试用例数量。每个测试用例的第1行都包含n（1≤n≤1000）和m，分别表示街道交叉口的数量和街道的数量。以下m行，每行都包含3个整数（正数且不大于10</w:t>
      </w:r>
      <w:r>
        <w:rPr>
          <w:rFonts w:ascii="微软雅黑" w:eastAsia="微软雅黑" w:hAnsi="微软雅黑" w:cs="微软雅黑" w:hint="eastAsia"/>
          <w:sz w:val="22"/>
          <w:vertAlign w:val="superscript"/>
        </w:rPr>
        <w:t>6</w:t>
      </w:r>
      <w:r>
        <w:rPr>
          <w:rFonts w:ascii="微软雅黑" w:eastAsia="微软雅黑" w:hAnsi="微软雅黑" w:cs="微软雅黑" w:hint="eastAsia"/>
          <w:sz w:val="22"/>
        </w:rPr>
        <w:t>），分别表示街道的开始、结束和承重。在每对交叉点之间最多有一条街道。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输出：</w:t>
      </w:r>
      <w:r>
        <w:rPr>
          <w:rFonts w:ascii="微软雅黑" w:eastAsia="微软雅黑" w:hAnsi="微软雅黑" w:cs="微软雅黑" w:hint="eastAsia"/>
          <w:sz w:val="22"/>
        </w:rPr>
        <w:t>对每个测试用例，输出都以包含“Scenario #i:”的行开头，其中i是从1开始的测试用例编号。然后单行输出可以运输给客户的最大承重。在测试用例之间有一个空行。</w:t>
      </w:r>
    </w:p>
    <w:p w:rsidR="00B74651" w:rsidRDefault="008A6EBF">
      <w:pPr>
        <w:spacing w:line="36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6349745" cy="1190846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412" cy="119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EBF" w:rsidRDefault="008A6EBF">
      <w:pPr>
        <w:spacing w:line="360" w:lineRule="auto"/>
        <w:jc w:val="left"/>
        <w:rPr>
          <w:rFonts w:ascii="微软雅黑" w:eastAsia="微软雅黑" w:hAnsi="微软雅黑" w:cs="微软雅黑"/>
        </w:rPr>
      </w:pPr>
    </w:p>
    <w:p w:rsidR="008A6EBF" w:rsidRDefault="008A6EBF">
      <w:pPr>
        <w:spacing w:line="360" w:lineRule="auto"/>
        <w:jc w:val="left"/>
        <w:rPr>
          <w:rFonts w:ascii="微软雅黑" w:eastAsia="微软雅黑" w:hAnsi="微软雅黑" w:cs="微软雅黑"/>
        </w:rPr>
      </w:pPr>
    </w:p>
    <w:p w:rsidR="00B74651" w:rsidRDefault="00D95CAF">
      <w:pPr>
        <w:spacing w:line="360" w:lineRule="auto"/>
        <w:jc w:val="center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POJ1860</w:t>
      </w:r>
      <w:bookmarkStart w:id="0" w:name="_GoBack"/>
      <w:bookmarkEnd w:id="0"/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题目描述（POJ1860）：</w:t>
      </w:r>
      <w:r>
        <w:rPr>
          <w:rFonts w:ascii="微软雅黑" w:eastAsia="微软雅黑" w:hAnsi="微软雅黑" w:cs="微软雅黑" w:hint="eastAsia"/>
          <w:sz w:val="22"/>
        </w:rPr>
        <w:t>有几个货币兑换点，每个点只能兑换两种特定货币。可以有几个专门针对同一种货币的兑换点。每个兑换点都有自己的汇率，货币A到货币B的汇率是1A兑换B的数量。此外，每个交换点都有一些佣金，即必须为交换操作支付的金额。佣金始终以源货币收取。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例如，如果想在兑换点用100美元兑换俄罗斯卢布，而汇率为29.75，佣金为0.39，则将获得(100 - 0.39)×29.75=2963.3975RUR。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可以处理N种不同的货币。货币编号为1～N。对每个交换点都用6个数字来描述：整数A和B（交换的货币类型），以及R</w:t>
      </w:r>
      <w:r>
        <w:rPr>
          <w:rFonts w:ascii="微软雅黑" w:eastAsia="微软雅黑" w:hAnsi="微软雅黑" w:cs="微软雅黑" w:hint="eastAsia"/>
          <w:sz w:val="22"/>
          <w:vertAlign w:val="subscript"/>
        </w:rPr>
        <w:t>AB</w:t>
      </w:r>
      <w:r>
        <w:rPr>
          <w:rFonts w:ascii="微软雅黑" w:eastAsia="微软雅黑" w:hAnsi="微软雅黑" w:cs="微软雅黑" w:hint="eastAsia"/>
          <w:sz w:val="22"/>
        </w:rPr>
        <w:t>、C</w:t>
      </w:r>
      <w:r>
        <w:rPr>
          <w:rFonts w:ascii="微软雅黑" w:eastAsia="微软雅黑" w:hAnsi="微软雅黑" w:cs="微软雅黑" w:hint="eastAsia"/>
          <w:sz w:val="22"/>
          <w:vertAlign w:val="subscript"/>
        </w:rPr>
        <w:t>AB</w:t>
      </w:r>
      <w:r>
        <w:rPr>
          <w:rFonts w:ascii="微软雅黑" w:eastAsia="微软雅黑" w:hAnsi="微软雅黑" w:cs="微软雅黑" w:hint="eastAsia"/>
          <w:sz w:val="22"/>
        </w:rPr>
        <w:t>、R</w:t>
      </w:r>
      <w:r>
        <w:rPr>
          <w:rFonts w:ascii="微软雅黑" w:eastAsia="微软雅黑" w:hAnsi="微软雅黑" w:cs="微软雅黑" w:hint="eastAsia"/>
          <w:sz w:val="22"/>
          <w:vertAlign w:val="subscript"/>
        </w:rPr>
        <w:t>BA</w:t>
      </w:r>
      <w:r>
        <w:rPr>
          <w:rFonts w:ascii="微软雅黑" w:eastAsia="微软雅黑" w:hAnsi="微软雅黑" w:cs="微软雅黑" w:hint="eastAsia"/>
          <w:sz w:val="22"/>
        </w:rPr>
        <w:t>和C</w:t>
      </w:r>
      <w:r>
        <w:rPr>
          <w:rFonts w:ascii="微软雅黑" w:eastAsia="微软雅黑" w:hAnsi="微软雅黑" w:cs="微软雅黑" w:hint="eastAsia"/>
          <w:sz w:val="22"/>
          <w:vertAlign w:val="subscript"/>
        </w:rPr>
        <w:t>BA</w:t>
      </w:r>
      <w:r>
        <w:rPr>
          <w:rFonts w:ascii="微软雅黑" w:eastAsia="微软雅黑" w:hAnsi="微软雅黑" w:cs="微软雅黑" w:hint="eastAsia"/>
          <w:sz w:val="22"/>
        </w:rPr>
        <w:t>（分别表示交换A到B和B到A时的汇率和佣金）。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尼克有一些货币S，并想知道他是否能在一些交易所操作之后增加他的资本。当然，他最终想要换回货币S。在进进行操作时所有金额都必须是非负数。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输入：</w:t>
      </w:r>
      <w:r>
        <w:rPr>
          <w:rFonts w:ascii="微软雅黑" w:eastAsia="微软雅黑" w:hAnsi="微软雅黑" w:cs="微软雅黑" w:hint="eastAsia"/>
          <w:sz w:val="22"/>
        </w:rPr>
        <w:t>输入的第1行包含4个数字：N表示货币类型的数量，M表示交换点的数量，S表示尼克拥有的货币类型，V表示他拥有的货币数量。以下M行，每行都包含6个数字，表示相应交换点的描述。数字由一个或多个空格分隔。1≤S≤N≤100，1≤M≤100，V是实数，0≤V≤10</w:t>
      </w:r>
      <w:r>
        <w:rPr>
          <w:rFonts w:ascii="微软雅黑" w:eastAsia="微软雅黑" w:hAnsi="微软雅黑" w:cs="微软雅黑" w:hint="eastAsia"/>
          <w:sz w:val="22"/>
          <w:vertAlign w:val="superscript"/>
        </w:rPr>
        <w:t>3</w:t>
      </w:r>
      <w:r>
        <w:rPr>
          <w:rFonts w:ascii="微软雅黑" w:eastAsia="微软雅黑" w:hAnsi="微软雅黑" w:cs="微软雅黑" w:hint="eastAsia"/>
          <w:sz w:val="22"/>
        </w:rPr>
        <w:t>。汇率和佣金在小数点后至多有两位，10</w:t>
      </w:r>
      <w:r>
        <w:rPr>
          <w:rFonts w:ascii="微软雅黑" w:eastAsia="微软雅黑" w:hAnsi="微软雅黑" w:cs="微软雅黑" w:hint="eastAsia"/>
          <w:sz w:val="22"/>
          <w:vertAlign w:val="superscript"/>
        </w:rPr>
        <w:t xml:space="preserve">-2 </w:t>
      </w:r>
      <w:r>
        <w:rPr>
          <w:rFonts w:ascii="微软雅黑" w:eastAsia="微软雅黑" w:hAnsi="微软雅黑" w:cs="微软雅黑" w:hint="eastAsia"/>
          <w:sz w:val="22"/>
        </w:rPr>
        <w:t>≤汇率≤10</w:t>
      </w:r>
      <w:r>
        <w:rPr>
          <w:rFonts w:ascii="微软雅黑" w:eastAsia="微软雅黑" w:hAnsi="微软雅黑" w:cs="微软雅黑" w:hint="eastAsia"/>
          <w:sz w:val="22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2"/>
        </w:rPr>
        <w:t>，0≤佣金≤10</w:t>
      </w:r>
      <w:r>
        <w:rPr>
          <w:rFonts w:ascii="微软雅黑" w:eastAsia="微软雅黑" w:hAnsi="微软雅黑" w:cs="微软雅黑" w:hint="eastAsia"/>
          <w:sz w:val="22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2"/>
        </w:rPr>
        <w:t>。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输出：</w:t>
      </w:r>
      <w:r>
        <w:rPr>
          <w:rFonts w:ascii="微软雅黑" w:eastAsia="微软雅黑" w:hAnsi="微软雅黑" w:cs="微软雅黑" w:hint="eastAsia"/>
          <w:sz w:val="22"/>
        </w:rPr>
        <w:t>如果尼克可以增加他的财富，则输出“YES”，在其他情况下输出“NO”。</w:t>
      </w:r>
    </w:p>
    <w:p w:rsidR="00B74651" w:rsidRDefault="00180EFA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noProof/>
          <w:sz w:val="22"/>
        </w:rPr>
        <w:drawing>
          <wp:inline distT="0" distB="0" distL="0" distR="0">
            <wp:extent cx="5165425" cy="836751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149" cy="83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EBF" w:rsidRDefault="008A6EBF">
      <w:pPr>
        <w:spacing w:line="360" w:lineRule="auto"/>
        <w:jc w:val="left"/>
        <w:rPr>
          <w:rFonts w:ascii="微软雅黑" w:eastAsia="微软雅黑" w:hAnsi="微软雅黑" w:cs="微软雅黑"/>
          <w:b/>
          <w:bCs/>
          <w:sz w:val="22"/>
        </w:rPr>
      </w:pPr>
    </w:p>
    <w:p w:rsidR="008A6EBF" w:rsidRDefault="008A6EBF">
      <w:pPr>
        <w:spacing w:line="360" w:lineRule="auto"/>
        <w:jc w:val="left"/>
        <w:rPr>
          <w:rFonts w:ascii="微软雅黑" w:eastAsia="微软雅黑" w:hAnsi="微软雅黑" w:cs="微软雅黑"/>
          <w:b/>
          <w:bCs/>
          <w:sz w:val="22"/>
        </w:rPr>
      </w:pPr>
    </w:p>
    <w:p w:rsidR="00180EFA" w:rsidRDefault="00180EFA" w:rsidP="00180EFA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POJ3259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题目描述（POJ3259）：</w:t>
      </w:r>
      <w:r>
        <w:rPr>
          <w:rFonts w:ascii="微软雅黑" w:eastAsia="微软雅黑" w:hAnsi="微软雅黑" w:cs="微软雅黑" w:hint="eastAsia"/>
          <w:sz w:val="22"/>
        </w:rPr>
        <w:t>在探索许多农场时，约翰发现了一些令人惊奇的虫洞。虫洞是非常奇特的，因为它是一条单向路径，可以将人穿越到虫洞之前的某个时间！约翰想从某个地点开始，穿过一些路径和虫洞，并在他出发前的一一段时间返回起点，也许他将能够见到自己。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输入：</w:t>
      </w:r>
      <w:r>
        <w:rPr>
          <w:rFonts w:ascii="微软雅黑" w:eastAsia="微软雅黑" w:hAnsi="微软雅黑" w:cs="微软雅黑" w:hint="eastAsia"/>
          <w:sz w:val="22"/>
        </w:rPr>
        <w:t>第1行是单个整数F（1≤F≤5），表示农场的数量。每个农场的第1行有3个整数N、M、W，表示编号为1～N的N（1≤N≤500）块田、M（1≤M≤2500）条路径和W（1≤W≤200）个虫洞。第2～M+1行，每行都包含3个数字S、E、T，表示穿过S与E之间的路径（双向）需要T秒。两块田都可能</w:t>
      </w:r>
      <w:r>
        <w:rPr>
          <w:rFonts w:ascii="微软雅黑" w:eastAsia="微软雅黑" w:hAnsi="微软雅黑" w:cs="微软雅黑" w:hint="eastAsia"/>
          <w:sz w:val="22"/>
        </w:rPr>
        <w:lastRenderedPageBreak/>
        <w:t>有多个路径。第M+2～M+W+1行，每行都包含3个数字S、E、T，表示对从S到E的单向路径，旅行者将穿越T秒。没有路径需要超过10000秒的旅行时间，没有虫洞可以穿越超过10000秒。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输出：</w:t>
      </w:r>
      <w:r>
        <w:rPr>
          <w:rFonts w:ascii="微软雅黑" w:eastAsia="微软雅黑" w:hAnsi="微软雅黑" w:cs="微软雅黑" w:hint="eastAsia"/>
          <w:sz w:val="22"/>
        </w:rPr>
        <w:t>对于每个农场，如果约翰可以达到目标，则输出“YES”，否则输出“NO”。</w:t>
      </w:r>
    </w:p>
    <w:p w:rsidR="00D02C88" w:rsidRDefault="00D02C88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noProof/>
          <w:sz w:val="22"/>
        </w:rPr>
        <w:drawing>
          <wp:inline distT="0" distB="0" distL="0" distR="0">
            <wp:extent cx="4138882" cy="178321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03" cy="178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A8" w:rsidRDefault="002D39A8" w:rsidP="002D39A8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 w:rsidRPr="00806DD3">
        <w:rPr>
          <w:rFonts w:ascii="微软雅黑" w:eastAsia="微软雅黑" w:hAnsi="微软雅黑" w:cs="微软雅黑" w:hint="eastAsia"/>
          <w:b/>
          <w:sz w:val="22"/>
        </w:rPr>
        <w:t>提示：</w:t>
      </w:r>
      <w:r w:rsidRPr="00806DD3">
        <w:rPr>
          <w:rFonts w:ascii="微软雅黑" w:eastAsia="微软雅黑" w:hAnsi="微软雅黑" w:cs="微软雅黑" w:hint="eastAsia"/>
          <w:sz w:val="22"/>
        </w:rPr>
        <w:t>对于农场1，约翰无法及时返回；对于农场2，约翰可以在1→2→3→1的周期内及时返回，在他离开前1秒返回他的起始位置。他可以从周期内的任何地方开始实现这一目标。</w:t>
      </w:r>
    </w:p>
    <w:p w:rsidR="00D02C88" w:rsidRDefault="00D02C88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</w:p>
    <w:p w:rsidR="005A158B" w:rsidRDefault="005A158B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</w:p>
    <w:p w:rsidR="005A158B" w:rsidRDefault="005A158B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</w:p>
    <w:p w:rsidR="005A158B" w:rsidRDefault="005A158B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</w:p>
    <w:p w:rsidR="005A158B" w:rsidRPr="002D39A8" w:rsidRDefault="005A158B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</w:p>
    <w:p w:rsidR="00D02C88" w:rsidRDefault="00D02C88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</w:p>
    <w:p w:rsidR="00D02C88" w:rsidRDefault="00D02C88" w:rsidP="00D02C88">
      <w:pPr>
        <w:spacing w:line="360" w:lineRule="auto"/>
        <w:jc w:val="center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POJ3268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题目描述（POJ3268）：</w:t>
      </w:r>
      <w:r>
        <w:rPr>
          <w:rFonts w:ascii="微软雅黑" w:eastAsia="微软雅黑" w:hAnsi="微软雅黑" w:cs="微软雅黑" w:hint="eastAsia"/>
          <w:sz w:val="22"/>
        </w:rPr>
        <w:t>母牛从N个农场中的任一个去参加盛大的母牛聚会，聚会地点在X号农场。共有M条单行道分别连接两个农场，且通过路i需要花Ti时间。每头母牛都必须参加宴会，并且在宴会结束时回到自己的领地，但是每头母牛都会选择时间最少的方案。来时的路和去时的路可能不一样，因为路是单向的。求所有的母牛中参加聚会来回的最长时间。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输入：</w:t>
      </w:r>
      <w:r>
        <w:rPr>
          <w:rFonts w:ascii="微软雅黑" w:eastAsia="微软雅黑" w:hAnsi="微软雅黑" w:cs="微软雅黑" w:hint="eastAsia"/>
          <w:sz w:val="22"/>
        </w:rPr>
        <w:t>第1行包含3个整数N、M和X。在第2～M+1行中，第i+1描述道路i，有3个整数：A</w:t>
      </w:r>
      <w:r>
        <w:rPr>
          <w:rFonts w:ascii="微软雅黑" w:eastAsia="微软雅黑" w:hAnsi="微软雅黑" w:cs="微软雅黑" w:hint="eastAsia"/>
          <w:sz w:val="22"/>
          <w:vertAlign w:val="subscript"/>
        </w:rPr>
        <w:t>i</w:t>
      </w:r>
      <w:r>
        <w:rPr>
          <w:rFonts w:ascii="微软雅黑" w:eastAsia="微软雅黑" w:hAnsi="微软雅黑" w:cs="微软雅黑" w:hint="eastAsia"/>
          <w:sz w:val="22"/>
        </w:rPr>
        <w:t>、B</w:t>
      </w:r>
      <w:r>
        <w:rPr>
          <w:rFonts w:ascii="微软雅黑" w:eastAsia="微软雅黑" w:hAnsi="微软雅黑" w:cs="微软雅黑" w:hint="eastAsia"/>
          <w:sz w:val="22"/>
          <w:vertAlign w:val="subscript"/>
        </w:rPr>
        <w:t>i</w:t>
      </w:r>
      <w:r>
        <w:rPr>
          <w:rFonts w:ascii="微软雅黑" w:eastAsia="微软雅黑" w:hAnsi="微软雅黑" w:cs="微软雅黑" w:hint="eastAsia"/>
          <w:sz w:val="22"/>
        </w:rPr>
        <w:t>和T</w:t>
      </w:r>
      <w:r>
        <w:rPr>
          <w:rFonts w:ascii="微软雅黑" w:eastAsia="微软雅黑" w:hAnsi="微软雅黑" w:cs="微软雅黑" w:hint="eastAsia"/>
          <w:sz w:val="22"/>
          <w:vertAlign w:val="subscript"/>
        </w:rPr>
        <w:t>i</w:t>
      </w:r>
      <w:r>
        <w:rPr>
          <w:rFonts w:ascii="微软雅黑" w:eastAsia="微软雅黑" w:hAnsi="微软雅黑" w:cs="微软雅黑" w:hint="eastAsia"/>
          <w:sz w:val="22"/>
        </w:rPr>
        <w:t>，表示从A</w:t>
      </w:r>
      <w:r>
        <w:rPr>
          <w:rFonts w:ascii="微软雅黑" w:eastAsia="微软雅黑" w:hAnsi="微软雅黑" w:cs="微软雅黑" w:hint="eastAsia"/>
          <w:sz w:val="22"/>
          <w:vertAlign w:val="subscript"/>
        </w:rPr>
        <w:t>i</w:t>
      </w:r>
      <w:r>
        <w:rPr>
          <w:rFonts w:ascii="微软雅黑" w:eastAsia="微软雅黑" w:hAnsi="微软雅黑" w:cs="微软雅黑" w:hint="eastAsia"/>
          <w:sz w:val="22"/>
        </w:rPr>
        <w:t>号农场到B</w:t>
      </w:r>
      <w:r>
        <w:rPr>
          <w:rFonts w:ascii="微软雅黑" w:eastAsia="微软雅黑" w:hAnsi="微软雅黑" w:cs="微软雅黑" w:hint="eastAsia"/>
          <w:sz w:val="22"/>
          <w:vertAlign w:val="subscript"/>
        </w:rPr>
        <w:t>i</w:t>
      </w:r>
      <w:r>
        <w:rPr>
          <w:rFonts w:ascii="微软雅黑" w:eastAsia="微软雅黑" w:hAnsi="微软雅黑" w:cs="微软雅黑" w:hint="eastAsia"/>
          <w:sz w:val="22"/>
        </w:rPr>
        <w:t>号农场需要T</w:t>
      </w:r>
      <w:r>
        <w:rPr>
          <w:rFonts w:ascii="微软雅黑" w:eastAsia="微软雅黑" w:hAnsi="微软雅黑" w:cs="微软雅黑" w:hint="eastAsia"/>
          <w:sz w:val="22"/>
          <w:vertAlign w:val="subscript"/>
        </w:rPr>
        <w:t>i</w:t>
      </w:r>
      <w:r>
        <w:rPr>
          <w:rFonts w:ascii="微软雅黑" w:eastAsia="微软雅黑" w:hAnsi="微软雅黑" w:cs="微软雅黑" w:hint="eastAsia"/>
          <w:sz w:val="22"/>
        </w:rPr>
        <w:t>时间。其中，1≤N≤1000，1≤X≤N，1≤M≤100 000，1≤T</w:t>
      </w:r>
      <w:r>
        <w:rPr>
          <w:rFonts w:ascii="微软雅黑" w:eastAsia="微软雅黑" w:hAnsi="微软雅黑" w:cs="微软雅黑" w:hint="eastAsia"/>
          <w:sz w:val="22"/>
          <w:vertAlign w:val="subscript"/>
        </w:rPr>
        <w:t>i</w:t>
      </w:r>
      <w:r>
        <w:rPr>
          <w:rFonts w:ascii="微软雅黑" w:eastAsia="微软雅黑" w:hAnsi="微软雅黑" w:cs="微软雅黑" w:hint="eastAsia"/>
          <w:sz w:val="22"/>
        </w:rPr>
        <w:t>≤100。</w:t>
      </w:r>
    </w:p>
    <w:p w:rsidR="00B74651" w:rsidRDefault="00D95CAF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输出：</w:t>
      </w:r>
      <w:r>
        <w:rPr>
          <w:rFonts w:ascii="微软雅黑" w:eastAsia="微软雅黑" w:hAnsi="微软雅黑" w:cs="微软雅黑" w:hint="eastAsia"/>
          <w:sz w:val="22"/>
        </w:rPr>
        <w:t>单行输出母牛必须花费的时间最大值。</w:t>
      </w:r>
    </w:p>
    <w:p w:rsidR="00500871" w:rsidRDefault="00500871">
      <w:pPr>
        <w:spacing w:line="360" w:lineRule="auto"/>
        <w:jc w:val="left"/>
        <w:rPr>
          <w:rFonts w:ascii="微软雅黑" w:eastAsia="微软雅黑" w:hAnsi="微软雅黑" w:cs="微软雅黑" w:hint="eastAsia"/>
          <w:sz w:val="22"/>
        </w:rPr>
      </w:pPr>
      <w:r>
        <w:rPr>
          <w:rFonts w:ascii="微软雅黑" w:eastAsia="微软雅黑" w:hAnsi="微软雅黑" w:cs="微软雅黑"/>
          <w:noProof/>
          <w:sz w:val="22"/>
        </w:rPr>
        <w:drawing>
          <wp:inline distT="0" distB="0" distL="0" distR="0">
            <wp:extent cx="5036029" cy="185000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52" cy="184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97" w:rsidRDefault="00765397" w:rsidP="00765397">
      <w:pPr>
        <w:spacing w:line="360" w:lineRule="auto"/>
        <w:jc w:val="left"/>
        <w:rPr>
          <w:rFonts w:ascii="微软雅黑" w:eastAsia="微软雅黑" w:hAnsi="微软雅黑" w:cs="微软雅黑" w:hint="eastAsia"/>
          <w:sz w:val="22"/>
        </w:rPr>
      </w:pPr>
      <w:r w:rsidRPr="00897DBE">
        <w:rPr>
          <w:rFonts w:ascii="微软雅黑" w:eastAsia="微软雅黑" w:hAnsi="微软雅黑" w:cs="微软雅黑" w:hint="eastAsia"/>
          <w:b/>
          <w:sz w:val="22"/>
        </w:rPr>
        <w:t>提示：</w:t>
      </w:r>
      <w:r w:rsidRPr="00897DBE">
        <w:rPr>
          <w:rFonts w:ascii="微软雅黑" w:eastAsia="微软雅黑" w:hAnsi="微软雅黑" w:cs="微软雅黑" w:hint="eastAsia"/>
          <w:sz w:val="22"/>
        </w:rPr>
        <w:t>母牛从4号农场进入聚会地点（2号农场），再通过1号农场和3号农场返回，共计10个时间。</w:t>
      </w:r>
    </w:p>
    <w:p w:rsidR="00765397" w:rsidRPr="00765397" w:rsidRDefault="00765397">
      <w:pPr>
        <w:spacing w:line="360" w:lineRule="auto"/>
        <w:jc w:val="left"/>
        <w:rPr>
          <w:rFonts w:ascii="微软雅黑" w:eastAsia="微软雅黑" w:hAnsi="微软雅黑" w:cs="微软雅黑"/>
          <w:sz w:val="22"/>
        </w:rPr>
      </w:pPr>
    </w:p>
    <w:sectPr w:rsidR="00765397" w:rsidRPr="00765397" w:rsidSect="00B74651">
      <w:pgSz w:w="16783" w:h="23757"/>
      <w:pgMar w:top="720" w:right="720" w:bottom="720" w:left="72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C82" w:rsidRDefault="00E14C82" w:rsidP="008A6EBF">
      <w:r>
        <w:separator/>
      </w:r>
    </w:p>
  </w:endnote>
  <w:endnote w:type="continuationSeparator" w:id="0">
    <w:p w:rsidR="00E14C82" w:rsidRDefault="00E14C82" w:rsidP="008A6E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C82" w:rsidRDefault="00E14C82" w:rsidP="008A6EBF">
      <w:r>
        <w:separator/>
      </w:r>
    </w:p>
  </w:footnote>
  <w:footnote w:type="continuationSeparator" w:id="0">
    <w:p w:rsidR="00E14C82" w:rsidRDefault="00E14C82" w:rsidP="008A6E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2A25C"/>
    <w:multiLevelType w:val="singleLevel"/>
    <w:tmpl w:val="51E2A25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B74651"/>
    <w:rsid w:val="00180EFA"/>
    <w:rsid w:val="001F0E30"/>
    <w:rsid w:val="00243BF3"/>
    <w:rsid w:val="002D39A8"/>
    <w:rsid w:val="00500871"/>
    <w:rsid w:val="005A158B"/>
    <w:rsid w:val="00765397"/>
    <w:rsid w:val="008A6EBF"/>
    <w:rsid w:val="00B74651"/>
    <w:rsid w:val="00D02C88"/>
    <w:rsid w:val="00D95CAF"/>
    <w:rsid w:val="00E14C82"/>
    <w:rsid w:val="00E45805"/>
    <w:rsid w:val="15D16CC4"/>
    <w:rsid w:val="3BDE370B"/>
    <w:rsid w:val="46EA542C"/>
    <w:rsid w:val="59386599"/>
    <w:rsid w:val="65206C7A"/>
    <w:rsid w:val="74D13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465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A6EBF"/>
    <w:rPr>
      <w:sz w:val="18"/>
      <w:szCs w:val="18"/>
    </w:rPr>
  </w:style>
  <w:style w:type="character" w:customStyle="1" w:styleId="Char">
    <w:name w:val="批注框文本 Char"/>
    <w:basedOn w:val="a0"/>
    <w:link w:val="a3"/>
    <w:rsid w:val="008A6EBF"/>
    <w:rPr>
      <w:sz w:val="18"/>
      <w:szCs w:val="18"/>
    </w:rPr>
  </w:style>
  <w:style w:type="paragraph" w:styleId="a4">
    <w:name w:val="header"/>
    <w:basedOn w:val="a"/>
    <w:link w:val="Char0"/>
    <w:rsid w:val="008A6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A6EBF"/>
    <w:rPr>
      <w:sz w:val="18"/>
      <w:szCs w:val="18"/>
    </w:rPr>
  </w:style>
  <w:style w:type="paragraph" w:styleId="a5">
    <w:name w:val="footer"/>
    <w:basedOn w:val="a"/>
    <w:link w:val="Char1"/>
    <w:rsid w:val="008A6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A6E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teacher</cp:lastModifiedBy>
  <cp:revision>8</cp:revision>
  <cp:lastPrinted>2021-08-13T07:17:00Z</cp:lastPrinted>
  <dcterms:created xsi:type="dcterms:W3CDTF">2021-07-27T08:29:00Z</dcterms:created>
  <dcterms:modified xsi:type="dcterms:W3CDTF">2021-08-13T07:24:00Z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