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Название</w:t>
      </w:r>
      <w:r>
        <w:rPr>
          <w:rFonts w:hint="default"/>
          <w:b/>
          <w:sz w:val="28"/>
          <w:szCs w:val="28"/>
          <w:lang w:val="en-US"/>
        </w:rPr>
        <w:t>:</w:t>
      </w:r>
      <w:r>
        <w:rPr>
          <w:rFonts w:hint="default"/>
          <w:b/>
          <w:sz w:val="28"/>
          <w:szCs w:val="28"/>
          <w:lang w:val="ru-RU"/>
        </w:rPr>
        <w:t xml:space="preserve"> </w:t>
      </w:r>
      <w:r>
        <w:rPr>
          <w:rFonts w:hint="default"/>
          <w:b w:val="0"/>
          <w:bCs/>
          <w:sz w:val="28"/>
          <w:szCs w:val="28"/>
          <w:lang w:val="ru-RU"/>
        </w:rPr>
        <w:t xml:space="preserve">Регистрация пользователя (дублированное поле почты, </w:t>
      </w:r>
      <w:r>
        <w:rPr>
          <w:rFonts w:hint="default"/>
          <w:b w:val="0"/>
          <w:bCs/>
          <w:sz w:val="28"/>
          <w:szCs w:val="28"/>
          <w:lang w:val="en-US"/>
        </w:rPr>
        <w:t>API</w:t>
      </w:r>
      <w:r>
        <w:rPr>
          <w:rFonts w:hint="default"/>
          <w:b w:val="0"/>
          <w:bCs/>
          <w:sz w:val="28"/>
          <w:szCs w:val="28"/>
          <w:lang w:val="ru-RU"/>
        </w:rPr>
        <w:t>)</w:t>
      </w:r>
    </w:p>
    <w:p>
      <w:pPr>
        <w:rPr>
          <w:rFonts w:hint="default"/>
          <w:b/>
          <w:lang w:val="ru-RU"/>
        </w:rPr>
      </w:pPr>
      <w:r>
        <w:rPr>
          <w:rFonts w:hint="default"/>
          <w:b/>
          <w:lang w:val="en-US"/>
        </w:rPr>
        <w:t>ID:</w:t>
      </w:r>
      <w:r>
        <w:rPr>
          <w:rFonts w:hint="default"/>
          <w:b/>
          <w:lang w:val="ru-RU"/>
        </w:rPr>
        <w:t xml:space="preserve"> 0005</w:t>
      </w:r>
    </w:p>
    <w:p>
      <w:pPr>
        <w:rPr>
          <w:rFonts w:hint="default"/>
          <w:b w:val="0"/>
          <w:bCs/>
          <w:lang w:val="ru-RU"/>
        </w:rPr>
      </w:pPr>
      <w:r>
        <w:rPr>
          <w:rFonts w:hint="default"/>
          <w:b/>
          <w:lang w:val="ru-RU"/>
        </w:rPr>
        <w:t>Приоритет</w:t>
      </w:r>
      <w:r>
        <w:rPr>
          <w:rFonts w:hint="default"/>
          <w:b/>
          <w:lang w:val="en-US"/>
        </w:rPr>
        <w:t>:</w:t>
      </w:r>
      <w:r>
        <w:rPr>
          <w:rFonts w:hint="default"/>
          <w:b/>
          <w:lang w:val="ru-RU"/>
        </w:rPr>
        <w:t xml:space="preserve"> </w:t>
      </w:r>
      <w:r>
        <w:rPr>
          <w:rFonts w:hint="default"/>
          <w:b w:val="0"/>
          <w:bCs/>
          <w:lang w:val="ru-RU"/>
        </w:rPr>
        <w:t>Высокий</w:t>
      </w:r>
    </w:p>
    <w:tbl>
      <w:tblPr>
        <w:tblStyle w:val="4"/>
        <w:tblW w:w="0" w:type="auto"/>
        <w:tblInd w:w="-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"/>
        <w:gridCol w:w="3431"/>
        <w:gridCol w:w="64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0" w:hRule="atLeast"/>
        </w:trPr>
        <w:tc>
          <w:tcPr>
            <w:tcW w:w="10282" w:type="dxa"/>
            <w:gridSpan w:val="3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 w:val="0"/>
                <w:bCs/>
                <w:lang w:val="ru-RU"/>
              </w:rPr>
            </w:pPr>
            <w:r>
              <w:rPr>
                <w:rFonts w:hint="default"/>
                <w:b/>
                <w:lang w:val="ru-RU"/>
              </w:rPr>
              <w:t>Цель</w:t>
            </w:r>
            <w:r>
              <w:rPr>
                <w:b/>
              </w:rPr>
              <w:t>:</w:t>
            </w:r>
            <w:r>
              <w:rPr>
                <w:rFonts w:hint="default"/>
                <w:b w:val="0"/>
                <w:bCs/>
                <w:lang w:val="ru-RU"/>
              </w:rPr>
              <w:t xml:space="preserve"> Проверка валидации </w:t>
            </w:r>
            <w:r>
              <w:rPr>
                <w:rFonts w:hint="default"/>
                <w:b w:val="0"/>
                <w:bCs/>
                <w:lang w:val="en-US"/>
              </w:rPr>
              <w:t>JSON</w:t>
            </w:r>
            <w:r>
              <w:rPr>
                <w:rFonts w:hint="default"/>
                <w:b w:val="0"/>
                <w:bCs/>
                <w:lang w:val="ru-RU"/>
              </w:rPr>
              <w:t xml:space="preserve"> файла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/>
                <w:lang w:val="en-US"/>
              </w:rPr>
            </w:pPr>
            <w:r>
              <w:rPr>
                <w:b/>
                <w:lang w:val="ru-RU"/>
              </w:rPr>
              <w:t>Настройка</w:t>
            </w:r>
            <w:r>
              <w:rPr>
                <w:rFonts w:hint="default"/>
                <w:b/>
                <w:lang w:val="ru-RU"/>
              </w:rPr>
              <w:t xml:space="preserve"> и дополнительная информация</w:t>
            </w:r>
            <w:r>
              <w:rPr>
                <w:b/>
                <w:lang w:val="en-US"/>
              </w:rPr>
              <w:t xml:space="preserve">: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708"/>
              <w:textAlignment w:val="auto"/>
              <w:rPr>
                <w:rFonts w:hint="default"/>
                <w:b/>
                <w:u w:val="none"/>
                <w:lang w:val="ru-RU"/>
              </w:rPr>
            </w:pPr>
            <w:r>
              <w:rPr>
                <w:b/>
                <w:u w:val="none"/>
                <w:lang w:val="ru-RU"/>
              </w:rPr>
              <w:t>Аккаунт</w:t>
            </w:r>
            <w:r>
              <w:rPr>
                <w:rFonts w:hint="default"/>
                <w:b/>
                <w:u w:val="none"/>
                <w:lang w:val="en-US"/>
              </w:rPr>
              <w:t>: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320" w:leftChars="0" w:firstLine="0" w:firstLineChars="0"/>
              <w:textAlignment w:val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user</w:t>
            </w:r>
            <w:r>
              <w:rPr>
                <w:b/>
                <w:lang w:val="en-US"/>
              </w:rPr>
              <w:t>name:</w:t>
            </w:r>
            <w:r>
              <w:rPr>
                <w:b w:val="0"/>
                <w:bCs/>
                <w:lang w:val="en-US"/>
              </w:rPr>
              <w:t xml:space="preserve"> </w:t>
            </w:r>
            <w:r>
              <w:rPr>
                <w:b w:val="0"/>
                <w:bCs/>
                <w:lang w:val="ru-RU"/>
              </w:rPr>
              <w:t>Антон</w:t>
            </w:r>
            <w:r>
              <w:rPr>
                <w:rFonts w:hint="default"/>
                <w:b w:val="0"/>
                <w:bCs/>
                <w:lang w:val="en-US"/>
              </w:rPr>
              <w:t>1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320" w:leftChars="0" w:firstLine="0" w:firstLineChars="0"/>
              <w:textAlignment w:val="auto"/>
              <w:rPr>
                <w:rFonts w:hint="default"/>
                <w:b w:val="0"/>
                <w:bCs/>
                <w:lang w:val="en-US"/>
              </w:rPr>
            </w:pPr>
            <w:r>
              <w:rPr>
                <w:b/>
                <w:lang w:val="en-US"/>
              </w:rPr>
              <w:t xml:space="preserve">password: </w:t>
            </w: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  <w:t>12</w:t>
            </w: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  <w:t>ab_!$#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320" w:leftChars="0" w:firstLine="0" w:firstLineChars="0"/>
              <w:textAlignment w:val="auto"/>
              <w:rPr>
                <w:rFonts w:hint="default"/>
                <w:b w:val="0"/>
                <w:bCs/>
                <w:lang w:val="en-US"/>
              </w:rPr>
            </w:pPr>
            <w:r>
              <w:rPr>
                <w:rFonts w:hint="default"/>
                <w:b/>
                <w:bCs w:val="0"/>
                <w:lang w:val="en-US"/>
              </w:rPr>
              <w:t>E-mail:</w:t>
            </w:r>
            <w:r>
              <w:rPr>
                <w:rFonts w:hint="default"/>
                <w:b w:val="0"/>
                <w:bCs/>
                <w:lang w:val="ru-RU"/>
              </w:rPr>
              <w:t xml:space="preserve"> </w:t>
            </w:r>
            <w:r>
              <w:rPr>
                <w:rFonts w:hint="default"/>
                <w:b w:val="0"/>
                <w:bCs/>
                <w:lang w:val="en-US"/>
              </w:rPr>
              <w:t>anton1@gmail.com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60" w:leftChars="300" w:firstLine="0" w:firstLineChars="0"/>
              <w:textAlignment w:val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REST: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60" w:leftChars="300" w:firstLine="0" w:firstLineChars="0"/>
              <w:textAlignment w:val="auto"/>
              <w:rPr>
                <w:rFonts w:hint="default"/>
                <w:b/>
                <w:bCs/>
                <w:lang w:val="ru-RU"/>
              </w:rPr>
            </w:pPr>
            <w:r>
              <w:rPr>
                <w:rFonts w:hint="default"/>
                <w:b/>
                <w:bCs/>
                <w:lang w:val="ru-RU"/>
              </w:rPr>
              <w:fldChar w:fldCharType="begin"/>
            </w:r>
            <w:r>
              <w:rPr>
                <w:rFonts w:hint="default"/>
                <w:b/>
                <w:bCs/>
                <w:lang w:val="ru-RU"/>
              </w:rPr>
              <w:instrText xml:space="preserve"> HYPERLINK "http://users.bugred.ru/tasks/rest/doregister" </w:instrText>
            </w:r>
            <w:r>
              <w:rPr>
                <w:rFonts w:hint="default"/>
                <w:b/>
                <w:bCs/>
                <w:lang w:val="ru-RU"/>
              </w:rPr>
              <w:fldChar w:fldCharType="separate"/>
            </w:r>
            <w:r>
              <w:rPr>
                <w:rStyle w:val="5"/>
                <w:rFonts w:hint="default"/>
                <w:b/>
                <w:bCs/>
                <w:lang w:val="ru-RU"/>
              </w:rPr>
              <w:t>http://users.bugred.ru/tasks/rest/doregister</w:t>
            </w:r>
            <w:r>
              <w:rPr>
                <w:rFonts w:hint="default"/>
                <w:b/>
                <w:bCs/>
                <w:lang w:val="ru-RU"/>
              </w:rPr>
              <w:fldChar w:fldCharType="end"/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60" w:leftChars="300" w:firstLine="0" w:firstLineChars="0"/>
              <w:textAlignment w:val="auto"/>
              <w:rPr>
                <w:rFonts w:hint="default"/>
                <w:b/>
                <w:bCs/>
                <w:lang w:val="ru-RU"/>
              </w:rPr>
            </w:pPr>
            <w:r>
              <w:rPr>
                <w:rFonts w:hint="default"/>
                <w:b/>
                <w:bCs/>
                <w:lang w:val="ru-RU"/>
              </w:rPr>
              <w:t>Метод</w:t>
            </w:r>
            <w:r>
              <w:rPr>
                <w:rFonts w:hint="default"/>
                <w:b/>
                <w:bCs/>
                <w:lang w:val="en-US"/>
              </w:rPr>
              <w:t>: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60" w:leftChars="300" w:firstLine="0" w:firstLineChars="0"/>
              <w:textAlignment w:val="auto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POST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660" w:leftChars="300" w:firstLine="0" w:firstLineChars="0"/>
              <w:textAlignment w:val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ru-RU"/>
              </w:rPr>
              <w:t>Предусловия</w:t>
            </w:r>
            <w:r>
              <w:rPr>
                <w:rFonts w:hint="default"/>
                <w:b/>
                <w:bCs/>
                <w:lang w:val="en-US"/>
              </w:rPr>
              <w:t>: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320" w:leftChars="600" w:firstLine="0" w:firstLineChars="0"/>
              <w:textAlignment w:val="auto"/>
              <w:rPr>
                <w:rFonts w:hint="default"/>
                <w:b w:val="0"/>
                <w:bCs w:val="0"/>
                <w:lang w:val="ru-RU"/>
              </w:rPr>
            </w:pPr>
            <w:r>
              <w:rPr>
                <w:rFonts w:hint="default"/>
                <w:b w:val="0"/>
                <w:bCs w:val="0"/>
                <w:lang w:val="ru-RU"/>
              </w:rPr>
              <w:t xml:space="preserve">- Выполнен вход в программу </w:t>
            </w:r>
            <w:r>
              <w:rPr>
                <w:rFonts w:hint="default"/>
                <w:b w:val="0"/>
                <w:bCs w:val="0"/>
                <w:lang w:val="en-US"/>
              </w:rPr>
              <w:t>Postman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0" w:lineRule="atLeast"/>
              <w:ind w:left="1320" w:leftChars="600" w:firstLine="0" w:firstLineChars="0"/>
              <w:textAlignment w:val="auto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ru-RU"/>
              </w:rPr>
              <w:t xml:space="preserve">- В </w:t>
            </w:r>
            <w:r>
              <w:rPr>
                <w:rFonts w:hint="default"/>
                <w:b w:val="0"/>
                <w:bCs w:val="0"/>
                <w:lang w:val="en-US"/>
              </w:rPr>
              <w:t>Postman</w:t>
            </w:r>
            <w:r>
              <w:rPr>
                <w:rFonts w:hint="default"/>
                <w:b w:val="0"/>
                <w:bCs w:val="0"/>
                <w:lang w:val="ru-RU"/>
              </w:rPr>
              <w:t xml:space="preserve"> создан метод </w:t>
            </w:r>
            <w:r>
              <w:rPr>
                <w:rFonts w:hint="default"/>
                <w:b w:val="0"/>
                <w:bCs w:val="0"/>
                <w:lang w:val="en-US"/>
              </w:rPr>
              <w:t xml:space="preserve">POST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0" w:lineRule="atLeast"/>
              <w:ind w:left="1320" w:leftChars="600" w:firstLine="0" w:firstLineChars="0"/>
              <w:textAlignment w:val="auto"/>
              <w:rPr>
                <w:rFonts w:hint="default"/>
                <w:b w:val="0"/>
                <w:bCs w:val="0"/>
                <w:lang w:val="ru-RU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 xml:space="preserve">- </w:t>
            </w:r>
            <w:r>
              <w:rPr>
                <w:rFonts w:hint="default"/>
                <w:b w:val="0"/>
                <w:bCs w:val="0"/>
                <w:lang w:val="ru-RU"/>
              </w:rPr>
              <w:t>Данного пользователя нет в базе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10282" w:type="dxa"/>
            <w:gridSpan w:val="3"/>
          </w:tcPr>
          <w:p>
            <w:pPr>
              <w:spacing w:after="0" w:line="240" w:lineRule="auto"/>
              <w:jc w:val="center"/>
              <w:rPr>
                <w:rFonts w:hint="default"/>
                <w:b/>
                <w:lang w:val="ru-RU"/>
              </w:rPr>
            </w:pPr>
            <w:r>
              <w:rPr>
                <w:b/>
                <w:lang w:val="ru-RU"/>
              </w:rPr>
              <w:t>Инструкция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3831" w:type="dxa"/>
            <w:gridSpan w:val="2"/>
          </w:tcPr>
          <w:p>
            <w:pPr>
              <w:spacing w:after="0" w:line="240" w:lineRule="auto"/>
              <w:jc w:val="center"/>
              <w:rPr>
                <w:rFonts w:hint="default"/>
                <w:b/>
                <w:lang w:val="ru-RU"/>
              </w:rPr>
            </w:pPr>
            <w:r>
              <w:rPr>
                <w:b/>
                <w:lang w:val="ru-RU"/>
              </w:rPr>
              <w:t>Шаги</w:t>
            </w:r>
          </w:p>
        </w:tc>
        <w:tc>
          <w:tcPr>
            <w:tcW w:w="6451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lang w:val="ru-RU"/>
              </w:rPr>
            </w:pPr>
            <w:r>
              <w:rPr>
                <w:b/>
                <w:lang w:val="ru-RU"/>
              </w:rPr>
              <w:t>Ожидаемый</w:t>
            </w:r>
            <w:r>
              <w:rPr>
                <w:rFonts w:hint="default"/>
                <w:b/>
                <w:lang w:val="ru-RU"/>
              </w:rPr>
              <w:t xml:space="preserve"> результат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400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bCs/>
                <w:lang w:val="ru-RU"/>
              </w:rPr>
            </w:pPr>
            <w:r>
              <w:rPr>
                <w:rFonts w:hint="default"/>
                <w:b/>
                <w:bCs/>
                <w:lang w:val="ru-RU"/>
              </w:rPr>
              <w:t>1</w:t>
            </w:r>
          </w:p>
          <w:p>
            <w:pPr>
              <w:spacing w:after="0" w:line="240" w:lineRule="auto"/>
              <w:jc w:val="center"/>
              <w:rPr>
                <w:rFonts w:hint="default"/>
                <w:lang w:val="ru-RU"/>
              </w:rPr>
            </w:pPr>
          </w:p>
        </w:tc>
        <w:tc>
          <w:tcPr>
            <w:tcW w:w="3431" w:type="dxa"/>
            <w:vAlign w:val="top"/>
          </w:tcPr>
          <w:p>
            <w:pPr>
              <w:spacing w:after="0" w:line="240" w:lineRule="auto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ru-RU"/>
              </w:rPr>
              <w:t xml:space="preserve">В созданном методе переходим на вкладку </w:t>
            </w:r>
            <w:r>
              <w:rPr>
                <w:rFonts w:hint="default"/>
                <w:b w:val="0"/>
                <w:bCs w:val="0"/>
                <w:lang w:val="en-US"/>
              </w:rPr>
              <w:t>“Body”</w:t>
            </w:r>
          </w:p>
          <w:p>
            <w:pPr>
              <w:spacing w:after="0" w:line="240" w:lineRule="auto"/>
              <w:rPr>
                <w:rFonts w:hint="default"/>
                <w:b w:val="0"/>
                <w:bCs w:val="0"/>
                <w:lang w:val="ru-RU" w:eastAsia="en-US"/>
              </w:rPr>
            </w:pPr>
          </w:p>
        </w:tc>
        <w:tc>
          <w:tcPr>
            <w:tcW w:w="6451" w:type="dxa"/>
            <w:vAlign w:val="top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  <w:t xml:space="preserve">- Под вкладками появляется строка с набором </w:t>
            </w: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  <w:t>“radio button”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  <w:t xml:space="preserve">- </w:t>
            </w: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  <w:t xml:space="preserve">По умолчанию выбрана </w:t>
            </w: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  <w:t>“none”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400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bCs/>
                <w:lang w:val="ru-RU"/>
              </w:rPr>
            </w:pPr>
            <w:r>
              <w:rPr>
                <w:rFonts w:hint="default"/>
                <w:b/>
                <w:bCs/>
                <w:lang w:val="ru-RU"/>
              </w:rPr>
              <w:t>2</w:t>
            </w:r>
          </w:p>
          <w:p>
            <w:pPr>
              <w:spacing w:after="0" w:line="240" w:lineRule="auto"/>
              <w:jc w:val="center"/>
              <w:rPr>
                <w:rFonts w:hint="default"/>
                <w:lang w:val="ru-RU"/>
              </w:rPr>
            </w:pPr>
          </w:p>
        </w:tc>
        <w:tc>
          <w:tcPr>
            <w:tcW w:w="3431" w:type="dxa"/>
            <w:vAlign w:val="top"/>
          </w:tcPr>
          <w:p>
            <w:pPr>
              <w:spacing w:after="0" w:line="240" w:lineRule="auto"/>
              <w:rPr>
                <w:rFonts w:hint="default" w:asciiTheme="minorHAnsi" w:hAnsiTheme="minorHAnsi" w:eastAsiaTheme="minorHAnsi" w:cstheme="minorBidi"/>
                <w:b w:val="0"/>
                <w:bCs w:val="0"/>
                <w:sz w:val="22"/>
                <w:szCs w:val="22"/>
                <w:lang w:val="ru-RU" w:eastAsia="en-US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  <w:t xml:space="preserve">Выбираем </w:t>
            </w: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  <w:t>“radio button”</w:t>
            </w: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  <w:t xml:space="preserve"> с названием </w:t>
            </w: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  <w:t>“raw”</w:t>
            </w:r>
          </w:p>
        </w:tc>
        <w:tc>
          <w:tcPr>
            <w:tcW w:w="6451" w:type="dxa"/>
            <w:vAlign w:val="top"/>
          </w:tcPr>
          <w:p>
            <w:pPr>
              <w:spacing w:after="0" w:line="240" w:lineRule="auto"/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  <w:t xml:space="preserve">- Выбранная </w:t>
            </w: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  <w:t>“radio button</w:t>
            </w: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  <w:t>” отмечена цветным кругом внутри серого</w:t>
            </w:r>
          </w:p>
          <w:p>
            <w:pPr>
              <w:spacing w:after="0" w:line="240" w:lineRule="auto"/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  <w:t xml:space="preserve">- В конце строки с </w:t>
            </w: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  <w:t>“radio button”</w:t>
            </w: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  <w:t xml:space="preserve"> появился выпадающий список</w:t>
            </w:r>
          </w:p>
          <w:p>
            <w:pPr>
              <w:spacing w:after="0" w:line="240" w:lineRule="auto"/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  <w:t xml:space="preserve">- По умолчанию выбран и отображается </w:t>
            </w: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  <w:t>“text”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400" w:type="dxa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3</w:t>
            </w:r>
          </w:p>
        </w:tc>
        <w:tc>
          <w:tcPr>
            <w:tcW w:w="3431" w:type="dxa"/>
            <w:vAlign w:val="top"/>
          </w:tcPr>
          <w:p>
            <w:pPr>
              <w:spacing w:after="0" w:line="240" w:lineRule="auto"/>
              <w:rPr>
                <w:rFonts w:hint="default" w:asciiTheme="minorHAnsi" w:hAnsiTheme="minorHAnsi" w:eastAsiaTheme="minorHAnsi" w:cstheme="minorBidi"/>
                <w:b w:val="0"/>
                <w:bCs w:val="0"/>
                <w:sz w:val="22"/>
                <w:szCs w:val="22"/>
                <w:lang w:val="ru-RU" w:eastAsia="en-US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  <w:t>На панели управления после “</w:t>
            </w: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  <w:t>GraphQL</w:t>
            </w: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  <w:t xml:space="preserve">” выбрать в выпадающем списке пункт </w:t>
            </w: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  <w:t>“JSON”</w:t>
            </w:r>
          </w:p>
        </w:tc>
        <w:tc>
          <w:tcPr>
            <w:tcW w:w="6451" w:type="dxa"/>
            <w:vAlign w:val="top"/>
          </w:tcPr>
          <w:p>
            <w:pPr>
              <w:spacing w:after="0" w:line="240" w:lineRule="auto"/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  <w:t xml:space="preserve">- Выпадающий список закрылся </w:t>
            </w:r>
          </w:p>
          <w:p>
            <w:pPr>
              <w:spacing w:after="0" w:line="240" w:lineRule="auto"/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  <w:t xml:space="preserve">- На панели отображается </w:t>
            </w: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  <w:t>“JSON”</w:t>
            </w:r>
          </w:p>
          <w:p>
            <w:pPr>
              <w:spacing w:after="0" w:line="240" w:lineRule="auto"/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  <w:t xml:space="preserve">- Под </w:t>
            </w: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  <w:t>“radio button”</w:t>
            </w: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  <w:t xml:space="preserve"> появилось окно ввода с цифрой “1”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400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bCs/>
                <w:lang w:val="ru-RU"/>
              </w:rPr>
            </w:pPr>
            <w:r>
              <w:rPr>
                <w:rFonts w:hint="default"/>
                <w:b/>
                <w:bCs/>
                <w:lang w:val="ru-RU"/>
              </w:rPr>
              <w:t>4</w:t>
            </w:r>
          </w:p>
        </w:tc>
        <w:tc>
          <w:tcPr>
            <w:tcW w:w="3431" w:type="dxa"/>
            <w:vAlign w:val="top"/>
          </w:tcPr>
          <w:p>
            <w:pPr>
              <w:spacing w:after="0" w:line="240" w:lineRule="auto"/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  <w:t>В появившемся окне ввести тело запроса, поля оставить пустыми</w:t>
            </w:r>
          </w:p>
          <w:p>
            <w:pPr>
              <w:spacing w:after="0" w:line="240" w:lineRule="auto"/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  <w:t>{</w:t>
            </w:r>
          </w:p>
          <w:p>
            <w:pPr>
              <w:spacing w:after="0" w:line="240" w:lineRule="auto"/>
              <w:rPr>
                <w:rFonts w:hint="default" w:cstheme="minorBidi"/>
                <w:b w:val="0"/>
                <w:bCs w:val="0"/>
                <w:color w:val="auto"/>
                <w:sz w:val="22"/>
                <w:szCs w:val="22"/>
                <w:u w:val="none"/>
                <w:lang w:val="en-US" w:eastAsia="en-US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  <w:t xml:space="preserve">“email”: </w:t>
            </w:r>
            <w:r>
              <w:rPr>
                <w:rFonts w:hint="default" w:cstheme="minorBidi"/>
                <w:b w:val="0"/>
                <w:bCs w:val="0"/>
                <w:color w:val="auto"/>
                <w:sz w:val="22"/>
                <w:szCs w:val="22"/>
                <w:u w:val="none"/>
                <w:lang w:val="en-US" w:eastAsia="en-US" w:bidi="ar-SA"/>
              </w:rPr>
              <w:t>“</w:t>
            </w:r>
            <w:r>
              <w:rPr>
                <w:rFonts w:hint="default"/>
                <w:b w:val="0"/>
                <w:bCs/>
                <w:color w:val="auto"/>
                <w:u w:val="none"/>
                <w:lang w:val="en-US"/>
              </w:rPr>
              <w:t>anton1@gmail.com</w:t>
            </w:r>
            <w:r>
              <w:rPr>
                <w:rFonts w:hint="default" w:cstheme="minorBidi"/>
                <w:b w:val="0"/>
                <w:bCs w:val="0"/>
                <w:color w:val="auto"/>
                <w:sz w:val="22"/>
                <w:szCs w:val="22"/>
                <w:u w:val="none"/>
                <w:lang w:val="en-US" w:eastAsia="en-US" w:bidi="ar-SA"/>
              </w:rPr>
              <w:t>”,</w:t>
            </w:r>
          </w:p>
          <w:p>
            <w:pPr>
              <w:spacing w:after="0" w:line="240" w:lineRule="auto"/>
              <w:rPr>
                <w:rFonts w:hint="default" w:cstheme="minorBidi"/>
                <w:b w:val="0"/>
                <w:bCs w:val="0"/>
                <w:color w:val="auto"/>
                <w:sz w:val="22"/>
                <w:szCs w:val="22"/>
                <w:u w:val="none"/>
                <w:lang w:val="en-US" w:eastAsia="en-US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  <w:t xml:space="preserve">“email”: </w:t>
            </w:r>
            <w:r>
              <w:rPr>
                <w:rFonts w:hint="default" w:cstheme="minorBidi"/>
                <w:b w:val="0"/>
                <w:bCs w:val="0"/>
                <w:color w:val="auto"/>
                <w:sz w:val="22"/>
                <w:szCs w:val="22"/>
                <w:u w:val="none"/>
                <w:lang w:val="en-US" w:eastAsia="en-US" w:bidi="ar-SA"/>
              </w:rPr>
              <w:t>“</w:t>
            </w:r>
            <w:r>
              <w:rPr>
                <w:rFonts w:hint="default"/>
                <w:b w:val="0"/>
                <w:bCs/>
                <w:color w:val="auto"/>
                <w:u w:val="none"/>
                <w:lang w:val="en-US"/>
              </w:rPr>
              <w:t>anton2@gmail.com</w:t>
            </w:r>
            <w:r>
              <w:rPr>
                <w:rFonts w:hint="default" w:cstheme="minorBidi"/>
                <w:b w:val="0"/>
                <w:bCs w:val="0"/>
                <w:color w:val="auto"/>
                <w:sz w:val="22"/>
                <w:szCs w:val="22"/>
                <w:u w:val="none"/>
                <w:lang w:val="en-US" w:eastAsia="en-US" w:bidi="ar-SA"/>
              </w:rPr>
              <w:t>”,</w:t>
            </w:r>
          </w:p>
          <w:p>
            <w:pPr>
              <w:spacing w:after="0" w:line="240" w:lineRule="auto"/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  <w:t>“name”: “</w:t>
            </w:r>
            <w:r>
              <w:rPr>
                <w:b w:val="0"/>
                <w:bCs/>
                <w:lang w:val="ru-RU"/>
              </w:rPr>
              <w:t>Антон</w:t>
            </w:r>
            <w:r>
              <w:rPr>
                <w:rFonts w:hint="default"/>
                <w:b w:val="0"/>
                <w:bCs/>
                <w:lang w:val="en-US"/>
              </w:rPr>
              <w:t>1</w:t>
            </w: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  <w:t>”,</w:t>
            </w:r>
          </w:p>
          <w:p>
            <w:pPr>
              <w:spacing w:after="0" w:line="240" w:lineRule="auto"/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  <w:t>“password”: “</w:t>
            </w: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  <w:t>12</w:t>
            </w: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  <w:t>ab_!$#</w:t>
            </w:r>
            <w:r>
              <w:rPr>
                <w:rFonts w:hint="default"/>
                <w:b w:val="0"/>
                <w:bCs/>
                <w:lang w:val="en-US"/>
              </w:rPr>
              <w:t>”</w:t>
            </w:r>
          </w:p>
          <w:p>
            <w:pPr>
              <w:spacing w:after="0" w:line="240" w:lineRule="auto"/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  <w:t>}</w:t>
            </w:r>
          </w:p>
        </w:tc>
        <w:tc>
          <w:tcPr>
            <w:tcW w:w="6451" w:type="dxa"/>
            <w:vAlign w:val="top"/>
          </w:tcPr>
          <w:p>
            <w:pPr>
              <w:spacing w:after="0" w:line="240" w:lineRule="auto"/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  <w:t xml:space="preserve">- </w:t>
            </w: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  <w:t>В поле ввода отображаются введённые данные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E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150" w:lineRule="atLeast"/>
              <w:jc w:val="left"/>
              <w:textAlignment w:val="auto"/>
              <w:rPr>
                <w:rFonts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E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150" w:lineRule="atLeast"/>
              <w:ind w:firstLine="395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"email"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u w:val="none"/>
                <w:shd w:val="clear" w:fill="FFFFFE"/>
                <w:lang w:val="en-US" w:eastAsia="zh-CN" w:bidi="ar"/>
              </w:rPr>
              <w:t>"anton1@gmail.com"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u w:val="none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E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150" w:lineRule="atLeast"/>
              <w:ind w:firstLine="395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"email"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"anton2@gmail.com"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E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150" w:lineRule="atLeast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ru-RU" w:eastAsia="zh-CN" w:bidi="ar"/>
              </w:rPr>
              <w:t>Антон1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E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150" w:lineRule="atLeast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"password"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/>
              </w:rPr>
              <w:t>12ab_!$#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E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150" w:lineRule="atLeast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spacing w:after="0" w:line="240" w:lineRule="auto"/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400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bCs/>
                <w:lang w:val="ru-RU"/>
              </w:rPr>
            </w:pPr>
            <w:r>
              <w:rPr>
                <w:rFonts w:hint="default"/>
                <w:b/>
                <w:bCs/>
                <w:lang w:val="ru-RU"/>
              </w:rPr>
              <w:t>5</w:t>
            </w:r>
          </w:p>
        </w:tc>
        <w:tc>
          <w:tcPr>
            <w:tcW w:w="3431" w:type="dxa"/>
            <w:vAlign w:val="top"/>
          </w:tcPr>
          <w:p>
            <w:pPr>
              <w:spacing w:after="0" w:line="240" w:lineRule="auto"/>
              <w:rPr>
                <w:rFonts w:hint="default" w:asciiTheme="minorHAnsi" w:hAnsiTheme="minorHAnsi" w:eastAsiaTheme="minorHAnsi" w:cstheme="minorBidi"/>
                <w:b w:val="0"/>
                <w:bCs w:val="0"/>
                <w:sz w:val="22"/>
                <w:szCs w:val="22"/>
                <w:lang w:val="ru-RU" w:eastAsia="en-US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  <w:t>Нажать на кнопку “</w:t>
            </w: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  <w:t>Send</w:t>
            </w: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  <w:t>”</w:t>
            </w:r>
          </w:p>
        </w:tc>
        <w:tc>
          <w:tcPr>
            <w:tcW w:w="6451" w:type="dxa"/>
            <w:vAlign w:val="top"/>
          </w:tcPr>
          <w:p>
            <w:pPr>
              <w:spacing w:after="0" w:line="240" w:lineRule="auto"/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  <w:t>- Запрос отправлен</w:t>
            </w:r>
          </w:p>
          <w:p>
            <w:pPr>
              <w:spacing w:after="0" w:line="240" w:lineRule="auto"/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  <w:t xml:space="preserve">- </w:t>
            </w: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  <w:t>Получен ответ</w:t>
            </w:r>
          </w:p>
          <w:p>
            <w:pPr>
              <w:spacing w:after="0" w:line="240" w:lineRule="auto"/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  <w:t>- Код ответа 200</w:t>
            </w:r>
          </w:p>
          <w:p>
            <w:pPr>
              <w:spacing w:after="0" w:line="240" w:lineRule="auto"/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ru-RU" w:eastAsia="en-US" w:bidi="ar-SA"/>
              </w:rPr>
              <w:t>- текст ответа</w:t>
            </w:r>
            <w:r>
              <w:rPr>
                <w:rFonts w:hint="default" w:cstheme="minorBidi"/>
                <w:b w:val="0"/>
                <w:bCs w:val="0"/>
                <w:sz w:val="22"/>
                <w:szCs w:val="22"/>
                <w:lang w:val="en-US" w:eastAsia="en-US" w:bidi="ar-SA"/>
              </w:rPr>
              <w:t>: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E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70" w:lineRule="atLeast"/>
              <w:jc w:val="left"/>
              <w:textAlignment w:val="auto"/>
              <w:rPr>
                <w:rFonts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E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70" w:lineRule="atLeast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"type"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"error"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E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70" w:lineRule="atLeast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"message"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ru-RU" w:eastAsia="zh-CN" w:bidi="ar"/>
              </w:rPr>
              <w:t xml:space="preserve">текст объяснения ошибки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E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70" w:lineRule="atLeast"/>
              <w:jc w:val="left"/>
              <w:textAlignment w:val="auto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120" w:lineRule="atLeast"/>
              <w:textAlignment w:val="auto"/>
              <w:rPr>
                <w:rFonts w:hint="default" w:asciiTheme="minorHAnsi" w:hAnsiTheme="minorHAnsi" w:eastAsiaTheme="minorHAnsi" w:cstheme="minorBidi"/>
                <w:b w:val="0"/>
                <w:bCs w:val="0"/>
                <w:sz w:val="22"/>
                <w:szCs w:val="22"/>
                <w:lang w:val="en-US" w:eastAsia="en-US" w:bidi="ar-SA"/>
              </w:rPr>
            </w:pPr>
          </w:p>
        </w:tc>
      </w:tr>
    </w:tbl>
    <w:p/>
    <w:sectPr>
      <w:pgSz w:w="11906" w:h="16838"/>
      <w:pgMar w:top="720" w:right="720" w:bottom="720" w:left="1134" w:header="720" w:footer="720" w:gutter="0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C66EC8"/>
    <w:rsid w:val="008836C6"/>
    <w:rsid w:val="00F8133B"/>
    <w:rsid w:val="047D010D"/>
    <w:rsid w:val="04C66EC8"/>
    <w:rsid w:val="0E1516CA"/>
    <w:rsid w:val="0FC708D4"/>
    <w:rsid w:val="16D8117B"/>
    <w:rsid w:val="188121C1"/>
    <w:rsid w:val="34E110A5"/>
    <w:rsid w:val="466A0FEE"/>
    <w:rsid w:val="4BDF72DA"/>
    <w:rsid w:val="52104575"/>
    <w:rsid w:val="573F5F97"/>
    <w:rsid w:val="62AA720C"/>
    <w:rsid w:val="75CE25CB"/>
    <w:rsid w:val="7F6A5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2023-01-19T05:23:00Z</dcterms:created>
  <dc:creator>79178</dc:creator>
  <cp:lastModifiedBy>Denis Bulygin</cp:lastModifiedBy>
  <dcterms:modified xsi:type="dcterms:W3CDTF">2023-02-12T10:35:31Z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FB0FF02344FE4963BEDACA0F70E640DC</vt:lpwstr>
  </property>
</Properties>
</file>