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5B4" w:rsidRPr="00D335B4" w:rsidRDefault="00D335B4" w:rsidP="00D33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AI-Powered Dark Store Demand Intelligence System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Introduction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commerce companies rely on dark stores to deliver products rapidly to customers. Managing inventory efficiently is important to reduce stock outs, improve delivery performance, and increase customer satisfaction.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analyzes dark store order data to identify demand patterns, stock availability issues, and operational inefficiencies using SQL and Power BI. AI-generated business insights and recommendations were also included to improve decision-making.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Problem Statement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commerce businesses often face challenges such as:</w:t>
      </w:r>
    </w:p>
    <w:p w:rsidR="00D335B4" w:rsidRPr="00D335B4" w:rsidRDefault="00D335B4" w:rsidP="00D33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stock shortages</w:t>
      </w:r>
    </w:p>
    <w:p w:rsidR="00D335B4" w:rsidRPr="00D335B4" w:rsidRDefault="00D335B4" w:rsidP="00D33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deliveries</w:t>
      </w:r>
    </w:p>
    <w:p w:rsidR="00D335B4" w:rsidRPr="00D335B4" w:rsidRDefault="00D335B4" w:rsidP="00D33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une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ven product demand across areas</w:t>
      </w:r>
    </w:p>
    <w:p w:rsidR="00D335B4" w:rsidRPr="00D335B4" w:rsidRDefault="00D335B4" w:rsidP="00D33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nefficient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inventory allocation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analyze order and delivery data to optimize inventory planning and operational performance.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Tools &amp; Technologies Used</w:t>
      </w:r>
    </w:p>
    <w:p w:rsidR="00D335B4" w:rsidRPr="00D335B4" w:rsidRDefault="00D335B4" w:rsidP="00D33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SQL (MySQL)</w:t>
      </w:r>
    </w:p>
    <w:p w:rsidR="00D335B4" w:rsidRPr="00D335B4" w:rsidRDefault="00D335B4" w:rsidP="00D33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:rsidR="00D335B4" w:rsidRPr="00D335B4" w:rsidRDefault="00D335B4" w:rsidP="00D33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D335B4" w:rsidRPr="00D335B4" w:rsidRDefault="00D335B4" w:rsidP="00D33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business insights using ChatGPT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Dataset Description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dark store operational data with the following fields: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</w:t>
      </w:r>
    </w:p>
    <w:p w:rsidR="00D335B4" w:rsidRPr="00D335B4" w:rsidRDefault="00D335B4" w:rsidP="00D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Availability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dataset was created to simulate real-world quick commerce operations across multiple delivery zones.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SQL Analysis Performed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business analyses were performed using SQL: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 analysis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Top-selling product analysis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High-demand area identification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out frequency analysis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delivery time analysis</w:t>
      </w:r>
    </w:p>
    <w:p w:rsidR="00D335B4" w:rsidRPr="00D335B4" w:rsidRDefault="00D335B4" w:rsidP="00D33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Peak order hour analysis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Dashboard Features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Power BI dashboard includes: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 KPI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Top Selling Products Chart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Demand Areas Chart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Availability Analysis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Performance Analysis</w:t>
      </w:r>
    </w:p>
    <w:p w:rsidR="00D335B4" w:rsidRPr="00D335B4" w:rsidRDefault="00D335B4" w:rsidP="00D33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AI Insights &amp; Recommendations Section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Key Insights</w:t>
      </w:r>
    </w:p>
    <w:p w:rsidR="00D335B4" w:rsidRPr="00D335B4" w:rsidRDefault="00D335B4" w:rsidP="00D33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Dairy products such as milk and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read showed high morning demand</w:t>
      </w:r>
    </w:p>
    <w:p w:rsidR="00D335B4" w:rsidRPr="00D335B4" w:rsidRDefault="00D335B4" w:rsidP="00D33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Snack products showed 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ncreased evening sales activity</w:t>
      </w:r>
    </w:p>
    <w:p w:rsidR="00D335B4" w:rsidRPr="00D335B4" w:rsidRDefault="00D335B4" w:rsidP="00D33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areas experi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enced higher stock out frequency</w:t>
      </w:r>
    </w:p>
    <w:p w:rsidR="00D335B4" w:rsidRPr="00D335B4" w:rsidRDefault="00D335B4" w:rsidP="00D33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delays 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 higher in high-demand regions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AI-Based Recommendations</w:t>
      </w:r>
    </w:p>
    <w:p w:rsidR="00D335B4" w:rsidRPr="00D335B4" w:rsidRDefault="00D335B4" w:rsidP="00D33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dairy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inventory during morning hours</w:t>
      </w:r>
    </w:p>
    <w:p w:rsidR="00D335B4" w:rsidRPr="00D335B4" w:rsidRDefault="00D335B4" w:rsidP="00D33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delivery staf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fing during peak evening demand</w:t>
      </w:r>
    </w:p>
    <w:p w:rsidR="00D335B4" w:rsidRPr="00D335B4" w:rsidRDefault="00D335B4" w:rsidP="00D33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inventory all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ocation in stock out-prone areas</w:t>
      </w:r>
    </w:p>
    <w:p w:rsidR="00D335B4" w:rsidRPr="00D335B4" w:rsidRDefault="00D335B4" w:rsidP="00D33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delivery delays in high-orde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 zones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Business Impact</w:t>
      </w:r>
    </w:p>
    <w:p w:rsidR="00D335B4" w:rsidRPr="00D335B4" w:rsidRDefault="00D335B4" w:rsidP="00D33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operational analytics and AI-generated insights can improve:</w:t>
      </w:r>
    </w:p>
    <w:p w:rsidR="00D335B4" w:rsidRPr="00D335B4" w:rsidRDefault="00D335B4" w:rsidP="00D33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</w:t>
      </w:r>
    </w:p>
    <w:p w:rsidR="00D335B4" w:rsidRPr="00D335B4" w:rsidRDefault="00D335B4" w:rsidP="00D33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delivery efficiency</w:t>
      </w:r>
    </w:p>
    <w:p w:rsidR="00D335B4" w:rsidRPr="00D335B4" w:rsidRDefault="00D335B4" w:rsidP="00D33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satisfaction</w:t>
      </w:r>
    </w:p>
    <w:p w:rsidR="00D335B4" w:rsidRPr="00D335B4" w:rsidRDefault="00D335B4" w:rsidP="00D33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:rsidR="00D335B4" w:rsidRPr="00D335B4" w:rsidRDefault="00D335B4" w:rsidP="00D33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cision-making</w:t>
      </w:r>
    </w:p>
    <w:p w:rsidR="00D335B4" w:rsidRPr="00D335B4" w:rsidRDefault="00D335B4" w:rsidP="00D33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335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Conclusion</w:t>
      </w:r>
    </w:p>
    <w:p w:rsidR="00D335B4" w:rsidRPr="00D335B4" w:rsidRDefault="00D335B4" w:rsidP="00D335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</w:t>
      </w:r>
      <w:r w:rsidR="00852CCA">
        <w:rPr>
          <w:rFonts w:ascii="Times New Roman" w:eastAsia="Times New Roman" w:hAnsi="Times New Roman" w:cs="Times New Roman"/>
          <w:sz w:val="24"/>
          <w:szCs w:val="24"/>
          <w:lang w:eastAsia="en-IN"/>
        </w:rPr>
        <w:t>trates the use of SQL, Power BI</w:t>
      </w:r>
      <w:r w:rsidRPr="00D33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AI-assisted analytics to solve real-world quick commerce operational challenges. The dashboard provides actionable insights that can help businesses optimize inventory and delivery operations efficiently.</w:t>
      </w:r>
    </w:p>
    <w:p w:rsidR="00715DD2" w:rsidRDefault="00D335B4">
      <w:pPr>
        <w:rPr>
          <w:rFonts w:ascii="Times New Roman" w:hAnsi="Times New Roman" w:cs="Times New Roman"/>
          <w:b/>
          <w:sz w:val="28"/>
          <w:szCs w:val="28"/>
        </w:rPr>
      </w:pPr>
      <w:r w:rsidRPr="00852CCA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="00852CCA" w:rsidRPr="00852CCA">
        <w:rPr>
          <w:rFonts w:ascii="Times New Roman" w:hAnsi="Times New Roman" w:cs="Times New Roman"/>
          <w:b/>
          <w:sz w:val="28"/>
          <w:szCs w:val="28"/>
        </w:rPr>
        <w:t>Dashboard</w:t>
      </w:r>
    </w:p>
    <w:p w:rsidR="00852CCA" w:rsidRDefault="00852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541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9 1419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CCA" w:rsidRDefault="00852C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12. Charts Created</w:t>
      </w:r>
    </w:p>
    <w:p w:rsidR="00852CCA" w:rsidRDefault="00852CCA" w:rsidP="00852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0A0259F4" wp14:editId="17419479">
            <wp:extent cx="3728342" cy="23907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9 1423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133" cy="23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CCA" w:rsidRDefault="00852CCA" w:rsidP="00852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31EE1719" wp14:editId="15F8E23E">
            <wp:simplePos x="0" y="0"/>
            <wp:positionH relativeFrom="column">
              <wp:posOffset>1211580</wp:posOffset>
            </wp:positionH>
            <wp:positionV relativeFrom="paragraph">
              <wp:posOffset>53340</wp:posOffset>
            </wp:positionV>
            <wp:extent cx="3324225" cy="21050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9 1423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793BA022" wp14:editId="7F7B22AC">
            <wp:extent cx="3305636" cy="236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9 1423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</w:p>
    <w:p w:rsidR="00852CCA" w:rsidRDefault="00852CCA" w:rsidP="00852CCA">
      <w:pPr>
        <w:rPr>
          <w:rFonts w:ascii="Times New Roman" w:hAnsi="Times New Roman" w:cs="Times New Roman"/>
          <w:b/>
          <w:sz w:val="28"/>
          <w:szCs w:val="28"/>
        </w:rPr>
      </w:pPr>
    </w:p>
    <w:p w:rsidR="00852CCA" w:rsidRPr="00852CCA" w:rsidRDefault="00852CCA" w:rsidP="00852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3553321" cy="229584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9 1435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CCA" w:rsidRPr="0085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E0A7E"/>
    <w:multiLevelType w:val="multilevel"/>
    <w:tmpl w:val="5CA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87308E"/>
    <w:multiLevelType w:val="multilevel"/>
    <w:tmpl w:val="FC6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DD5F97"/>
    <w:multiLevelType w:val="multilevel"/>
    <w:tmpl w:val="CF7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2A6620"/>
    <w:multiLevelType w:val="multilevel"/>
    <w:tmpl w:val="39F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52341D"/>
    <w:multiLevelType w:val="multilevel"/>
    <w:tmpl w:val="EE6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9C28EF"/>
    <w:multiLevelType w:val="multilevel"/>
    <w:tmpl w:val="34F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0F3A0A"/>
    <w:multiLevelType w:val="multilevel"/>
    <w:tmpl w:val="B1B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985E28"/>
    <w:multiLevelType w:val="multilevel"/>
    <w:tmpl w:val="D1D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B4"/>
    <w:rsid w:val="00715DD2"/>
    <w:rsid w:val="00852CCA"/>
    <w:rsid w:val="00D3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3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5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3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3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5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3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6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Tyagi</dc:creator>
  <cp:lastModifiedBy>Yash Tyagi</cp:lastModifiedBy>
  <cp:revision>1</cp:revision>
  <dcterms:created xsi:type="dcterms:W3CDTF">2026-05-29T08:51:00Z</dcterms:created>
  <dcterms:modified xsi:type="dcterms:W3CDTF">2026-05-29T09:08:00Z</dcterms:modified>
</cp:coreProperties>
</file>