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69B14" w14:textId="51F6D451" w:rsidR="008E6041" w:rsidRDefault="000278C0" w:rsidP="000278C0">
      <w:pPr>
        <w:pStyle w:val="Kop1"/>
      </w:pPr>
      <w:r>
        <w:t>Feature extraction pipeline</w:t>
      </w:r>
    </w:p>
    <w:p w14:paraId="053C0B89" w14:textId="22DE53DA" w:rsidR="000278C0" w:rsidRPr="000278C0" w:rsidRDefault="000278C0" w:rsidP="000278C0">
      <w:r>
        <w:t>23-11-2020</w:t>
      </w:r>
    </w:p>
    <w:p w14:paraId="1E93902A" w14:textId="5E4FB2DB" w:rsidR="000278C0" w:rsidRDefault="000278C0" w:rsidP="000278C0">
      <w:pPr>
        <w:pStyle w:val="Kop2"/>
      </w:pPr>
      <w:r>
        <w:t>To do</w:t>
      </w:r>
    </w:p>
    <w:p w14:paraId="14C026CC" w14:textId="431383DA" w:rsidR="000278C0" w:rsidRDefault="000278C0" w:rsidP="000278C0">
      <w:pPr>
        <w:pStyle w:val="Lijstalinea"/>
        <w:numPr>
          <w:ilvl w:val="0"/>
          <w:numId w:val="1"/>
        </w:numPr>
      </w:pPr>
      <w:r>
        <w:t>Make use of classes. A class should run on its own (make use of __main__)</w:t>
      </w:r>
    </w:p>
    <w:p w14:paraId="328D5CD1" w14:textId="5B248058" w:rsidR="000278C0" w:rsidRDefault="000278C0" w:rsidP="000278C0">
      <w:pPr>
        <w:pStyle w:val="Lijstalinea"/>
        <w:numPr>
          <w:ilvl w:val="0"/>
          <w:numId w:val="1"/>
        </w:numPr>
      </w:pPr>
      <w:proofErr w:type="spellStart"/>
      <w:r>
        <w:t>vidToImage</w:t>
      </w:r>
      <w:proofErr w:type="spellEnd"/>
      <w:r>
        <w:t xml:space="preserve">: consider using </w:t>
      </w:r>
      <w:proofErr w:type="spellStart"/>
      <w:r w:rsidR="00435DA8">
        <w:t>f</w:t>
      </w:r>
      <w:r>
        <w:t>f</w:t>
      </w:r>
      <w:r w:rsidR="00435DA8">
        <w:t>m</w:t>
      </w:r>
      <w:r w:rsidR="00C977C7">
        <w:t>peg</w:t>
      </w:r>
      <w:proofErr w:type="spellEnd"/>
    </w:p>
    <w:p w14:paraId="7D9B8A4F" w14:textId="691F11E7" w:rsidR="000278C0" w:rsidRDefault="000278C0" w:rsidP="000278C0">
      <w:pPr>
        <w:pStyle w:val="Lijstalinea"/>
        <w:numPr>
          <w:ilvl w:val="0"/>
          <w:numId w:val="1"/>
        </w:numPr>
      </w:pPr>
      <w:r>
        <w:t>include path information (in, out) and other parameters (e.g. labels) (in form of a class) to pass them between parts of the pipeline</w:t>
      </w:r>
    </w:p>
    <w:p w14:paraId="26B782BB" w14:textId="3030AAB5" w:rsidR="000278C0" w:rsidRDefault="000278C0" w:rsidP="000278C0">
      <w:pPr>
        <w:pStyle w:val="Lijstalinea"/>
        <w:numPr>
          <w:ilvl w:val="0"/>
          <w:numId w:val="1"/>
        </w:numPr>
      </w:pPr>
      <w:r>
        <w:t>check and test pipeline with more videos</w:t>
      </w:r>
    </w:p>
    <w:p w14:paraId="5611B1DA" w14:textId="029835A5" w:rsidR="000278C0" w:rsidRDefault="000278C0" w:rsidP="000278C0">
      <w:pPr>
        <w:pStyle w:val="Lijstalinea"/>
        <w:numPr>
          <w:ilvl w:val="0"/>
          <w:numId w:val="1"/>
        </w:numPr>
      </w:pPr>
      <w:r>
        <w:t>scan new image with trained CNN to predict / identify objects in image</w:t>
      </w:r>
    </w:p>
    <w:p w14:paraId="6B987A89" w14:textId="53A1D301" w:rsidR="005D16E4" w:rsidRDefault="000278C0" w:rsidP="000278C0">
      <w:pPr>
        <w:pStyle w:val="Lijstalinea"/>
        <w:numPr>
          <w:ilvl w:val="0"/>
          <w:numId w:val="1"/>
        </w:numPr>
      </w:pPr>
      <w:r>
        <w:t>CNN: include transfer learning</w:t>
      </w:r>
    </w:p>
    <w:p w14:paraId="244EB59D" w14:textId="04699151" w:rsidR="000278C0" w:rsidRDefault="005D16E4" w:rsidP="000278C0">
      <w:pPr>
        <w:pStyle w:val="Lijstalinea"/>
        <w:numPr>
          <w:ilvl w:val="0"/>
          <w:numId w:val="1"/>
        </w:numPr>
      </w:pPr>
      <w:r>
        <w:t xml:space="preserve">CNN: reduce </w:t>
      </w:r>
      <w:r w:rsidR="000278C0">
        <w:t>network architecture</w:t>
      </w:r>
      <w:r>
        <w:t xml:space="preserve"> and then optimize hyper-parameters: layers, pooling, drop-outs, different activation functions and optimizers</w:t>
      </w:r>
    </w:p>
    <w:p w14:paraId="0A236C85" w14:textId="630D2F0E" w:rsidR="000278C0" w:rsidRDefault="000278C0" w:rsidP="000278C0">
      <w:pPr>
        <w:pStyle w:val="Lijstalinea"/>
        <w:numPr>
          <w:ilvl w:val="0"/>
          <w:numId w:val="1"/>
        </w:numPr>
      </w:pPr>
      <w:r>
        <w:t>CNN: include confusion matrix output</w:t>
      </w:r>
      <w:r w:rsidR="005D16E4">
        <w:t xml:space="preserve"> and consider output of optimizer for different labels</w:t>
      </w:r>
    </w:p>
    <w:p w14:paraId="0CB05AAC" w14:textId="2F201D9F" w:rsidR="000278C0" w:rsidRDefault="000278C0" w:rsidP="000278C0">
      <w:pPr>
        <w:pStyle w:val="Lijstalinea"/>
        <w:numPr>
          <w:ilvl w:val="0"/>
          <w:numId w:val="1"/>
        </w:numPr>
      </w:pPr>
      <w:r>
        <w:t>deploy pipeline on server / cloud / GPU</w:t>
      </w:r>
    </w:p>
    <w:p w14:paraId="3585D8DD" w14:textId="029E35BB" w:rsidR="000278C0" w:rsidRDefault="000278C0" w:rsidP="000278C0">
      <w:pPr>
        <w:pStyle w:val="Lijstalinea"/>
        <w:numPr>
          <w:ilvl w:val="0"/>
          <w:numId w:val="1"/>
        </w:numPr>
      </w:pPr>
      <w:r>
        <w:t xml:space="preserve">test </w:t>
      </w:r>
      <w:proofErr w:type="spellStart"/>
      <w:r>
        <w:t>prepImage</w:t>
      </w:r>
      <w:proofErr w:type="spellEnd"/>
      <w:r w:rsidR="005D16E4">
        <w:t>: consider larger bounding box (BB) (resize by 20 pixels in all directions) and check minimum size of BB</w:t>
      </w:r>
      <w:bookmarkStart w:id="0" w:name="_GoBack"/>
      <w:bookmarkEnd w:id="0"/>
    </w:p>
    <w:p w14:paraId="44BB410E" w14:textId="78933668" w:rsidR="000278C0" w:rsidRDefault="005D16E4" w:rsidP="000278C0">
      <w:pPr>
        <w:pStyle w:val="Lijstalinea"/>
        <w:numPr>
          <w:ilvl w:val="0"/>
          <w:numId w:val="1"/>
        </w:numPr>
      </w:pPr>
      <w:r>
        <w:t>consider working with grey scale images (1 channel instead of 3 channels)</w:t>
      </w:r>
    </w:p>
    <w:p w14:paraId="30F63A57" w14:textId="77777777" w:rsidR="005D16E4" w:rsidRDefault="005D16E4" w:rsidP="003F4F26">
      <w:pPr>
        <w:pStyle w:val="Lijstalinea"/>
      </w:pPr>
    </w:p>
    <w:p w14:paraId="2F3C9AAB" w14:textId="77777777" w:rsidR="000278C0" w:rsidRPr="000278C0" w:rsidRDefault="000278C0" w:rsidP="000278C0"/>
    <w:p w14:paraId="56247D96" w14:textId="77777777" w:rsidR="000278C0" w:rsidRDefault="000278C0" w:rsidP="000278C0"/>
    <w:p w14:paraId="26652EAB" w14:textId="77777777" w:rsidR="000278C0" w:rsidRPr="000278C0" w:rsidRDefault="000278C0" w:rsidP="000278C0"/>
    <w:p w14:paraId="48BBC743" w14:textId="66D82CEE" w:rsidR="000278C0" w:rsidRDefault="000278C0"/>
    <w:p w14:paraId="0E408D44" w14:textId="77777777" w:rsidR="000278C0" w:rsidRDefault="000278C0"/>
    <w:sectPr w:rsidR="0002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D13B7"/>
    <w:multiLevelType w:val="hybridMultilevel"/>
    <w:tmpl w:val="7F6834EA"/>
    <w:lvl w:ilvl="0" w:tplc="28D6F55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A5"/>
    <w:rsid w:val="000278C0"/>
    <w:rsid w:val="003F4F26"/>
    <w:rsid w:val="00435DA8"/>
    <w:rsid w:val="00571DA5"/>
    <w:rsid w:val="005D16E4"/>
    <w:rsid w:val="008E6041"/>
    <w:rsid w:val="00C9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AFAC"/>
  <w15:chartTrackingRefBased/>
  <w15:docId w15:val="{8F86799F-CFD6-4609-9DA6-DF105612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7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2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78C0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278C0"/>
    <w:rPr>
      <w:rFonts w:asciiTheme="majorHAnsi" w:eastAsiaTheme="majorEastAsia" w:hAnsiTheme="majorHAnsi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02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Tilman Todt</dc:creator>
  <cp:keywords/>
  <dc:description/>
  <cp:lastModifiedBy>Tilman Todt</cp:lastModifiedBy>
  <cp:revision>4</cp:revision>
  <dcterms:created xsi:type="dcterms:W3CDTF">2020-11-23T09:44:00Z</dcterms:created>
  <dcterms:modified xsi:type="dcterms:W3CDTF">2020-11-24T11:17:00Z</dcterms:modified>
</cp:coreProperties>
</file>