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115" w:rsidRPr="00C12E69" w:rsidRDefault="00994B4B" w:rsidP="00CF3115">
      <w:pPr>
        <w:jc w:val="center"/>
        <w:rPr>
          <w:bCs/>
          <w:sz w:val="28"/>
          <w:szCs w:val="28"/>
        </w:rPr>
      </w:pPr>
      <w:r w:rsidRPr="00C12E69">
        <w:rPr>
          <w:bCs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.6pt;margin-top:-13.95pt;width:60.75pt;height:75pt;z-index:251659264;mso-position-horizontal-relative:text;mso-position-vertical-relative:text;mso-width-relative:page;mso-height-relative:page" wrapcoords="-267 0 -267 21384 21600 21384 21600 0 -267 0" filled="t">
            <v:imagedata r:id="rId8" o:title=""/>
            <o:lock v:ext="edit" aspectratio="f"/>
            <w10:wrap type="tight"/>
          </v:shape>
          <o:OLEObject Type="Embed" ProgID="StaticMetafile" ShapeID="_x0000_s1026" DrawAspect="Content" ObjectID="_1645747453" r:id="rId9"/>
        </w:object>
      </w:r>
      <w:r w:rsidR="00CF3115" w:rsidRPr="00C12E69">
        <w:rPr>
          <w:bCs/>
          <w:sz w:val="28"/>
          <w:szCs w:val="28"/>
        </w:rPr>
        <w:t>ВЕЛИКОТЪРНОВСКИ УНИВЕРСИТЕТ „СВ.СВ. КИРИЛ И МЕТОДИЙ“</w:t>
      </w:r>
    </w:p>
    <w:p w:rsidR="00CF3115" w:rsidRPr="00C12E69" w:rsidRDefault="00CF3115" w:rsidP="00CF3115">
      <w:pPr>
        <w:jc w:val="center"/>
        <w:rPr>
          <w:bCs/>
          <w:sz w:val="28"/>
          <w:szCs w:val="28"/>
        </w:rPr>
      </w:pPr>
      <w:r w:rsidRPr="00C12E69">
        <w:rPr>
          <w:bCs/>
          <w:sz w:val="28"/>
          <w:szCs w:val="28"/>
        </w:rPr>
        <w:t>ФАКУЛТЕТ „МАТЕМАТИКА И ИНФОРМАТИКА“</w:t>
      </w:r>
    </w:p>
    <w:p w:rsidR="00CF3115" w:rsidRDefault="00CF3115" w:rsidP="00CF3115">
      <w:pPr>
        <w:jc w:val="center"/>
      </w:pPr>
    </w:p>
    <w:p w:rsidR="001907A6" w:rsidRPr="00FD211C" w:rsidRDefault="001907A6" w:rsidP="001907A6">
      <w:pPr>
        <w:jc w:val="center"/>
        <w:rPr>
          <w:bCs/>
          <w:sz w:val="36"/>
          <w:szCs w:val="36"/>
        </w:rPr>
      </w:pPr>
      <w:r w:rsidRPr="00FD211C">
        <w:rPr>
          <w:bCs/>
          <w:sz w:val="36"/>
          <w:szCs w:val="36"/>
        </w:rPr>
        <w:t xml:space="preserve">Дисциплина: </w:t>
      </w:r>
      <w:r w:rsidR="00C12E69">
        <w:rPr>
          <w:bCs/>
          <w:sz w:val="36"/>
          <w:szCs w:val="36"/>
        </w:rPr>
        <w:t>„</w:t>
      </w:r>
      <w:r w:rsidRPr="00FD211C">
        <w:rPr>
          <w:bCs/>
          <w:sz w:val="36"/>
          <w:szCs w:val="36"/>
        </w:rPr>
        <w:t>Компютърни мрежи</w:t>
      </w:r>
      <w:r w:rsidR="00C12E69">
        <w:rPr>
          <w:bCs/>
          <w:sz w:val="36"/>
          <w:szCs w:val="36"/>
        </w:rPr>
        <w:t>“</w:t>
      </w:r>
    </w:p>
    <w:p w:rsidR="00CC34AB" w:rsidRPr="00FD211C" w:rsidRDefault="00CC34AB" w:rsidP="00FD211C">
      <w:pPr>
        <w:jc w:val="center"/>
        <w:rPr>
          <w:bCs/>
          <w:sz w:val="36"/>
          <w:szCs w:val="36"/>
        </w:rPr>
      </w:pPr>
      <w:r w:rsidRPr="00FD211C">
        <w:rPr>
          <w:bCs/>
          <w:sz w:val="36"/>
          <w:szCs w:val="36"/>
        </w:rPr>
        <w:t>Т</w:t>
      </w:r>
      <w:r w:rsidR="00FD211C">
        <w:rPr>
          <w:bCs/>
          <w:sz w:val="36"/>
          <w:szCs w:val="36"/>
        </w:rPr>
        <w:t>ема на упражнението</w:t>
      </w:r>
      <w:r w:rsidRPr="00FD211C">
        <w:rPr>
          <w:bCs/>
          <w:sz w:val="36"/>
          <w:szCs w:val="36"/>
        </w:rPr>
        <w:t>:</w:t>
      </w:r>
      <w:r w:rsidR="00CF56AB" w:rsidRPr="00FD211C">
        <w:rPr>
          <w:bCs/>
          <w:sz w:val="36"/>
          <w:szCs w:val="36"/>
        </w:rPr>
        <w:t xml:space="preserve"> </w:t>
      </w:r>
      <w:r w:rsidR="00DC5355" w:rsidRPr="00FD211C">
        <w:rPr>
          <w:bCs/>
          <w:sz w:val="36"/>
          <w:szCs w:val="36"/>
        </w:rPr>
        <w:t>Мрежови устройства</w:t>
      </w:r>
      <w:r w:rsidR="00FD211C">
        <w:rPr>
          <w:bCs/>
          <w:sz w:val="36"/>
          <w:szCs w:val="36"/>
        </w:rPr>
        <w:t xml:space="preserve"> повторител (рипиитър) и концентратор (хъб)</w:t>
      </w:r>
      <w:r w:rsidR="00DF6538">
        <w:rPr>
          <w:bCs/>
          <w:sz w:val="36"/>
          <w:szCs w:val="36"/>
        </w:rPr>
        <w:t>. Режими на предаване на данни.</w:t>
      </w:r>
    </w:p>
    <w:p w:rsidR="00CC34AB" w:rsidRDefault="00CC34AB" w:rsidP="00CF3115">
      <w:pPr>
        <w:rPr>
          <w:b/>
          <w:bCs/>
          <w:lang w:val="ru-RU"/>
        </w:rPr>
      </w:pPr>
      <w:r>
        <w:rPr>
          <w:b/>
          <w:bCs/>
          <w:lang w:val="ru-RU"/>
        </w:rPr>
        <w:t>1.ОБОБЩЕНО ТЕОРИТИЧНО ОПИСАНИЕ</w:t>
      </w:r>
    </w:p>
    <w:p w:rsidR="00701175" w:rsidRDefault="00FD211C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11C">
        <w:rPr>
          <w:rFonts w:ascii="Times New Roman" w:hAnsi="Times New Roman" w:cs="Times New Roman"/>
          <w:bCs/>
          <w:sz w:val="24"/>
          <w:szCs w:val="24"/>
        </w:rPr>
        <w:t>Мрежови</w:t>
      </w:r>
      <w:r w:rsidR="00593E1C" w:rsidRPr="00FD211C">
        <w:rPr>
          <w:rFonts w:ascii="Times New Roman" w:hAnsi="Times New Roman" w:cs="Times New Roman"/>
          <w:bCs/>
          <w:sz w:val="24"/>
          <w:szCs w:val="24"/>
        </w:rPr>
        <w:t xml:space="preserve">те </w:t>
      </w:r>
      <w:r w:rsidRPr="00FD211C">
        <w:rPr>
          <w:rFonts w:ascii="Times New Roman" w:hAnsi="Times New Roman" w:cs="Times New Roman"/>
          <w:bCs/>
          <w:sz w:val="24"/>
          <w:szCs w:val="24"/>
        </w:rPr>
        <w:t xml:space="preserve"> компютърни </w:t>
      </w:r>
      <w:r w:rsidR="00DC5355" w:rsidRPr="00FD211C">
        <w:rPr>
          <w:rFonts w:ascii="Times New Roman" w:hAnsi="Times New Roman" w:cs="Times New Roman"/>
          <w:bCs/>
          <w:sz w:val="24"/>
          <w:szCs w:val="24"/>
        </w:rPr>
        <w:t xml:space="preserve">устройства </w:t>
      </w:r>
      <w:r w:rsidRPr="00FD211C">
        <w:rPr>
          <w:rFonts w:ascii="Times New Roman" w:hAnsi="Times New Roman" w:cs="Times New Roman"/>
          <w:bCs/>
          <w:sz w:val="24"/>
          <w:szCs w:val="24"/>
        </w:rPr>
        <w:t>се делят на активни и пасивни. Най-общо а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>ктив</w:t>
      </w:r>
      <w:r w:rsidRPr="00FD211C">
        <w:rPr>
          <w:rFonts w:ascii="Times New Roman" w:hAnsi="Times New Roman" w:cs="Times New Roman"/>
          <w:bCs/>
          <w:sz w:val="24"/>
          <w:szCs w:val="24"/>
        </w:rPr>
        <w:t>ните устройства усилват</w:t>
      </w:r>
      <w:r>
        <w:rPr>
          <w:rFonts w:ascii="Times New Roman" w:hAnsi="Times New Roman" w:cs="Times New Roman"/>
          <w:bCs/>
          <w:sz w:val="24"/>
          <w:szCs w:val="24"/>
        </w:rPr>
        <w:t xml:space="preserve"> във физически смисъл</w:t>
      </w:r>
      <w:r w:rsidRPr="00FD211C">
        <w:rPr>
          <w:rFonts w:ascii="Times New Roman" w:hAnsi="Times New Roman" w:cs="Times New Roman"/>
          <w:bCs/>
          <w:sz w:val="24"/>
          <w:szCs w:val="24"/>
        </w:rPr>
        <w:t xml:space="preserve"> сигнал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 xml:space="preserve">а, </w:t>
      </w:r>
      <w:r>
        <w:rPr>
          <w:rFonts w:ascii="Times New Roman" w:hAnsi="Times New Roman" w:cs="Times New Roman"/>
          <w:bCs/>
          <w:sz w:val="24"/>
          <w:szCs w:val="24"/>
        </w:rPr>
        <w:t>преди да го транслират към получателя, като за целта из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>ползват външно захранване</w:t>
      </w:r>
      <w:r>
        <w:rPr>
          <w:rFonts w:ascii="Times New Roman" w:hAnsi="Times New Roman" w:cs="Times New Roman"/>
          <w:bCs/>
          <w:sz w:val="24"/>
          <w:szCs w:val="24"/>
        </w:rPr>
        <w:t xml:space="preserve"> (чрез понижаващ  мрежовото напрежение адаптер)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 xml:space="preserve">. През пасивните </w:t>
      </w:r>
      <w:r>
        <w:rPr>
          <w:rFonts w:ascii="Times New Roman" w:hAnsi="Times New Roman" w:cs="Times New Roman"/>
          <w:bCs/>
          <w:sz w:val="24"/>
          <w:szCs w:val="24"/>
        </w:rPr>
        <w:t>устройства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 xml:space="preserve"> сигна</w:t>
      </w:r>
      <w:r>
        <w:rPr>
          <w:rFonts w:ascii="Times New Roman" w:hAnsi="Times New Roman" w:cs="Times New Roman"/>
          <w:bCs/>
          <w:sz w:val="24"/>
          <w:szCs w:val="24"/>
        </w:rPr>
        <w:t>лът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 xml:space="preserve"> само преминава</w:t>
      </w:r>
      <w:r>
        <w:rPr>
          <w:rFonts w:ascii="Times New Roman" w:hAnsi="Times New Roman" w:cs="Times New Roman"/>
          <w:bCs/>
          <w:sz w:val="24"/>
          <w:szCs w:val="24"/>
        </w:rPr>
        <w:t>, без да се усили физически</w:t>
      </w:r>
      <w:r w:rsidR="00457847" w:rsidRPr="00FD211C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Днес пасивните устройства са с ограничено приложение и се използват </w:t>
      </w:r>
      <w:r w:rsidR="00C12E69">
        <w:rPr>
          <w:rFonts w:ascii="Times New Roman" w:hAnsi="Times New Roman" w:cs="Times New Roman"/>
          <w:bCs/>
          <w:sz w:val="24"/>
          <w:szCs w:val="24"/>
        </w:rPr>
        <w:t>предим</w:t>
      </w:r>
      <w:r>
        <w:rPr>
          <w:rFonts w:ascii="Times New Roman" w:hAnsi="Times New Roman" w:cs="Times New Roman"/>
          <w:bCs/>
          <w:sz w:val="24"/>
          <w:szCs w:val="24"/>
        </w:rPr>
        <w:t>но в оптични мрежи</w:t>
      </w:r>
      <w:r w:rsidR="00C12E69">
        <w:rPr>
          <w:rFonts w:ascii="Times New Roman" w:hAnsi="Times New Roman" w:cs="Times New Roman"/>
          <w:bCs/>
          <w:sz w:val="24"/>
          <w:szCs w:val="24"/>
        </w:rPr>
        <w:t>.</w:t>
      </w:r>
    </w:p>
    <w:p w:rsidR="00701175" w:rsidRDefault="00701175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11C">
        <w:rPr>
          <w:rFonts w:ascii="Times New Roman" w:hAnsi="Times New Roman" w:cs="Times New Roman"/>
          <w:bCs/>
          <w:sz w:val="24"/>
          <w:szCs w:val="24"/>
          <w:lang w:eastAsia="bg-BG"/>
        </w:rPr>
        <w:drawing>
          <wp:anchor distT="0" distB="0" distL="114300" distR="114300" simplePos="0" relativeHeight="251623424" behindDoc="0" locked="0" layoutInCell="1" allowOverlap="1" wp14:anchorId="4B364565" wp14:editId="7C11043C">
            <wp:simplePos x="0" y="0"/>
            <wp:positionH relativeFrom="margin">
              <wp:posOffset>1617296</wp:posOffset>
            </wp:positionH>
            <wp:positionV relativeFrom="margin">
              <wp:posOffset>6882765</wp:posOffset>
            </wp:positionV>
            <wp:extent cx="3188970" cy="75501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r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30" b="31431"/>
                    <a:stretch/>
                  </pic:blipFill>
                  <pic:spPr bwMode="auto">
                    <a:xfrm>
                      <a:off x="0" y="0"/>
                      <a:ext cx="3188970" cy="75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E69">
        <w:rPr>
          <w:rFonts w:ascii="Times New Roman" w:hAnsi="Times New Roman" w:cs="Times New Roman"/>
          <w:bCs/>
          <w:sz w:val="24"/>
          <w:szCs w:val="24"/>
        </w:rPr>
        <w:t>Повторителите (</w:t>
      </w:r>
      <w:r w:rsidR="00DC5355" w:rsidRPr="00FD211C">
        <w:rPr>
          <w:rFonts w:ascii="Times New Roman" w:hAnsi="Times New Roman" w:cs="Times New Roman"/>
          <w:bCs/>
          <w:sz w:val="24"/>
          <w:szCs w:val="24"/>
          <w:lang w:val="en-US"/>
        </w:rPr>
        <w:t>repeaters</w:t>
      </w:r>
      <w:r w:rsidR="00C12E69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DC5355" w:rsidRPr="00FD211C">
        <w:rPr>
          <w:rFonts w:ascii="Times New Roman" w:hAnsi="Times New Roman" w:cs="Times New Roman"/>
          <w:bCs/>
          <w:sz w:val="24"/>
          <w:szCs w:val="24"/>
        </w:rPr>
        <w:t xml:space="preserve">се </w:t>
      </w:r>
      <w:r w:rsidR="00C12E69" w:rsidRPr="00FD211C">
        <w:rPr>
          <w:rFonts w:ascii="Times New Roman" w:hAnsi="Times New Roman" w:cs="Times New Roman"/>
          <w:bCs/>
          <w:sz w:val="24"/>
          <w:szCs w:val="24"/>
        </w:rPr>
        <w:t>използват</w:t>
      </w:r>
      <w:r w:rsidR="00DC5355" w:rsidRPr="00FD211C">
        <w:rPr>
          <w:rFonts w:ascii="Times New Roman" w:hAnsi="Times New Roman" w:cs="Times New Roman"/>
          <w:bCs/>
          <w:sz w:val="24"/>
          <w:szCs w:val="24"/>
        </w:rPr>
        <w:t xml:space="preserve">, за да може да се предава сигналът на по-големи разстояния. </w:t>
      </w:r>
      <w:r w:rsidR="00C12E69">
        <w:rPr>
          <w:rFonts w:ascii="Times New Roman" w:hAnsi="Times New Roman" w:cs="Times New Roman"/>
          <w:bCs/>
          <w:sz w:val="24"/>
          <w:szCs w:val="24"/>
        </w:rPr>
        <w:t xml:space="preserve">Използват се, както за мрежи изградени с кабели от типа „усукани двойки“, така и при безжични сигнали (наричат се още </w:t>
      </w:r>
      <w:r w:rsidR="00C12E6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Wi-Fi Boosters </w:t>
      </w:r>
      <w:r w:rsidR="00C12E69">
        <w:rPr>
          <w:rFonts w:ascii="Times New Roman" w:hAnsi="Times New Roman" w:cs="Times New Roman"/>
          <w:bCs/>
          <w:sz w:val="24"/>
          <w:szCs w:val="24"/>
        </w:rPr>
        <w:t xml:space="preserve">или </w:t>
      </w:r>
      <w:r w:rsidR="00C12E69">
        <w:rPr>
          <w:rFonts w:ascii="Times New Roman" w:hAnsi="Times New Roman" w:cs="Times New Roman"/>
          <w:bCs/>
          <w:sz w:val="24"/>
          <w:szCs w:val="24"/>
          <w:lang w:val="en-US"/>
        </w:rPr>
        <w:t>Range Extenders).</w:t>
      </w:r>
      <w:r w:rsidR="00C12E69">
        <w:rPr>
          <w:rFonts w:ascii="Times New Roman" w:hAnsi="Times New Roman" w:cs="Times New Roman"/>
          <w:bCs/>
          <w:sz w:val="24"/>
          <w:szCs w:val="24"/>
        </w:rPr>
        <w:t xml:space="preserve"> Те регенерират сигнала</w:t>
      </w:r>
      <w:r w:rsidR="00C12E6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12E69">
        <w:rPr>
          <w:rFonts w:ascii="Times New Roman" w:hAnsi="Times New Roman" w:cs="Times New Roman"/>
          <w:bCs/>
          <w:sz w:val="24"/>
          <w:szCs w:val="24"/>
        </w:rPr>
        <w:t>- с други думи го усилват по точно определен начин</w:t>
      </w:r>
      <w:r w:rsidR="00DC5355" w:rsidRPr="00FD211C">
        <w:rPr>
          <w:rFonts w:ascii="Times New Roman" w:hAnsi="Times New Roman" w:cs="Times New Roman"/>
          <w:bCs/>
          <w:sz w:val="24"/>
          <w:szCs w:val="24"/>
        </w:rPr>
        <w:t>.</w:t>
      </w:r>
      <w:r w:rsidR="00C12E6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315CA6">
        <w:rPr>
          <w:rFonts w:ascii="Times New Roman" w:hAnsi="Times New Roman" w:cs="Times New Roman"/>
          <w:bCs/>
          <w:sz w:val="24"/>
          <w:szCs w:val="24"/>
        </w:rPr>
        <w:t>Нека разгледаме пример с кабелната преносна</w:t>
      </w:r>
      <w:r w:rsidR="00C12E69">
        <w:rPr>
          <w:rFonts w:ascii="Times New Roman" w:hAnsi="Times New Roman" w:cs="Times New Roman"/>
          <w:bCs/>
          <w:sz w:val="24"/>
          <w:szCs w:val="24"/>
        </w:rPr>
        <w:t xml:space="preserve"> среда</w:t>
      </w:r>
      <w:r w:rsidR="00DC5355" w:rsidRPr="00FD211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5CA6">
        <w:rPr>
          <w:rFonts w:ascii="Times New Roman" w:hAnsi="Times New Roman" w:cs="Times New Roman"/>
          <w:bCs/>
          <w:sz w:val="24"/>
          <w:szCs w:val="24"/>
        </w:rPr>
        <w:t>за усукани двойки проводници (</w:t>
      </w:r>
      <w:r w:rsidR="00315CA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UTP, FTP, STP). </w:t>
      </w:r>
      <w:r w:rsidR="00315CA6">
        <w:rPr>
          <w:rFonts w:ascii="Times New Roman" w:hAnsi="Times New Roman" w:cs="Times New Roman"/>
          <w:bCs/>
          <w:sz w:val="24"/>
          <w:szCs w:val="24"/>
        </w:rPr>
        <w:t xml:space="preserve">В тях сигналите се предават под формата на синхронизирани напреженови(токови) импулси. Под влияние на законите на физиката, поради вътрешното съпротивление на използваните проводници, тези импулси затихват и се смесват с радио-магнитни шумове, възприети от околната среда. Ако кабелите са прекалено дълги, приемната страна може да не различи коректно импулсите, транслирани по линията. Информацията, която реално се предава е кодирана чрез последователността от липса на импулси и наличие на такива в точно определени времеви интервали. Поради това възприетите стандарти ограничават максималната дължина на </w:t>
      </w:r>
      <w:r>
        <w:rPr>
          <w:rFonts w:ascii="Times New Roman" w:hAnsi="Times New Roman" w:cs="Times New Roman"/>
          <w:bCs/>
          <w:sz w:val="24"/>
          <w:szCs w:val="24"/>
        </w:rPr>
        <w:t>кабелите от типа „усукана двойка“ до разстояние от 100м без използване на междинно усилване. Примерна схема на работата на повторител е изобразена на фиг.1.</w:t>
      </w:r>
    </w:p>
    <w:p w:rsidR="00701175" w:rsidRDefault="00701175" w:rsidP="00701175">
      <w:pPr>
        <w:ind w:firstLine="72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Фиг.1 Принцип на работа на повторител</w:t>
      </w:r>
    </w:p>
    <w:p w:rsidR="00701175" w:rsidRDefault="00701175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Най-отляво предаващият участник, изпраща сигнала на разстояние 160м до получателя. Сигналът затихва до достигането му в средата на трасето, където повторителя го усилва чрез допълнително захранване от електрическата мрежа, като възстановява първоначалната му амплитуда</w:t>
      </w:r>
      <w:r w:rsidR="0013408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(измерена </w:t>
      </w:r>
      <w:r w:rsidRPr="00134082">
        <w:rPr>
          <w:rFonts w:ascii="Times New Roman" w:hAnsi="Times New Roman" w:cs="Times New Roman"/>
          <w:bCs/>
          <w:sz w:val="24"/>
          <w:szCs w:val="24"/>
        </w:rPr>
        <w:t>във V) и го препраща до получателя.</w:t>
      </w:r>
      <w:r w:rsidR="00134082" w:rsidRPr="00134082">
        <w:rPr>
          <w:rFonts w:ascii="Times New Roman" w:hAnsi="Times New Roman" w:cs="Times New Roman"/>
          <w:bCs/>
          <w:sz w:val="24"/>
          <w:szCs w:val="24"/>
        </w:rPr>
        <w:t xml:space="preserve"> Сигналът достига в приемната точка с достатъчна амплитуда</w:t>
      </w:r>
      <w:r w:rsidR="00134082">
        <w:rPr>
          <w:rFonts w:ascii="Times New Roman" w:hAnsi="Times New Roman" w:cs="Times New Roman"/>
          <w:bCs/>
          <w:sz w:val="24"/>
          <w:szCs w:val="24"/>
        </w:rPr>
        <w:t>, за да бъде коректно разчетен. Реално мрежовите устройства работят двупосочно по този начин.</w:t>
      </w:r>
    </w:p>
    <w:p w:rsidR="00DF6538" w:rsidRDefault="00DF6538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Днес повторители за кабелни мрежи с усукани проводници почти не се използват. Такива функции обаче изпълняват комутаторите и рутерите, които ще бъдат обект на разглеждане в някои от следващите упражнения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DF6538" w:rsidRDefault="00134082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безжичните мрежи, повторителите работят на същия принцип, но усилват радио-сигнали. При тях амплитудата се измерва в децибели(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dBi) </w:t>
      </w:r>
      <w:r>
        <w:rPr>
          <w:rFonts w:ascii="Times New Roman" w:hAnsi="Times New Roman" w:cs="Times New Roman"/>
          <w:bCs/>
          <w:sz w:val="24"/>
          <w:szCs w:val="24"/>
        </w:rPr>
        <w:t>и се поставят в определени точки само при необходимост. Това произтича от големия набор фактори, от които се влияе разпространението на радио-сигналите.</w:t>
      </w:r>
    </w:p>
    <w:p w:rsidR="00DF6538" w:rsidRPr="00134082" w:rsidRDefault="00DF6538" w:rsidP="00D22E0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оптичните мрежи се използват повторители при необходимост, като там за поставянето им се взема предвид както вида на използваните кабели, така и затихването по трасето (възможни загуби от огъване и други).</w:t>
      </w:r>
    </w:p>
    <w:p w:rsidR="00134082" w:rsidRDefault="00D22E04" w:rsidP="00D22E04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211C">
        <w:rPr>
          <w:rFonts w:ascii="Times New Roman" w:hAnsi="Times New Roman" w:cs="Times New Roman"/>
          <w:b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180A8906" wp14:editId="673778BA">
            <wp:simplePos x="0" y="0"/>
            <wp:positionH relativeFrom="margin">
              <wp:posOffset>1494350</wp:posOffset>
            </wp:positionH>
            <wp:positionV relativeFrom="margin">
              <wp:posOffset>4501088</wp:posOffset>
            </wp:positionV>
            <wp:extent cx="3301200" cy="1990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B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По-често обаче в практиката се налага да се свържат в мрежа повече от двама потребители. Едно от примитивните устройства за целта е т.нар. концентратор или хъб. Той се нарича още „многопортов повторител“. Както повторителя, така и хъба са устройства, които работят на най-ниското, физическо ниво от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OSI</w:t>
      </w:r>
      <w:r>
        <w:rPr>
          <w:rFonts w:ascii="Times New Roman" w:hAnsi="Times New Roman" w:cs="Times New Roman"/>
          <w:bCs/>
          <w:sz w:val="24"/>
          <w:szCs w:val="24"/>
        </w:rPr>
        <w:t xml:space="preserve"> модела. Принципа на работа на хъба е илюстрирана на фиг.2:</w:t>
      </w:r>
    </w:p>
    <w:p w:rsidR="00D22E04" w:rsidRPr="00D22E04" w:rsidRDefault="00D22E04" w:rsidP="00D22E04">
      <w:pPr>
        <w:ind w:firstLine="72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Фиг.2 Принцип на работа на хъб</w:t>
      </w:r>
    </w:p>
    <w:p w:rsidR="00701175" w:rsidRDefault="00D22E04" w:rsidP="00BE16F2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началния момент, участник 1 изпраща порция информация, предназначена за участник 3. Хъбът копира тази информация и я изпраща до всички участници с изключение на изпращача</w:t>
      </w:r>
      <w:r w:rsidR="00BE16F2">
        <w:rPr>
          <w:rFonts w:ascii="Times New Roman" w:hAnsi="Times New Roman" w:cs="Times New Roman"/>
          <w:bCs/>
          <w:sz w:val="24"/>
          <w:szCs w:val="24"/>
        </w:rPr>
        <w:t>. Всеки един от участниците преглежда за кого е адресирана информацията и преценява дали да я обработи на следващ етап или да я отхвърли, ако не е за него. Указаният механизъм се отличава със следните очевидни недостатъци:</w:t>
      </w:r>
    </w:p>
    <w:p w:rsidR="00BE16F2" w:rsidRDefault="00BE16F2" w:rsidP="00BE16F2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генерира се прекомерен излишен трафик между участници, които не са преки получатели на данните. В големи мрежи това води до сериозни забавяния;</w:t>
      </w:r>
    </w:p>
    <w:p w:rsidR="00BE16F2" w:rsidRDefault="00BE16F2" w:rsidP="00BE16F2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от гледна точка на сигурността се създават предпоставки за прослушване(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sniffing) </w:t>
      </w:r>
      <w:r>
        <w:rPr>
          <w:rFonts w:ascii="Times New Roman" w:hAnsi="Times New Roman" w:cs="Times New Roman"/>
          <w:bCs/>
          <w:sz w:val="24"/>
          <w:szCs w:val="24"/>
        </w:rPr>
        <w:t>по мрежата.</w:t>
      </w:r>
    </w:p>
    <w:p w:rsidR="00BE16F2" w:rsidRDefault="00BE16F2" w:rsidP="00BE16F2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Освен тези недостатъци, често възникват и конфликти, при ситуации в които двама или повече участници в мрежата решат да изпратят информация по едно и също време. Явлението се нарича „колизия“ и</w:t>
      </w:r>
      <w:r w:rsidR="00063B1B">
        <w:rPr>
          <w:rFonts w:ascii="Times New Roman" w:hAnsi="Times New Roman" w:cs="Times New Roman"/>
          <w:bCs/>
          <w:sz w:val="24"/>
          <w:szCs w:val="24"/>
        </w:rPr>
        <w:t xml:space="preserve"> се отработва, като хъба известява участниците за настъпилия конфликт и те изчакват известно време с идеята един от тях да изпревари останалите с опита си за повторно изпращане. След обработка на неговата заявка, да бъде обработена заявката на следващия участник. Закъснението от една колизия е сравнително кратко, но в големи мрежи, изградени на база изцяло с хъбове и повторители, това закъснение се натрупва, а колизиите се разпространяват лавинообразно. </w:t>
      </w:r>
      <w:r w:rsidR="004762DF">
        <w:rPr>
          <w:rFonts w:ascii="Times New Roman" w:hAnsi="Times New Roman" w:cs="Times New Roman"/>
          <w:bCs/>
          <w:sz w:val="24"/>
          <w:szCs w:val="24"/>
        </w:rPr>
        <w:t xml:space="preserve">В такива случай мрежата блокира почти постоянно. </w:t>
      </w:r>
      <w:r w:rsidR="00063B1B">
        <w:rPr>
          <w:rFonts w:ascii="Times New Roman" w:hAnsi="Times New Roman" w:cs="Times New Roman"/>
          <w:bCs/>
          <w:sz w:val="24"/>
          <w:szCs w:val="24"/>
        </w:rPr>
        <w:t>Пример за подобна структура е посочена на фиг.3:</w:t>
      </w:r>
    </w:p>
    <w:p w:rsidR="00063B1B" w:rsidRDefault="00063B1B" w:rsidP="00063B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D211C">
        <w:rPr>
          <w:rFonts w:ascii="Times New Roman" w:hAnsi="Times New Roman" w:cs="Times New Roman"/>
          <w:bCs/>
          <w:noProof/>
          <w:sz w:val="24"/>
          <w:szCs w:val="24"/>
          <w:lang w:eastAsia="bg-BG"/>
        </w:rPr>
        <w:drawing>
          <wp:inline distT="0" distB="0" distL="0" distR="0" wp14:anchorId="67999DF4" wp14:editId="0B4D8C0F">
            <wp:extent cx="2172984" cy="2238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ДВСЮСДХЕХ АДПЕСХ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143" cy="22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1B" w:rsidRDefault="00063B1B" w:rsidP="00063B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Фиг.3 Област на разпространение на колизия</w:t>
      </w:r>
    </w:p>
    <w:p w:rsidR="00063B1B" w:rsidRDefault="00063B1B" w:rsidP="00063B1B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Предотвратяване разпространението на колизии може да се постигне чрез използване на мрежово устройство мост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Bridge) </w:t>
      </w:r>
      <w:r>
        <w:rPr>
          <w:rFonts w:ascii="Times New Roman" w:hAnsi="Times New Roman" w:cs="Times New Roman"/>
          <w:bCs/>
          <w:sz w:val="24"/>
          <w:szCs w:val="24"/>
        </w:rPr>
        <w:t>или маршрутизатор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Router). </w:t>
      </w:r>
      <w:r>
        <w:rPr>
          <w:rFonts w:ascii="Times New Roman" w:hAnsi="Times New Roman" w:cs="Times New Roman"/>
          <w:bCs/>
          <w:sz w:val="24"/>
          <w:szCs w:val="24"/>
        </w:rPr>
        <w:t>Те ще бъдат разгледани в следващи занятия.</w:t>
      </w:r>
    </w:p>
    <w:p w:rsidR="00723AAC" w:rsidRPr="00723AAC" w:rsidRDefault="00BE1C47" w:rsidP="00723A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Теоретични з</w:t>
      </w:r>
      <w:r w:rsidR="00723AAC" w:rsidRPr="00723AAC">
        <w:rPr>
          <w:rFonts w:ascii="Times New Roman" w:hAnsi="Times New Roman" w:cs="Times New Roman"/>
          <w:b/>
          <w:bCs/>
          <w:sz w:val="28"/>
          <w:szCs w:val="28"/>
        </w:rPr>
        <w:t>адачи:</w:t>
      </w:r>
    </w:p>
    <w:p w:rsidR="00B5345A" w:rsidRPr="00723AAC" w:rsidRDefault="004762DF" w:rsidP="00723AAC">
      <w:pPr>
        <w:pStyle w:val="ab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723AAC">
        <w:rPr>
          <w:rFonts w:ascii="Times New Roman" w:hAnsi="Times New Roman" w:cs="Times New Roman"/>
          <w:bCs/>
          <w:sz w:val="24"/>
          <w:szCs w:val="24"/>
        </w:rPr>
        <w:t>Моля открийте и прочетете допълнителни източници</w:t>
      </w:r>
      <w:r w:rsidR="00723AAC" w:rsidRPr="00723AAC">
        <w:rPr>
          <w:rFonts w:ascii="Times New Roman" w:hAnsi="Times New Roman" w:cs="Times New Roman"/>
          <w:bCs/>
          <w:sz w:val="24"/>
          <w:szCs w:val="24"/>
        </w:rPr>
        <w:t xml:space="preserve"> описващи принципите на работа на повторителя и хъба;</w:t>
      </w:r>
    </w:p>
    <w:p w:rsidR="00B5345A" w:rsidRDefault="00134082" w:rsidP="00723AAC">
      <w:pPr>
        <w:pStyle w:val="ab"/>
        <w:numPr>
          <w:ilvl w:val="0"/>
          <w:numId w:val="2"/>
        </w:numPr>
      </w:pPr>
      <w:hyperlink r:id="rId13" w:history="1">
        <w:r>
          <w:rPr>
            <w:rStyle w:val="aa"/>
          </w:rPr>
          <w:t>http://tuj.asenevtsi.com/ComN/ComN002.htm</w:t>
        </w:r>
      </w:hyperlink>
      <w:r w:rsidR="004762DF">
        <w:t xml:space="preserve"> - описание на режимите на предаване на данни;</w:t>
      </w:r>
    </w:p>
    <w:p w:rsidR="00723AAC" w:rsidRDefault="00723AAC" w:rsidP="00723AAC">
      <w:pPr>
        <w:pStyle w:val="ab"/>
        <w:numPr>
          <w:ilvl w:val="0"/>
          <w:numId w:val="2"/>
        </w:numPr>
      </w:pPr>
      <w:hyperlink r:id="rId14" w:history="1">
        <w:r>
          <w:rPr>
            <w:rStyle w:val="aa"/>
          </w:rPr>
          <w:t>https://bg.natapa.org/difference-between-hub-and-switch-3522</w:t>
        </w:r>
      </w:hyperlink>
      <w:r>
        <w:t xml:space="preserve"> - сравнение с комутатор, който ще бъде обект на следващото занятие.</w:t>
      </w:r>
    </w:p>
    <w:p w:rsidR="004762DF" w:rsidRDefault="00BE1C47" w:rsidP="00311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за практическо изпълнение:</w:t>
      </w:r>
    </w:p>
    <w:p w:rsidR="003103A6" w:rsidRPr="003103A6" w:rsidRDefault="003103A6" w:rsidP="003103A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t>На собственият Ви компютър, от</w:t>
      </w:r>
      <w:r w:rsidR="008C4651">
        <w:t xml:space="preserve"> </w:t>
      </w:r>
      <w:r w:rsidR="008C4651">
        <w:rPr>
          <w:lang w:val="en-US"/>
        </w:rPr>
        <w:t>“</w:t>
      </w:r>
      <w:r w:rsidR="008C4651">
        <w:t>Kонтролен панел</w:t>
      </w:r>
      <w:r w:rsidR="008C4651">
        <w:rPr>
          <w:lang w:val="en-US"/>
        </w:rPr>
        <w:t xml:space="preserve">” </w:t>
      </w:r>
      <w:r>
        <w:t xml:space="preserve">на </w:t>
      </w:r>
      <w:r>
        <w:rPr>
          <w:lang w:val="en-US"/>
        </w:rPr>
        <w:t xml:space="preserve">Windows 10 </w:t>
      </w:r>
      <w:r>
        <w:t xml:space="preserve">или от настройки, или с десен клавиш от иконата за мрежова свързаност долу вдясно отворете „Център за мрежи и споделяне“. Разгледайте възможните менюта, без да променяте настройките.  Намерете „Промяна настройките на адаптера“ и вижте какви мрежови адаптери се визуализрат. </w:t>
      </w:r>
      <w:r>
        <w:lastRenderedPageBreak/>
        <w:t xml:space="preserve">Разпознайте кои от тях са за </w:t>
      </w:r>
      <w:r>
        <w:rPr>
          <w:lang w:val="en-US"/>
        </w:rPr>
        <w:t xml:space="preserve">Ethernet </w:t>
      </w:r>
      <w:r>
        <w:t>кабел и кои са безжични. Има ли виртуални? На използваният в момента адаптер разгледайте състоянието и възможните настройки чрез кликване върху него с десен бутон и менюто „Свойства“.</w:t>
      </w:r>
    </w:p>
    <w:p w:rsidR="008C4651" w:rsidRPr="008C4651" w:rsidRDefault="008C4651" w:rsidP="003103A6">
      <w:pPr>
        <w:pStyle w:val="ab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C4651">
        <w:t>Изтеглете и инсталирайте на лаптоп безплатна версия на програмата inSSIDer (например от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5" w:history="1">
        <w:r>
          <w:rPr>
            <w:rStyle w:val="aa"/>
          </w:rPr>
          <w:t>https://www.techspot.com/downloads/5936-inssider.html</w:t>
        </w:r>
      </w:hyperlink>
      <w:r>
        <w:t xml:space="preserve">) </w:t>
      </w:r>
    </w:p>
    <w:p w:rsidR="003103A6" w:rsidRDefault="008C4651" w:rsidP="008C4651">
      <w:pPr>
        <w:pStyle w:val="ab"/>
        <w:rPr>
          <w:lang w:val="en-US"/>
        </w:rPr>
      </w:pPr>
      <w:r>
        <w:t xml:space="preserve">или за </w:t>
      </w:r>
      <w:r>
        <w:rPr>
          <w:lang w:val="en-US"/>
        </w:rPr>
        <w:t xml:space="preserve">Android </w:t>
      </w:r>
      <w:r w:rsidR="00211C71">
        <w:t xml:space="preserve">телефон </w:t>
      </w:r>
      <w:r>
        <w:t xml:space="preserve">от </w:t>
      </w:r>
      <w:r>
        <w:rPr>
          <w:lang w:val="en-US"/>
        </w:rPr>
        <w:t xml:space="preserve">Google Play </w:t>
      </w:r>
      <w:r>
        <w:t xml:space="preserve">приложението </w:t>
      </w:r>
      <w:r w:rsidR="00211C71">
        <w:rPr>
          <w:lang w:val="en-US"/>
        </w:rPr>
        <w:t xml:space="preserve">WiFi Analyzer </w:t>
      </w:r>
      <w:hyperlink r:id="rId16" w:history="1">
        <w:r>
          <w:rPr>
            <w:rStyle w:val="aa"/>
          </w:rPr>
          <w:t>https://play.google.com/store/apps/details?id=abdelrahman.wifianalyzerpro</w:t>
        </w:r>
      </w:hyperlink>
      <w:r>
        <w:rPr>
          <w:lang w:val="en-US"/>
        </w:rPr>
        <w:t xml:space="preserve"> </w:t>
      </w:r>
    </w:p>
    <w:p w:rsidR="00211C71" w:rsidRDefault="00211C71" w:rsidP="008C4651">
      <w:pPr>
        <w:pStyle w:val="ab"/>
      </w:pPr>
      <w:r>
        <w:t>Стартирайте и наблюдавайте вашата собствена и съседните безжични мрежи. Доближете се до вашия рутер, а после се отдалечете на значително разстояние. Чрез инсталираното приложение наблюдавайте затихването на сигнала.</w:t>
      </w:r>
    </w:p>
    <w:p w:rsidR="00211C71" w:rsidRDefault="00211C71" w:rsidP="008C4651">
      <w:pPr>
        <w:pStyle w:val="ab"/>
      </w:pPr>
    </w:p>
    <w:p w:rsidR="00211C71" w:rsidRDefault="00211C71" w:rsidP="008C4651">
      <w:pPr>
        <w:pStyle w:val="ab"/>
      </w:pPr>
      <w:r>
        <w:t>ПРИ СЪЗДАЛАТЕ СЕ СИТУАЦИЯ, НЯМА ДА ИЗГОТВЯТЕ ПРОТОКОЛИ ЗА УПРАЖНЕНИЯТА ПО ДИСЦИПЛИНАТА!</w:t>
      </w:r>
    </w:p>
    <w:p w:rsidR="00211C71" w:rsidRDefault="00211C71" w:rsidP="008C4651">
      <w:pPr>
        <w:pStyle w:val="ab"/>
      </w:pPr>
    </w:p>
    <w:p w:rsidR="00211C71" w:rsidRDefault="00211C71" w:rsidP="008C4651">
      <w:pPr>
        <w:pStyle w:val="ab"/>
      </w:pPr>
      <w:r>
        <w:t xml:space="preserve">При въпроси ми пишете на пощата </w:t>
      </w:r>
      <w:hyperlink r:id="rId17" w:history="1">
        <w:r w:rsidRPr="003628BE">
          <w:rPr>
            <w:rStyle w:val="aa"/>
            <w:lang w:val="en-US"/>
          </w:rPr>
          <w:t>pcnetworks@abv.bg</w:t>
        </w:r>
      </w:hyperlink>
      <w:r>
        <w:rPr>
          <w:lang w:val="en-US"/>
        </w:rPr>
        <w:t xml:space="preserve"> </w:t>
      </w:r>
      <w:r>
        <w:t>със заглавие „Въпрос“ и ще Ви съдействам с каквото мога!</w:t>
      </w:r>
    </w:p>
    <w:p w:rsidR="00211C71" w:rsidRDefault="00211C71" w:rsidP="008C4651">
      <w:pPr>
        <w:pStyle w:val="ab"/>
      </w:pPr>
    </w:p>
    <w:p w:rsidR="00211C71" w:rsidRDefault="00211C71" w:rsidP="00211C71">
      <w:pPr>
        <w:pStyle w:val="ab"/>
        <w:ind w:left="3600" w:firstLine="720"/>
      </w:pPr>
      <w:r>
        <w:t>С пожелания за здраве,</w:t>
      </w:r>
    </w:p>
    <w:p w:rsidR="00211C71" w:rsidRPr="00211C71" w:rsidRDefault="00211C71" w:rsidP="00211C71">
      <w:pPr>
        <w:pStyle w:val="ab"/>
        <w:ind w:left="5040" w:firstLine="720"/>
      </w:pPr>
      <w:r>
        <w:t>гл.ас. д-р Теодор Калушков</w:t>
      </w:r>
    </w:p>
    <w:p w:rsidR="008C4651" w:rsidRPr="008C4651" w:rsidRDefault="008C4651" w:rsidP="008C4651">
      <w:pPr>
        <w:pStyle w:val="ab"/>
        <w:rPr>
          <w:rFonts w:ascii="Times New Roman" w:hAnsi="Times New Roman" w:cs="Times New Roman"/>
          <w:bCs/>
          <w:sz w:val="24"/>
          <w:szCs w:val="24"/>
          <w:lang w:val="en-US"/>
        </w:rPr>
      </w:pPr>
      <w:bookmarkStart w:id="0" w:name="_GoBack"/>
      <w:bookmarkEnd w:id="0"/>
    </w:p>
    <w:sectPr w:rsidR="008C4651" w:rsidRPr="008C4651" w:rsidSect="001907A6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B4B" w:rsidRDefault="00994B4B" w:rsidP="00994777">
      <w:pPr>
        <w:spacing w:after="0" w:line="240" w:lineRule="auto"/>
      </w:pPr>
      <w:r>
        <w:separator/>
      </w:r>
    </w:p>
  </w:endnote>
  <w:endnote w:type="continuationSeparator" w:id="0">
    <w:p w:rsidR="00994B4B" w:rsidRDefault="00994B4B" w:rsidP="00994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B4B" w:rsidRDefault="00994B4B" w:rsidP="00994777">
      <w:pPr>
        <w:spacing w:after="0" w:line="240" w:lineRule="auto"/>
      </w:pPr>
      <w:r>
        <w:separator/>
      </w:r>
    </w:p>
  </w:footnote>
  <w:footnote w:type="continuationSeparator" w:id="0">
    <w:p w:rsidR="00994B4B" w:rsidRDefault="00994B4B" w:rsidP="00994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16A2E"/>
    <w:multiLevelType w:val="hybridMultilevel"/>
    <w:tmpl w:val="49CC811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1DF2274"/>
    <w:multiLevelType w:val="hybridMultilevel"/>
    <w:tmpl w:val="DC9E330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10506D"/>
    <w:multiLevelType w:val="hybridMultilevel"/>
    <w:tmpl w:val="6F0A3DC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115"/>
    <w:rsid w:val="00041B94"/>
    <w:rsid w:val="00053DEC"/>
    <w:rsid w:val="00063B1B"/>
    <w:rsid w:val="00125533"/>
    <w:rsid w:val="00134082"/>
    <w:rsid w:val="001907A6"/>
    <w:rsid w:val="001F6EA4"/>
    <w:rsid w:val="00211C71"/>
    <w:rsid w:val="002A58CC"/>
    <w:rsid w:val="003103A6"/>
    <w:rsid w:val="00311476"/>
    <w:rsid w:val="00315CA6"/>
    <w:rsid w:val="00364A19"/>
    <w:rsid w:val="004149BE"/>
    <w:rsid w:val="00457847"/>
    <w:rsid w:val="004762DF"/>
    <w:rsid w:val="004F3FF4"/>
    <w:rsid w:val="005369A7"/>
    <w:rsid w:val="00593E1C"/>
    <w:rsid w:val="00685808"/>
    <w:rsid w:val="00701175"/>
    <w:rsid w:val="00723AAC"/>
    <w:rsid w:val="00730100"/>
    <w:rsid w:val="00817AE6"/>
    <w:rsid w:val="00876528"/>
    <w:rsid w:val="008C4651"/>
    <w:rsid w:val="00975C0A"/>
    <w:rsid w:val="00994777"/>
    <w:rsid w:val="00994B4B"/>
    <w:rsid w:val="009E6F93"/>
    <w:rsid w:val="00A530A5"/>
    <w:rsid w:val="00B5345A"/>
    <w:rsid w:val="00B66677"/>
    <w:rsid w:val="00BE16F2"/>
    <w:rsid w:val="00BE1C47"/>
    <w:rsid w:val="00C12E69"/>
    <w:rsid w:val="00CC34AB"/>
    <w:rsid w:val="00CF3115"/>
    <w:rsid w:val="00CF56AB"/>
    <w:rsid w:val="00D22E04"/>
    <w:rsid w:val="00DC5355"/>
    <w:rsid w:val="00DF6538"/>
    <w:rsid w:val="00E30F02"/>
    <w:rsid w:val="00EE1000"/>
    <w:rsid w:val="00F25665"/>
    <w:rsid w:val="00FA1C7A"/>
    <w:rsid w:val="00FD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280B7AF9-F52C-4047-8CE4-1471DA7B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5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94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994777"/>
    <w:rPr>
      <w:lang w:val="bg-BG"/>
    </w:rPr>
  </w:style>
  <w:style w:type="paragraph" w:styleId="a6">
    <w:name w:val="footer"/>
    <w:basedOn w:val="a"/>
    <w:link w:val="a7"/>
    <w:uiPriority w:val="99"/>
    <w:unhideWhenUsed/>
    <w:rsid w:val="00994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994777"/>
    <w:rPr>
      <w:lang w:val="bg-BG"/>
    </w:rPr>
  </w:style>
  <w:style w:type="paragraph" w:styleId="a8">
    <w:name w:val="Balloon Text"/>
    <w:basedOn w:val="a"/>
    <w:link w:val="a9"/>
    <w:uiPriority w:val="99"/>
    <w:semiHidden/>
    <w:unhideWhenUsed/>
    <w:rsid w:val="004F3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uiPriority w:val="99"/>
    <w:semiHidden/>
    <w:rsid w:val="004F3FF4"/>
    <w:rPr>
      <w:rFonts w:ascii="Tahoma" w:hAnsi="Tahoma" w:cs="Tahoma"/>
      <w:sz w:val="16"/>
      <w:szCs w:val="16"/>
      <w:lang w:val="bg-BG"/>
    </w:rPr>
  </w:style>
  <w:style w:type="character" w:styleId="aa">
    <w:name w:val="Hyperlink"/>
    <w:basedOn w:val="a0"/>
    <w:uiPriority w:val="99"/>
    <w:unhideWhenUsed/>
    <w:rsid w:val="00134082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BE1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tuj.asenevtsi.com/ComN/ComN002.ht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mailto:pcnetworks@abv.b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abdelrahman.wifianalyzerpr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techspot.com/downloads/5936-inssider.htm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bg.natapa.org/difference-between-hub-and-switch-3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5F99C-5CCB-450B-A212-6BD62FB29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1062</Words>
  <Characters>6056</Characters>
  <DocSecurity>0</DocSecurity>
  <Lines>50</Lines>
  <Paragraphs>14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2020-03-15T01:18:00Z</dcterms:created>
  <dcterms:modified xsi:type="dcterms:W3CDTF">2020-03-15T01:18:00Z</dcterms:modified>
</cp:coreProperties>
</file>