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F3C" w:rsidRDefault="00C80242">
      <w:r>
        <w:rPr>
          <w:rFonts w:hint="eastAsia"/>
        </w:rPr>
        <w:t>相关注解：</w:t>
      </w:r>
    </w:p>
    <w:p w:rsidR="00C80242" w:rsidRDefault="00C80242" w:rsidP="00C80242">
      <w:r>
        <w:rPr>
          <w:rFonts w:hint="eastAsia"/>
        </w:rPr>
        <w:t>1.</w:t>
      </w:r>
      <w:r w:rsidR="00276868">
        <w:t>@</w:t>
      </w:r>
      <w:r>
        <w:rPr>
          <w:rFonts w:hint="eastAsia"/>
        </w:rPr>
        <w:t>Run</w:t>
      </w:r>
      <w:r>
        <w:t>With</w:t>
      </w:r>
    </w:p>
    <w:p w:rsidR="00C80242" w:rsidRPr="00C80242" w:rsidRDefault="00C80242" w:rsidP="00C80242">
      <w:r>
        <w:rPr>
          <w:rFonts w:hint="eastAsia"/>
        </w:rPr>
        <w:t>@Runwith</w:t>
      </w:r>
      <w:r>
        <w:rPr>
          <w:rFonts w:ascii="Arial" w:hAnsi="Arial" w:cs="Arial"/>
          <w:color w:val="2F2F2F"/>
          <w:shd w:val="clear" w:color="auto" w:fill="FFFFFF"/>
        </w:rPr>
        <w:t>就是一个运行器</w:t>
      </w:r>
      <w:r>
        <w:rPr>
          <w:rFonts w:ascii="Arial" w:hAnsi="Arial" w:cs="Arial" w:hint="eastAsia"/>
          <w:color w:val="2F2F2F"/>
          <w:shd w:val="clear" w:color="auto" w:fill="FFFFFF"/>
        </w:rPr>
        <w:t>,</w:t>
      </w:r>
      <w:r>
        <w:rPr>
          <w:rFonts w:ascii="Arial" w:hAnsi="Arial" w:cs="Arial" w:hint="eastAsia"/>
          <w:color w:val="2F2F2F"/>
          <w:shd w:val="clear" w:color="auto" w:fill="FFFFFF"/>
        </w:rPr>
        <w:t>制定测试运行的测试类或者环境。如</w:t>
      </w:r>
    </w:p>
    <w:p w:rsidR="00C80242" w:rsidRDefault="00A036EE" w:rsidP="00C80242">
      <w:pPr>
        <w:rPr>
          <w:rFonts w:ascii="Arial" w:hAnsi="Arial" w:cs="Arial"/>
          <w:color w:val="2F2F2F"/>
          <w:shd w:val="clear" w:color="auto" w:fill="FFFFFF"/>
        </w:rPr>
      </w:pPr>
      <w:hyperlink r:id="rId5" w:history="1">
        <w:r w:rsidR="00C80242">
          <w:rPr>
            <w:rFonts w:hint="eastAsia"/>
          </w:rPr>
          <w:t>@Runwith</w:t>
        </w:r>
      </w:hyperlink>
      <w:r w:rsidR="00C80242">
        <w:rPr>
          <w:rFonts w:ascii="Arial" w:hAnsi="Arial" w:cs="Arial" w:hint="eastAsia"/>
          <w:color w:val="2F2F2F"/>
          <w:shd w:val="clear" w:color="auto" w:fill="FFFFFF"/>
        </w:rPr>
        <w:t>(</w:t>
      </w:r>
      <w:r w:rsidR="00C80242">
        <w:rPr>
          <w:rFonts w:ascii="Arial" w:hAnsi="Arial" w:cs="Arial"/>
          <w:color w:val="2F2F2F"/>
          <w:shd w:val="clear" w:color="auto" w:fill="FFFFFF"/>
        </w:rPr>
        <w:t>PowerMock</w:t>
      </w:r>
      <w:r w:rsidR="00994B42">
        <w:rPr>
          <w:rFonts w:ascii="Arial" w:hAnsi="Arial" w:cs="Arial"/>
          <w:color w:val="2F2F2F"/>
          <w:shd w:val="clear" w:color="auto" w:fill="FFFFFF"/>
        </w:rPr>
        <w:t>Runner</w:t>
      </w:r>
      <w:r w:rsidR="00C80242">
        <w:rPr>
          <w:rFonts w:ascii="Arial" w:hAnsi="Arial" w:cs="Arial"/>
          <w:color w:val="2F2F2F"/>
          <w:shd w:val="clear" w:color="auto" w:fill="FFFFFF"/>
        </w:rPr>
        <w:t>.class)</w:t>
      </w:r>
      <w:r w:rsidR="00C80242">
        <w:rPr>
          <w:rFonts w:ascii="Arial" w:hAnsi="Arial" w:cs="Arial" w:hint="eastAsia"/>
          <w:color w:val="2F2F2F"/>
          <w:shd w:val="clear" w:color="auto" w:fill="FFFFFF"/>
        </w:rPr>
        <w:t>。</w:t>
      </w:r>
    </w:p>
    <w:p w:rsidR="00C80242" w:rsidRDefault="00C80242" w:rsidP="00C80242">
      <w:pPr>
        <w:rPr>
          <w:rFonts w:ascii="Arial" w:hAnsi="Arial" w:cs="Arial"/>
          <w:color w:val="2F2F2F"/>
          <w:shd w:val="clear" w:color="auto" w:fill="FFFFFF"/>
        </w:rPr>
      </w:pPr>
      <w:r>
        <w:rPr>
          <w:rFonts w:ascii="Arial" w:hAnsi="Arial" w:cs="Arial"/>
          <w:color w:val="2F2F2F"/>
          <w:shd w:val="clear" w:color="auto" w:fill="FFFFFF"/>
        </w:rPr>
        <w:t>2.</w:t>
      </w:r>
      <w:r w:rsidR="00276868">
        <w:rPr>
          <w:rFonts w:ascii="Arial" w:hAnsi="Arial" w:cs="Arial"/>
          <w:color w:val="2F2F2F"/>
          <w:shd w:val="clear" w:color="auto" w:fill="FFFFFF"/>
        </w:rPr>
        <w:t>@</w:t>
      </w:r>
      <w:r w:rsidR="00994B42">
        <w:rPr>
          <w:rFonts w:ascii="Arial" w:hAnsi="Arial" w:cs="Arial"/>
          <w:color w:val="2F2F2F"/>
          <w:shd w:val="clear" w:color="auto" w:fill="FFFFFF"/>
        </w:rPr>
        <w:t>PrepareForTest</w:t>
      </w:r>
    </w:p>
    <w:p w:rsidR="00994B42" w:rsidRDefault="00994B42" w:rsidP="00C80242">
      <w:pPr>
        <w:rPr>
          <w:rFonts w:ascii="Arial" w:hAnsi="Arial" w:cs="Arial"/>
          <w:color w:val="2F2F2F"/>
          <w:shd w:val="clear" w:color="auto" w:fill="FFFFFF"/>
        </w:rPr>
      </w:pPr>
      <w:r>
        <w:rPr>
          <w:rFonts w:ascii="Arial" w:hAnsi="Arial" w:cs="Arial" w:hint="eastAsia"/>
          <w:color w:val="2F2F2F"/>
          <w:shd w:val="clear" w:color="auto" w:fill="FFFFFF"/>
        </w:rPr>
        <w:t>当需要</w:t>
      </w:r>
      <w:r>
        <w:rPr>
          <w:rFonts w:ascii="Arial" w:hAnsi="Arial" w:cs="Arial" w:hint="eastAsia"/>
          <w:color w:val="2F2F2F"/>
          <w:shd w:val="clear" w:color="auto" w:fill="FFFFFF"/>
        </w:rPr>
        <w:t>Mock</w:t>
      </w:r>
      <w:r>
        <w:rPr>
          <w:rFonts w:ascii="Arial" w:hAnsi="Arial" w:cs="Arial" w:hint="eastAsia"/>
          <w:color w:val="2F2F2F"/>
          <w:shd w:val="clear" w:color="auto" w:fill="FFFFFF"/>
        </w:rPr>
        <w:t>静态、</w:t>
      </w:r>
      <w:r>
        <w:rPr>
          <w:rFonts w:ascii="Arial" w:hAnsi="Arial" w:cs="Arial" w:hint="eastAsia"/>
          <w:color w:val="2F2F2F"/>
          <w:shd w:val="clear" w:color="auto" w:fill="FFFFFF"/>
        </w:rPr>
        <w:t>final</w:t>
      </w:r>
      <w:r>
        <w:rPr>
          <w:rFonts w:ascii="Arial" w:hAnsi="Arial" w:cs="Arial" w:hint="eastAsia"/>
          <w:color w:val="2F2F2F"/>
          <w:shd w:val="clear" w:color="auto" w:fill="FFFFFF"/>
        </w:rPr>
        <w:t>、私有方法时，就需要加注解</w:t>
      </w:r>
      <w:r>
        <w:rPr>
          <w:rFonts w:ascii="Arial" w:hAnsi="Arial" w:cs="Arial" w:hint="eastAsia"/>
          <w:color w:val="2F2F2F"/>
          <w:shd w:val="clear" w:color="auto" w:fill="FFFFFF"/>
        </w:rPr>
        <w:t>@Pre</w:t>
      </w:r>
      <w:r>
        <w:rPr>
          <w:rFonts w:ascii="Arial" w:hAnsi="Arial" w:cs="Arial"/>
          <w:color w:val="2F2F2F"/>
          <w:shd w:val="clear" w:color="auto" w:fill="FFFFFF"/>
        </w:rPr>
        <w:t>pare</w:t>
      </w:r>
      <w:r w:rsidR="00270AAD">
        <w:rPr>
          <w:rFonts w:ascii="Arial" w:hAnsi="Arial" w:cs="Arial"/>
          <w:color w:val="2F2F2F"/>
          <w:shd w:val="clear" w:color="auto" w:fill="FFFFFF"/>
        </w:rPr>
        <w:t>ForTest</w:t>
      </w:r>
      <w:r w:rsidR="00270AAD">
        <w:rPr>
          <w:rFonts w:ascii="Arial" w:hAnsi="Arial" w:cs="Arial" w:hint="eastAsia"/>
          <w:color w:val="2F2F2F"/>
          <w:shd w:val="clear" w:color="auto" w:fill="FFFFFF"/>
        </w:rPr>
        <w:t>。</w:t>
      </w:r>
    </w:p>
    <w:p w:rsidR="00C80242" w:rsidRDefault="00F03B6E" w:rsidP="00C80242">
      <w:r>
        <w:rPr>
          <w:rFonts w:hint="eastAsia"/>
        </w:rPr>
        <w:t>使用场景：</w:t>
      </w:r>
    </w:p>
    <w:p w:rsidR="005042AF" w:rsidRDefault="005042AF" w:rsidP="00C80242">
      <w:r>
        <w:rPr>
          <w:rFonts w:hint="eastAsia"/>
        </w:rPr>
        <w:t>(</w:t>
      </w:r>
      <w:r>
        <w:t>1)</w:t>
      </w:r>
      <w:r w:rsidRPr="005042AF">
        <w:rPr>
          <w:rFonts w:hint="eastAsia"/>
        </w:rPr>
        <w:t xml:space="preserve"> 当使用</w:t>
      </w:r>
      <w:r w:rsidRPr="005042AF">
        <w:t>PowerMockito.whenNew方法时，必须加注解@PrepareForTest和@RunWith。注解@PrepareForTest里写的类是需要mock的new对象代码所在的类。</w:t>
      </w:r>
    </w:p>
    <w:p w:rsidR="005042AF" w:rsidRDefault="005042AF" w:rsidP="00C80242">
      <w:r>
        <w:t>(2)</w:t>
      </w:r>
      <w:r w:rsidRPr="005042AF">
        <w:rPr>
          <w:rFonts w:hint="eastAsia"/>
        </w:rPr>
        <w:t xml:space="preserve"> 当需要</w:t>
      </w:r>
      <w:r w:rsidRPr="005042AF">
        <w:t>mock final方法的时候，必须加注解@PrepareForTest和@RunWith。注解@PrepareForTest里写的类是final方法所在的类</w:t>
      </w:r>
      <w:r>
        <w:rPr>
          <w:rFonts w:hint="eastAsia"/>
        </w:rPr>
        <w:t>。</w:t>
      </w:r>
    </w:p>
    <w:p w:rsidR="005042AF" w:rsidRDefault="005042AF" w:rsidP="00C80242">
      <w:r>
        <w:t>(3)</w:t>
      </w:r>
      <w:r w:rsidRPr="005042AF">
        <w:rPr>
          <w:rFonts w:hint="eastAsia"/>
        </w:rPr>
        <w:t xml:space="preserve"> 当需要</w:t>
      </w:r>
      <w:r w:rsidRPr="005042AF">
        <w:t>mock静态方法的时候，必须加注解@PrepareForTest和@RunWith。注解@PrepareForTest里写的类是静态方法所在的类。</w:t>
      </w:r>
    </w:p>
    <w:p w:rsidR="005042AF" w:rsidRDefault="005042AF" w:rsidP="00C80242">
      <w:r>
        <w:t>(4)</w:t>
      </w:r>
      <w:r w:rsidRPr="005042AF">
        <w:rPr>
          <w:rFonts w:hint="eastAsia"/>
        </w:rPr>
        <w:t xml:space="preserve"> 当需要</w:t>
      </w:r>
      <w:r w:rsidRPr="005042AF">
        <w:t>mock私有方法的时候, 只是需要加注解@PrepareForTest，注解里写的类是私有方法所在的类</w:t>
      </w:r>
      <w:r>
        <w:rPr>
          <w:rFonts w:hint="eastAsia"/>
        </w:rPr>
        <w:t>。</w:t>
      </w:r>
    </w:p>
    <w:p w:rsidR="005042AF" w:rsidRDefault="005042AF" w:rsidP="00C80242">
      <w:r>
        <w:t>(5)</w:t>
      </w:r>
      <w:r w:rsidRPr="005042AF">
        <w:rPr>
          <w:rFonts w:hint="eastAsia"/>
        </w:rPr>
        <w:t xml:space="preserve"> 当需要</w:t>
      </w:r>
      <w:r w:rsidRPr="005042AF">
        <w:t>mock系统类的静态方法的时候，必须加注解@PrepareForTest和@RunWith。注解里写的类是需要调用系统方法所在的类</w:t>
      </w:r>
      <w:r>
        <w:rPr>
          <w:rFonts w:hint="eastAsia"/>
        </w:rPr>
        <w:t>。</w:t>
      </w:r>
    </w:p>
    <w:p w:rsidR="00276868" w:rsidRDefault="00276868" w:rsidP="00C80242">
      <w:r>
        <w:t>3.@Mock:</w:t>
      </w:r>
      <w:r>
        <w:rPr>
          <w:rFonts w:hint="eastAsia"/>
        </w:rPr>
        <w:t>创建一个Mock</w:t>
      </w:r>
    </w:p>
    <w:p w:rsidR="00276868" w:rsidRDefault="00276868" w:rsidP="00C80242">
      <w:r>
        <w:t>4.@InjectMocks:</w:t>
      </w:r>
      <w:r>
        <w:rPr>
          <w:rFonts w:hint="eastAsia"/>
        </w:rPr>
        <w:t>创建一个实例，简单的说这个Mock可以调用真实代码的方法，其余用@Mock(或者@</w:t>
      </w:r>
      <w:r>
        <w:t>Spy)</w:t>
      </w:r>
      <w:r>
        <w:rPr>
          <w:rFonts w:hint="eastAsia"/>
        </w:rPr>
        <w:t>注解创建的mock将被注入到该实例中。</w:t>
      </w:r>
    </w:p>
    <w:p w:rsidR="00276868" w:rsidRDefault="00825DFC" w:rsidP="00C80242">
      <w:r>
        <w:rPr>
          <w:rFonts w:hint="eastAsia"/>
        </w:rPr>
        <w:t>5</w:t>
      </w:r>
      <w:r>
        <w:t>.</w:t>
      </w:r>
      <w:r>
        <w:rPr>
          <w:rFonts w:hint="eastAsia"/>
        </w:rPr>
        <w:t>Mo</w:t>
      </w:r>
      <w:r>
        <w:t>ck</w:t>
      </w:r>
      <w:r>
        <w:rPr>
          <w:rFonts w:hint="eastAsia"/>
        </w:rPr>
        <w:t>ito</w:t>
      </w:r>
      <w:r>
        <w:t>.doReturn</w:t>
      </w:r>
      <w:r w:rsidR="0095210A">
        <w:t>()</w:t>
      </w:r>
      <w:r>
        <w:t>.when()</w:t>
      </w:r>
      <w:r>
        <w:rPr>
          <w:rFonts w:hint="eastAsia"/>
        </w:rPr>
        <w:t>与Moc</w:t>
      </w:r>
      <w:r>
        <w:t>k</w:t>
      </w:r>
      <w:r>
        <w:rPr>
          <w:rFonts w:hint="eastAsia"/>
        </w:rPr>
        <w:t>ito</w:t>
      </w:r>
      <w:r>
        <w:t>.when().thenReturn()</w:t>
      </w:r>
      <w:r>
        <w:rPr>
          <w:rFonts w:hint="eastAsia"/>
        </w:rPr>
        <w:t>的区别</w:t>
      </w:r>
    </w:p>
    <w:tbl>
      <w:tblPr>
        <w:tblStyle w:val="a5"/>
        <w:tblW w:w="13887" w:type="dxa"/>
        <w:tblLayout w:type="fixed"/>
        <w:tblLook w:val="04A0" w:firstRow="1" w:lastRow="0" w:firstColumn="1" w:lastColumn="0" w:noHBand="0" w:noVBand="1"/>
      </w:tblPr>
      <w:tblGrid>
        <w:gridCol w:w="1838"/>
        <w:gridCol w:w="2693"/>
        <w:gridCol w:w="3119"/>
        <w:gridCol w:w="6237"/>
      </w:tblGrid>
      <w:tr w:rsidR="00702649" w:rsidTr="00702649">
        <w:tc>
          <w:tcPr>
            <w:tcW w:w="1838" w:type="dxa"/>
          </w:tcPr>
          <w:p w:rsidR="00702649" w:rsidRDefault="00702649" w:rsidP="00C80242"/>
        </w:tc>
        <w:tc>
          <w:tcPr>
            <w:tcW w:w="2693" w:type="dxa"/>
          </w:tcPr>
          <w:p w:rsidR="00702649" w:rsidRDefault="00702649" w:rsidP="00C80242">
            <w:r>
              <w:rPr>
                <w:rFonts w:hint="eastAsia"/>
              </w:rPr>
              <w:t>Mo</w:t>
            </w:r>
            <w:r>
              <w:t>ck</w:t>
            </w:r>
            <w:r>
              <w:rPr>
                <w:rFonts w:hint="eastAsia"/>
              </w:rPr>
              <w:t>ito</w:t>
            </w:r>
            <w:r>
              <w:t>.doReturn().when()</w:t>
            </w:r>
          </w:p>
        </w:tc>
        <w:tc>
          <w:tcPr>
            <w:tcW w:w="3119" w:type="dxa"/>
          </w:tcPr>
          <w:p w:rsidR="00702649" w:rsidRDefault="00702649" w:rsidP="00C80242">
            <w:r>
              <w:rPr>
                <w:rFonts w:hint="eastAsia"/>
              </w:rPr>
              <w:t>Moc</w:t>
            </w:r>
            <w:r>
              <w:t>k</w:t>
            </w:r>
            <w:r>
              <w:rPr>
                <w:rFonts w:hint="eastAsia"/>
              </w:rPr>
              <w:t>ito</w:t>
            </w:r>
            <w:r>
              <w:t>.when().thenReturn()</w:t>
            </w:r>
          </w:p>
        </w:tc>
        <w:tc>
          <w:tcPr>
            <w:tcW w:w="6237" w:type="dxa"/>
          </w:tcPr>
          <w:p w:rsidR="00702649" w:rsidRDefault="00702649" w:rsidP="00C80242">
            <w:r>
              <w:rPr>
                <w:rFonts w:hint="eastAsia"/>
              </w:rPr>
              <w:t>默认是否执行对应的方法</w:t>
            </w:r>
          </w:p>
        </w:tc>
      </w:tr>
      <w:tr w:rsidR="00702649" w:rsidTr="00702649">
        <w:tc>
          <w:tcPr>
            <w:tcW w:w="1838" w:type="dxa"/>
          </w:tcPr>
          <w:p w:rsidR="00702649" w:rsidRDefault="00702649" w:rsidP="00C80242">
            <w:r>
              <w:rPr>
                <w:rFonts w:hint="eastAsia"/>
              </w:rPr>
              <w:t>@Mock</w:t>
            </w:r>
          </w:p>
          <w:p w:rsidR="00702649" w:rsidRDefault="00702649" w:rsidP="0095210A">
            <w:r>
              <w:t xml:space="preserve">private ServiceImpl service; </w:t>
            </w:r>
          </w:p>
        </w:tc>
        <w:tc>
          <w:tcPr>
            <w:tcW w:w="2693" w:type="dxa"/>
          </w:tcPr>
          <w:p w:rsidR="00702649" w:rsidRDefault="00702649" w:rsidP="00C80242">
            <w:r>
              <w:t>Mock</w:t>
            </w:r>
            <w:r>
              <w:rPr>
                <w:rFonts w:hint="eastAsia"/>
              </w:rPr>
              <w:t>的方法不会执行</w:t>
            </w:r>
          </w:p>
        </w:tc>
        <w:tc>
          <w:tcPr>
            <w:tcW w:w="3119" w:type="dxa"/>
          </w:tcPr>
          <w:p w:rsidR="00702649" w:rsidRDefault="00702649" w:rsidP="00C80242">
            <w:r>
              <w:t>Mock</w:t>
            </w:r>
            <w:r>
              <w:rPr>
                <w:rFonts w:hint="eastAsia"/>
              </w:rPr>
              <w:t>的方法不会执行</w:t>
            </w:r>
          </w:p>
        </w:tc>
        <w:tc>
          <w:tcPr>
            <w:tcW w:w="6237" w:type="dxa"/>
          </w:tcPr>
          <w:p w:rsidR="00702649" w:rsidRDefault="00DF05F5" w:rsidP="00C80242">
            <w:r>
              <w:rPr>
                <w:rFonts w:hint="eastAsia"/>
              </w:rPr>
              <w:t>都不执行</w:t>
            </w:r>
          </w:p>
        </w:tc>
      </w:tr>
      <w:tr w:rsidR="00702649" w:rsidRPr="0095210A" w:rsidTr="00702649">
        <w:tc>
          <w:tcPr>
            <w:tcW w:w="1838" w:type="dxa"/>
          </w:tcPr>
          <w:p w:rsidR="00702649" w:rsidRDefault="00702649" w:rsidP="00C80242">
            <w:r>
              <w:rPr>
                <w:rFonts w:hint="eastAsia"/>
              </w:rPr>
              <w:t>@</w:t>
            </w:r>
            <w:r>
              <w:t>Spy</w:t>
            </w:r>
          </w:p>
          <w:p w:rsidR="00702649" w:rsidRDefault="00702649" w:rsidP="00C80242">
            <w:r>
              <w:t>private ServiceImpl service = new ServiceImpl();</w:t>
            </w:r>
          </w:p>
        </w:tc>
        <w:tc>
          <w:tcPr>
            <w:tcW w:w="2693" w:type="dxa"/>
          </w:tcPr>
          <w:p w:rsidR="00702649" w:rsidRDefault="00702649" w:rsidP="00C80242">
            <w:r>
              <w:t>Mock</w:t>
            </w:r>
            <w:r>
              <w:rPr>
                <w:rFonts w:hint="eastAsia"/>
              </w:rPr>
              <w:t>的方法不会执行</w:t>
            </w:r>
          </w:p>
        </w:tc>
        <w:tc>
          <w:tcPr>
            <w:tcW w:w="3119" w:type="dxa"/>
          </w:tcPr>
          <w:p w:rsidR="00702649" w:rsidRDefault="00702649" w:rsidP="00C80242">
            <w:r>
              <w:t>Mock</w:t>
            </w:r>
            <w:r>
              <w:rPr>
                <w:rFonts w:hint="eastAsia"/>
              </w:rPr>
              <w:t>的方法会执行</w:t>
            </w:r>
          </w:p>
        </w:tc>
        <w:tc>
          <w:tcPr>
            <w:tcW w:w="6237" w:type="dxa"/>
          </w:tcPr>
          <w:p w:rsidR="00702649" w:rsidRDefault="00702649" w:rsidP="00C80242">
            <w:r>
              <w:rPr>
                <w:rFonts w:hint="eastAsia"/>
              </w:rPr>
              <w:t>都执行</w:t>
            </w:r>
          </w:p>
        </w:tc>
      </w:tr>
    </w:tbl>
    <w:p w:rsidR="003913E8" w:rsidRDefault="003913E8" w:rsidP="003913E8">
      <w:r>
        <w:rPr>
          <w:rFonts w:hint="eastAsia"/>
        </w:rPr>
        <w:t>如果您使用</w:t>
      </w:r>
      <w:r>
        <w:t>spied对象（</w:t>
      </w:r>
      <w:r>
        <w:rPr>
          <w:rFonts w:hint="eastAsia"/>
        </w:rPr>
        <w:t>或者</w:t>
      </w:r>
      <w:r>
        <w:t>@Spy注释）而不是模拟（使用@Mock注释），则两种方法的行为</w:t>
      </w:r>
      <w:r>
        <w:rPr>
          <w:rFonts w:hint="eastAsia"/>
        </w:rPr>
        <w:t>区别</w:t>
      </w:r>
      <w:r>
        <w:t>：</w:t>
      </w:r>
    </w:p>
    <w:p w:rsidR="003913E8" w:rsidRDefault="003913E8" w:rsidP="003913E8">
      <w:r>
        <w:t>when()</w:t>
      </w:r>
      <w:r>
        <w:rPr>
          <w:rFonts w:hint="eastAsia"/>
        </w:rPr>
        <w:t>.</w:t>
      </w:r>
      <w:r>
        <w:t>thenReturn()在返回指定值之前进行实际的方法调用</w:t>
      </w:r>
      <w:r>
        <w:rPr>
          <w:rFonts w:hint="eastAsia"/>
        </w:rPr>
        <w:t>。</w:t>
      </w:r>
    </w:p>
    <w:p w:rsidR="00825DFC" w:rsidRDefault="003913E8" w:rsidP="003913E8">
      <w:r>
        <w:t>doReturn().when()根本不调用该方法。</w:t>
      </w:r>
    </w:p>
    <w:p w:rsidR="00290B29" w:rsidRDefault="00290B29" w:rsidP="003913E8">
      <w:r>
        <w:rPr>
          <w:rFonts w:hint="eastAsia"/>
        </w:rPr>
        <w:t>强烈建议使用：Mo</w:t>
      </w:r>
      <w:r>
        <w:t>ck</w:t>
      </w:r>
      <w:r>
        <w:rPr>
          <w:rFonts w:hint="eastAsia"/>
        </w:rPr>
        <w:t>ito</w:t>
      </w:r>
      <w:r>
        <w:t>.doReturn().when()</w:t>
      </w:r>
      <w:r>
        <w:rPr>
          <w:rFonts w:hint="eastAsia"/>
        </w:rPr>
        <w:t>；</w:t>
      </w:r>
    </w:p>
    <w:p w:rsidR="00AA69E6" w:rsidRDefault="00AA69E6" w:rsidP="003913E8"/>
    <w:p w:rsidR="002D0D71" w:rsidRDefault="002D0D71" w:rsidP="002D0D71">
      <w:r>
        <w:rPr>
          <w:rFonts w:hint="eastAsia"/>
        </w:rPr>
        <w:t>单元测试是高度局部化的东西，每个测试类都隶属于单一包。</w:t>
      </w:r>
    </w:p>
    <w:p w:rsidR="002D0D71" w:rsidRDefault="002D0D71" w:rsidP="002D0D71">
      <w:r>
        <w:rPr>
          <w:rFonts w:hint="eastAsia"/>
        </w:rPr>
        <w:t>功能测试是用来保证软件能够正常的运行。他们从客户的角度保证质量，并不关心程序员的生产力。</w:t>
      </w:r>
    </w:p>
    <w:p w:rsidR="002D0D71" w:rsidRDefault="002D0D71" w:rsidP="002D0D71">
      <w:r>
        <w:rPr>
          <w:rFonts w:hint="eastAsia"/>
        </w:rPr>
        <w:t>测试的要诀：测试你最担心出错的部分。</w:t>
      </w:r>
    </w:p>
    <w:p w:rsidR="00AA69E6" w:rsidRPr="002D0D71" w:rsidRDefault="002D0D71" w:rsidP="003913E8">
      <w:r>
        <w:rPr>
          <w:rFonts w:hint="eastAsia"/>
        </w:rPr>
        <w:t>测试的重要技巧：寻找边界</w:t>
      </w:r>
    </w:p>
    <w:p w:rsidR="00BD45F5" w:rsidRDefault="00BD45F5" w:rsidP="00AA69E6"/>
    <w:p w:rsidR="00D458A8" w:rsidRDefault="00D458A8" w:rsidP="00AA69E6"/>
    <w:p w:rsidR="00D458A8" w:rsidRDefault="00D458A8" w:rsidP="00AA69E6">
      <w:r>
        <w:rPr>
          <w:rFonts w:hint="eastAsia"/>
        </w:rPr>
        <w:lastRenderedPageBreak/>
        <w:t>监控对象-spy</w:t>
      </w:r>
    </w:p>
    <w:p w:rsidR="00F34AAC" w:rsidRDefault="00F34AAC" w:rsidP="00AA69E6">
      <w:r>
        <w:tab/>
      </w:r>
      <w:r>
        <w:rPr>
          <w:rFonts w:hint="eastAsia"/>
        </w:rPr>
        <w:t>当为真实对象创建一个监控对象(Spy</w:t>
      </w:r>
      <w:r>
        <w:t>)</w:t>
      </w:r>
      <w:r>
        <w:rPr>
          <w:rFonts w:hint="eastAsia"/>
        </w:rPr>
        <w:t>，调用监控对象时，真实对象也会被调用。</w:t>
      </w:r>
      <w:r w:rsidR="00FC2EFB">
        <w:rPr>
          <w:rFonts w:hint="eastAsia"/>
        </w:rPr>
        <w:t>有时，在监控对象上使用when</w:t>
      </w:r>
      <w:r w:rsidR="00FC2EFB">
        <w:t>(object)</w:t>
      </w:r>
      <w:r w:rsidR="00FC2EFB">
        <w:rPr>
          <w:rFonts w:hint="eastAsia"/>
        </w:rPr>
        <w:t>来进行打桩时不可能或者不符合实际的</w:t>
      </w:r>
      <w:r w:rsidR="00422BF0">
        <w:rPr>
          <w:rFonts w:hint="eastAsia"/>
        </w:rPr>
        <w:t>，因为方法很可能依赖真实的环境</w:t>
      </w:r>
      <w:r w:rsidR="00FC2EFB">
        <w:rPr>
          <w:rFonts w:hint="eastAsia"/>
        </w:rPr>
        <w:t>。因此，当使用监控对象时，尽量使用do</w:t>
      </w:r>
      <w:r w:rsidR="00FC2EFB">
        <w:t xml:space="preserve">Return </w:t>
      </w:r>
      <w:r w:rsidR="00FC2EFB">
        <w:rPr>
          <w:rFonts w:hint="eastAsia"/>
        </w:rPr>
        <w:t>|</w:t>
      </w:r>
      <w:r w:rsidR="00FC2EFB">
        <w:t xml:space="preserve"> d</w:t>
      </w:r>
      <w:r w:rsidR="00FC2EFB">
        <w:rPr>
          <w:rFonts w:hint="eastAsia"/>
        </w:rPr>
        <w:t>o</w:t>
      </w:r>
      <w:r w:rsidR="00FC2EFB">
        <w:t>Answer | doThrow</w:t>
      </w:r>
      <w:r w:rsidR="00FC2EFB">
        <w:rPr>
          <w:rFonts w:hint="eastAsia"/>
        </w:rPr>
        <w:t>函数来进行打桩。</w:t>
      </w:r>
    </w:p>
    <w:p w:rsidR="00E35F11" w:rsidRPr="00F34AAC" w:rsidRDefault="00E35F11" w:rsidP="00AA69E6">
      <w:pPr>
        <w:rPr>
          <w:rFonts w:hint="eastAsia"/>
        </w:rPr>
      </w:pPr>
    </w:p>
    <w:p w:rsidR="00E35F11" w:rsidRDefault="00E35F11" w:rsidP="00E35F11">
      <w:r>
        <w:t>Mock使用实例</w:t>
      </w:r>
    </w:p>
    <w:p w:rsidR="00E35F11" w:rsidRDefault="00E35F11" w:rsidP="00E35F11">
      <w:pPr>
        <w:rPr>
          <w:rFonts w:hint="eastAsia"/>
        </w:rPr>
      </w:pPr>
      <w:r>
        <w:t>1、使用doCallRealMethod().when()调用函数真正部分。</w:t>
      </w:r>
    </w:p>
    <w:p w:rsidR="00D458A8" w:rsidRDefault="00E35F11" w:rsidP="00E35F11">
      <w:r>
        <w:t>2、使用when().thenReturn自定义函数返回值。</w:t>
      </w:r>
    </w:p>
    <w:p w:rsidR="00131C06" w:rsidRDefault="00131C06" w:rsidP="00E35F11"/>
    <w:p w:rsidR="00131C06" w:rsidRDefault="00131C06" w:rsidP="00131C06">
      <w:r>
        <w:t>Spy使用实例</w:t>
      </w:r>
    </w:p>
    <w:p w:rsidR="00131C06" w:rsidRDefault="00131C06" w:rsidP="00131C06">
      <w:r>
        <w:t>1、使用when().thenReturn</w:t>
      </w:r>
      <w:r>
        <w:t>调用函数真正部分</w:t>
      </w:r>
      <w:r>
        <w:rPr>
          <w:rFonts w:hint="eastAsia"/>
        </w:rPr>
        <w:t>执行，依赖真实的环境</w:t>
      </w:r>
      <w:r>
        <w:t>。</w:t>
      </w:r>
    </w:p>
    <w:p w:rsidR="00761D7B" w:rsidRDefault="00761D7B" w:rsidP="00761D7B">
      <w:r>
        <w:rPr>
          <w:rFonts w:hint="eastAsia"/>
        </w:rPr>
        <w:t>2、</w:t>
      </w:r>
      <w:r>
        <w:t>使用</w:t>
      </w:r>
      <w:r>
        <w:rPr>
          <w:rFonts w:hint="eastAsia"/>
        </w:rPr>
        <w:t>do</w:t>
      </w:r>
      <w:r>
        <w:t>Return</w:t>
      </w:r>
      <w:r>
        <w:t>.</w:t>
      </w:r>
      <w:r>
        <w:t>when(</w:t>
      </w:r>
      <w:r>
        <w:rPr>
          <w:rFonts w:hint="eastAsia"/>
        </w:rPr>
        <w:t>object</w:t>
      </w:r>
      <w:r>
        <w:t>).</w:t>
      </w:r>
      <w:r>
        <w:rPr>
          <w:rFonts w:hint="eastAsia"/>
        </w:rPr>
        <w:t>method</w:t>
      </w:r>
      <w:r>
        <w:t>自定义函数返回值。</w:t>
      </w:r>
    </w:p>
    <w:p w:rsidR="00761D7B" w:rsidRDefault="00761D7B" w:rsidP="00131C06"/>
    <w:p w:rsidR="006334AA" w:rsidRDefault="006334AA" w:rsidP="006334AA">
      <w:r>
        <w:t>代码统计覆盖率不同</w:t>
      </w:r>
    </w:p>
    <w:p w:rsidR="006334AA" w:rsidRDefault="006334AA" w:rsidP="006334AA">
      <w:r>
        <w:t>1</w:t>
      </w:r>
      <w:r>
        <w:rPr>
          <w:rFonts w:hint="eastAsia"/>
        </w:rPr>
        <w:t>、</w:t>
      </w:r>
      <w:r>
        <w:t>@spy使用的真实的对象实例，调用的都是真实的方法，所以通过这种方式进行测试，在进行sonar覆盖率统计时统计出来是有覆盖率；</w:t>
      </w:r>
    </w:p>
    <w:p w:rsidR="006334AA" w:rsidRDefault="006334AA" w:rsidP="006334AA">
      <w:r>
        <w:t>2</w:t>
      </w:r>
      <w:r>
        <w:rPr>
          <w:rFonts w:hint="eastAsia"/>
        </w:rPr>
        <w:t>、</w:t>
      </w:r>
      <w:r>
        <w:t>@mock出来的对象可能已经发生了变化，调用的方法都不是真实的，在进行sonar覆盖率统计时统计出来覆盖率为0.00%。</w:t>
      </w:r>
    </w:p>
    <w:p w:rsidR="00FC5B2C" w:rsidRDefault="00FC5B2C" w:rsidP="006334AA"/>
    <w:p w:rsidR="00FC5B2C" w:rsidRDefault="00FC5B2C" w:rsidP="006334AA"/>
    <w:p w:rsidR="00FC5B2C" w:rsidRDefault="00FC5B2C" w:rsidP="00FC5B2C">
      <w:r>
        <w:rPr>
          <w:rFonts w:hint="eastAsia"/>
        </w:rPr>
        <w:t>什么是</w:t>
      </w:r>
      <w:r>
        <w:t>Mock?</w:t>
      </w:r>
    </w:p>
    <w:p w:rsidR="00FC5B2C" w:rsidRDefault="00FC5B2C" w:rsidP="00FC5B2C"/>
    <w:p w:rsidR="00FC5B2C" w:rsidRDefault="00FC5B2C" w:rsidP="00FC5B2C">
      <w:r>
        <w:t>1.Mockito是mocking框架，它让你用简洁的API做测试。而且Mockito简单易学，它可读性强和验证语法简洁。</w:t>
      </w:r>
    </w:p>
    <w:p w:rsidR="00FC5B2C" w:rsidRDefault="00FC5B2C" w:rsidP="00FC5B2C">
      <w:r>
        <w:t>2.在面向对象程序设计中，模拟对象（英语：mock object，也译作模仿对象）是以可控的方式模拟真实对象行为的假的对象。</w:t>
      </w:r>
    </w:p>
    <w:p w:rsidR="00FC5B2C" w:rsidRDefault="00FC5B2C" w:rsidP="00FC5B2C">
      <w:r>
        <w:t>3.程序员通常创造模拟对象来测试其他对象的行为，很类似汽车设计者使用碰撞测试假人来模拟车辆碰撞中人的动态行为。</w:t>
      </w:r>
    </w:p>
    <w:p w:rsidR="00FC5B2C" w:rsidRDefault="00FC5B2C" w:rsidP="00FC5B2C">
      <w:bookmarkStart w:id="0" w:name="_GoBack"/>
      <w:bookmarkEnd w:id="0"/>
    </w:p>
    <w:p w:rsidR="00E26A95" w:rsidRDefault="00E26A95" w:rsidP="00E26A95">
      <w:r>
        <w:t>@Mock与@InjectMocks的区别</w:t>
      </w:r>
    </w:p>
    <w:p w:rsidR="00E26A95" w:rsidRDefault="00E26A95" w:rsidP="00E26A95">
      <w:r>
        <w:t>@Mock: 创建一个Mock.</w:t>
      </w:r>
    </w:p>
    <w:p w:rsidR="00E26A95" w:rsidRDefault="00E26A95" w:rsidP="00E26A95">
      <w:r>
        <w:t>@InjectMocks: 创建一个实例，简单的说是这个Mock可以调用真实代码的方法，其余用@Mock（或@Spy）注解创建的mock将被注入到用该实例中。</w:t>
      </w:r>
    </w:p>
    <w:p w:rsidR="00E26A95" w:rsidRDefault="00E26A95" w:rsidP="00E26A95"/>
    <w:p w:rsidR="00E26A95" w:rsidRDefault="00E26A95" w:rsidP="00E26A95">
      <w:r>
        <w:rPr>
          <w:rFonts w:hint="eastAsia"/>
        </w:rPr>
        <w:t>相同：</w:t>
      </w:r>
      <w:r>
        <w:t>Stub和Mock都是模拟外部依赖</w:t>
      </w:r>
    </w:p>
    <w:p w:rsidR="00032417" w:rsidRDefault="00E26A95" w:rsidP="00E26A95">
      <w:pPr>
        <w:rPr>
          <w:rFonts w:hint="eastAsia"/>
        </w:rPr>
      </w:pPr>
      <w:r>
        <w:rPr>
          <w:rFonts w:hint="eastAsia"/>
        </w:rPr>
        <w:t>不同：</w:t>
      </w:r>
      <w:r>
        <w:t>Stub是完全模拟一个外部依赖， 而Mock还可以用来判断测试通过还是失败</w:t>
      </w:r>
    </w:p>
    <w:p w:rsidR="00032417" w:rsidRDefault="00032417" w:rsidP="00E26A95"/>
    <w:p w:rsidR="00032417" w:rsidRDefault="00032417" w:rsidP="00E26A95">
      <w:pPr>
        <w:rPr>
          <w:rFonts w:hint="eastAsia"/>
        </w:rPr>
      </w:pPr>
      <w:r w:rsidRPr="00032417">
        <w:rPr>
          <w:rFonts w:hint="eastAsia"/>
        </w:rPr>
        <w:t>为什么要使用</w:t>
      </w:r>
      <w:r w:rsidRPr="00032417">
        <w:t>Mock?</w:t>
      </w:r>
    </w:p>
    <w:p w:rsidR="00032417" w:rsidRDefault="00032417" w:rsidP="00032417">
      <w:pPr>
        <w:rPr>
          <w:rFonts w:hint="eastAsia"/>
        </w:rPr>
      </w:pPr>
      <w:r>
        <w:rPr>
          <w:rFonts w:hint="eastAsia"/>
        </w:rPr>
        <w:t>在下面的情形，可能需要使用模拟对象来代替真实对象：</w:t>
      </w:r>
    </w:p>
    <w:p w:rsidR="00032417" w:rsidRDefault="00032417" w:rsidP="00032417">
      <w:r>
        <w:rPr>
          <w:rFonts w:hint="eastAsia"/>
        </w:rPr>
        <w:t>真实对象的行为是不确定的（例如，当前的时间或当前的温度）；</w:t>
      </w:r>
    </w:p>
    <w:p w:rsidR="00032417" w:rsidRDefault="00032417" w:rsidP="00032417">
      <w:r>
        <w:rPr>
          <w:rFonts w:hint="eastAsia"/>
        </w:rPr>
        <w:t>真实对象很难搭建起来；</w:t>
      </w:r>
    </w:p>
    <w:p w:rsidR="00032417" w:rsidRDefault="00032417" w:rsidP="00032417">
      <w:r>
        <w:rPr>
          <w:rFonts w:hint="eastAsia"/>
        </w:rPr>
        <w:t>真实对象的行为很难触发（例如，网络错误）</w:t>
      </w:r>
      <w:r>
        <w:t>;</w:t>
      </w:r>
    </w:p>
    <w:p w:rsidR="00032417" w:rsidRDefault="00032417" w:rsidP="00032417">
      <w:r>
        <w:rPr>
          <w:rFonts w:hint="eastAsia"/>
        </w:rPr>
        <w:t>真实对象速度很慢（例如，一个完整的数据库，在测试之前可能需要初始化）；</w:t>
      </w:r>
    </w:p>
    <w:p w:rsidR="00032417" w:rsidRDefault="00032417" w:rsidP="00032417">
      <w:r>
        <w:rPr>
          <w:rFonts w:hint="eastAsia"/>
        </w:rPr>
        <w:lastRenderedPageBreak/>
        <w:t>真实的对象是用户界面，或包括用户界面在内；</w:t>
      </w:r>
    </w:p>
    <w:p w:rsidR="00032417" w:rsidRDefault="00032417" w:rsidP="00032417">
      <w:r>
        <w:rPr>
          <w:rFonts w:hint="eastAsia"/>
        </w:rPr>
        <w:t>真实的对象使用了回调机制；</w:t>
      </w:r>
      <w:r>
        <w:t xml:space="preserve"> 真实对象可能还不存在；</w:t>
      </w:r>
    </w:p>
    <w:p w:rsidR="00032417" w:rsidRDefault="00032417" w:rsidP="00032417">
      <w:r>
        <w:rPr>
          <w:rFonts w:hint="eastAsia"/>
        </w:rPr>
        <w:t>真实对象可能包含不能用作测试（而不是为实际工作）的信息和方法。</w:t>
      </w:r>
    </w:p>
    <w:p w:rsidR="00FC5B2C" w:rsidRPr="00761D7B" w:rsidRDefault="00FC5B2C" w:rsidP="00032417">
      <w:pPr>
        <w:rPr>
          <w:rFonts w:hint="eastAsia"/>
        </w:rPr>
      </w:pPr>
    </w:p>
    <w:sectPr w:rsidR="00FC5B2C" w:rsidRPr="00761D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05AA8"/>
    <w:multiLevelType w:val="hybridMultilevel"/>
    <w:tmpl w:val="94784AD6"/>
    <w:lvl w:ilvl="0" w:tplc="6F64A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CFB"/>
    <w:rsid w:val="00032417"/>
    <w:rsid w:val="00131C06"/>
    <w:rsid w:val="0022278D"/>
    <w:rsid w:val="00230155"/>
    <w:rsid w:val="00270AAD"/>
    <w:rsid w:val="00276868"/>
    <w:rsid w:val="00290B29"/>
    <w:rsid w:val="002D0D71"/>
    <w:rsid w:val="002D309B"/>
    <w:rsid w:val="00385CFB"/>
    <w:rsid w:val="003913E8"/>
    <w:rsid w:val="003C0251"/>
    <w:rsid w:val="003E5B9C"/>
    <w:rsid w:val="00422BF0"/>
    <w:rsid w:val="005042AF"/>
    <w:rsid w:val="005360E5"/>
    <w:rsid w:val="006334AA"/>
    <w:rsid w:val="006370BA"/>
    <w:rsid w:val="00685F3C"/>
    <w:rsid w:val="00690A82"/>
    <w:rsid w:val="00702649"/>
    <w:rsid w:val="00761D7B"/>
    <w:rsid w:val="00825DFC"/>
    <w:rsid w:val="0095210A"/>
    <w:rsid w:val="00994B42"/>
    <w:rsid w:val="009C2937"/>
    <w:rsid w:val="00A036EE"/>
    <w:rsid w:val="00AA69E6"/>
    <w:rsid w:val="00B960A2"/>
    <w:rsid w:val="00BD45F5"/>
    <w:rsid w:val="00BF28EF"/>
    <w:rsid w:val="00C80242"/>
    <w:rsid w:val="00C9502B"/>
    <w:rsid w:val="00D458A8"/>
    <w:rsid w:val="00DF05F5"/>
    <w:rsid w:val="00E24F11"/>
    <w:rsid w:val="00E26A95"/>
    <w:rsid w:val="00E35F11"/>
    <w:rsid w:val="00E83742"/>
    <w:rsid w:val="00F03B6E"/>
    <w:rsid w:val="00F34AAC"/>
    <w:rsid w:val="00F426EF"/>
    <w:rsid w:val="00FC2EFB"/>
    <w:rsid w:val="00FC5B2C"/>
    <w:rsid w:val="00FF6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80EF"/>
  <w15:chartTrackingRefBased/>
  <w15:docId w15:val="{4A08F710-4F5A-4F5A-88A2-65A43658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0242"/>
    <w:pPr>
      <w:ind w:firstLineChars="200" w:firstLine="420"/>
    </w:pPr>
  </w:style>
  <w:style w:type="character" w:styleId="HTML">
    <w:name w:val="HTML Code"/>
    <w:basedOn w:val="a0"/>
    <w:uiPriority w:val="99"/>
    <w:semiHidden/>
    <w:unhideWhenUsed/>
    <w:rsid w:val="00C80242"/>
    <w:rPr>
      <w:rFonts w:ascii="宋体" w:eastAsia="宋体" w:hAnsi="宋体" w:cs="宋体"/>
      <w:sz w:val="24"/>
      <w:szCs w:val="24"/>
    </w:rPr>
  </w:style>
  <w:style w:type="character" w:styleId="a4">
    <w:name w:val="Hyperlink"/>
    <w:basedOn w:val="a0"/>
    <w:uiPriority w:val="99"/>
    <w:unhideWhenUsed/>
    <w:rsid w:val="00C80242"/>
    <w:rPr>
      <w:color w:val="0563C1" w:themeColor="hyperlink"/>
      <w:u w:val="single"/>
    </w:rPr>
  </w:style>
  <w:style w:type="table" w:styleId="a5">
    <w:name w:val="Table Grid"/>
    <w:basedOn w:val="a1"/>
    <w:uiPriority w:val="39"/>
    <w:rsid w:val="009521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E83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E8374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867724">
      <w:bodyDiv w:val="1"/>
      <w:marLeft w:val="0"/>
      <w:marRight w:val="0"/>
      <w:marTop w:val="0"/>
      <w:marBottom w:val="0"/>
      <w:divBdr>
        <w:top w:val="none" w:sz="0" w:space="0" w:color="auto"/>
        <w:left w:val="none" w:sz="0" w:space="0" w:color="auto"/>
        <w:bottom w:val="none" w:sz="0" w:space="0" w:color="auto"/>
        <w:right w:val="none" w:sz="0" w:space="0" w:color="auto"/>
      </w:divBdr>
    </w:div>
    <w:div w:id="612131796">
      <w:bodyDiv w:val="1"/>
      <w:marLeft w:val="0"/>
      <w:marRight w:val="0"/>
      <w:marTop w:val="0"/>
      <w:marBottom w:val="0"/>
      <w:divBdr>
        <w:top w:val="none" w:sz="0" w:space="0" w:color="auto"/>
        <w:left w:val="none" w:sz="0" w:space="0" w:color="auto"/>
        <w:bottom w:val="none" w:sz="0" w:space="0" w:color="auto"/>
        <w:right w:val="none" w:sz="0" w:space="0" w:color="auto"/>
      </w:divBdr>
    </w:div>
    <w:div w:id="88140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22914;@RunWith(PowerMockito.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3</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202</cp:revision>
  <dcterms:created xsi:type="dcterms:W3CDTF">2019-08-04T01:59:00Z</dcterms:created>
  <dcterms:modified xsi:type="dcterms:W3CDTF">2019-12-08T15:19:00Z</dcterms:modified>
</cp:coreProperties>
</file>