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B168F" w14:textId="55CF553D" w:rsidR="00FF5F48" w:rsidRPr="00066BE7" w:rsidRDefault="002302DF" w:rsidP="00815F4C">
      <w:pPr>
        <w:pStyle w:val="Heading1"/>
        <w:rPr>
          <w:rStyle w:val="IntenseEmphasis"/>
          <w:lang w:val="en-GB"/>
        </w:rPr>
      </w:pPr>
      <w:bookmarkStart w:id="0" w:name="_GoBack"/>
      <w:bookmarkEnd w:id="0"/>
      <w:r w:rsidRPr="00066BE7">
        <w:rPr>
          <w:b w:val="0"/>
          <w:bCs w:val="0"/>
          <w:i/>
          <w:iCs/>
          <w:noProof/>
          <w:color w:val="4F81BD" w:themeColor="accent1"/>
          <w:lang w:eastAsia="en-US"/>
        </w:rPr>
        <mc:AlternateContent>
          <mc:Choice Requires="wps">
            <w:drawing>
              <wp:anchor distT="0" distB="0" distL="114300" distR="114300" simplePos="0" relativeHeight="251660288" behindDoc="0" locked="0" layoutInCell="1" allowOverlap="1" wp14:anchorId="14EE2719" wp14:editId="25563137">
                <wp:simplePos x="0" y="0"/>
                <wp:positionH relativeFrom="margin">
                  <wp:posOffset>5410623</wp:posOffset>
                </wp:positionH>
                <wp:positionV relativeFrom="margin">
                  <wp:posOffset>16510</wp:posOffset>
                </wp:positionV>
                <wp:extent cx="70231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02310" cy="6858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035E98" w14:textId="074542C7" w:rsidR="009B7F7D" w:rsidRPr="00AE0C67" w:rsidRDefault="009B7F7D" w:rsidP="002302DF">
                            <w:pPr>
                              <w:jc w:val="center"/>
                              <w:rPr>
                                <w:rFonts w:asciiTheme="majorHAnsi" w:hAnsiTheme="majorHAnsi"/>
                                <w:color w:val="FFFFFF" w:themeColor="background1"/>
                                <w:sz w:val="72"/>
                              </w:rPr>
                            </w:pPr>
                            <w:r>
                              <w:rPr>
                                <w:rFonts w:asciiTheme="majorHAnsi" w:hAnsiTheme="majorHAnsi"/>
                                <w:color w:val="FFFFFF" w:themeColor="background1"/>
                                <w:sz w:val="7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426.05pt;margin-top:1.3pt;width:55.3pt;height: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J8/PwCAACpBgAADgAAAGRycy9lMm9Eb2MueG1stFVNb9swDL0P2H8QdHdtp86XUadwE3gYULTF&#10;0qFnRZYTY7KkSUribNh/HyU7adrtsA7bxaFIiiL5Hpmr67bhaMe0qaXIcHwRYcQElWUt1hn+/FgE&#10;E4yMJaIkXAqW4QMz+Hr2/t3VXqVsIDeSl0wjCCJMulcZ3lir0jA0dMMaYi6kYgKMldQNsXDU67DU&#10;ZA/RGx4OomgU7qUulZaUGQPaRWfEMx+/qhi191VlmEU8w5Cb9V/tvyv3DWdXJF1rojY17dMgf5FF&#10;Q2oBj55CLYglaKvrX0I1NdXSyMpeUNmEsqpqynwNUE0cvapmuSGK+VqgOUad2mT+XVh6t3vQqC4B&#10;O4wEaQCiR9ZadCNbFLvu7JVJwWmpwM22oHaevd6A0hXdVrpxv1AOAjv0+XDqrQtGQTmOBpcxWCiY&#10;RpPhJPK9D58vK23sByYb5IQMa4DOd5Tsbo2FB8H16OLeErKoOffwcfFCAY6dhnn8u9skhURAdJ4u&#10;JY/N9yLPB6PF5SJYTKbjIFmxQTApoiS4yZNhPB+Pi3gx/gFZNCROUsUJZR1hC07WPRrO9GdwNIS+&#10;IG8ch542XW2Q1Mvc5sPxIB8Pp8EoH8ZBEkeTIM+jQbAo8iiPkmI+TW5Oue2BwQr477ADjP5XftDa&#10;YxtDR4yOAF6yB85cAVx8YhUQyvPAKfwosznXaEdgCAmlTFhPIQ8UeDuvCsB8y8Xe37fMw/yWyx0x&#10;ji9LYU+Xm1pI7Wn3Ku3yyzHlqvMHQp7V7UTbrtp+MFayPMC8aNntG6NoUQOrb4mxD0TDgoFBgKVp&#10;7+FTcbnPsOwljDZSf/ud3vkD0cCKkYM7w+brlmiGEf8oYCNM4yRxG84fEiAPHPS5ZXVuEdtmLgEO&#10;mHrIzovO3/KjWGnZPMFuzd2rYCKCwtsZtkdxbrs1CruZsjz3TrDTFLG3YqmoC+3QcTP72D4RrfrB&#10;tsCgO3lcbSR9Nd+dr7spZL61sqr98LsGd13tGw/70O+Efne7hXt+9l7P/zCznwAAAP//AwBQSwME&#10;FAAGAAgAAAAhAIFVE1reAAAACQEAAA8AAABkcnMvZG93bnJldi54bWxMj8tOwzAQRfdI/QdrkNhR&#10;OxENbRqnqkBsqSgPqTs3niYR8TiK3Sb8PdMVLEf36N4zxWZynbjgEFpPGpK5AoFUedtSreHj/eV+&#10;CSJEQ9Z0nlDDDwbYlLObwuTWj/SGl32sBZdQyI2GJsY+lzJUDToT5r5H4uzkB2cin0Mt7WBGLned&#10;TJXKpDMt8UJjenxqsPren52Gz9fT4etB7epnt+hHPylJbiW1vrudtmsQEaf4B8NVn9WhZKejP5MN&#10;otOwXKQJoxrSDATnqyx9BHFkMFEZyLKQ/z8ofwEAAP//AwBQSwECLQAUAAYACAAAACEA5JnDwPsA&#10;AADhAQAAEwAAAAAAAAAAAAAAAAAAAAAAW0NvbnRlbnRfVHlwZXNdLnhtbFBLAQItABQABgAIAAAA&#10;IQAjsmrh1wAAAJQBAAALAAAAAAAAAAAAAAAAACwBAABfcmVscy8ucmVsc1BLAQItABQABgAIAAAA&#10;IQB5wnz8/AIAAKkGAAAOAAAAAAAAAAAAAAAAACwCAABkcnMvZTJvRG9jLnhtbFBLAQItABQABgAI&#10;AAAAIQCBVRNa3gAAAAkBAAAPAAAAAAAAAAAAAAAAAFQFAABkcnMvZG93bnJldi54bWxQSwUGAAAA&#10;AAQABADzAAAAXwYAAAAA&#10;" filled="f" stroked="f">
                <v:textbox>
                  <w:txbxContent>
                    <w:p w14:paraId="3D035E98" w14:textId="074542C7" w:rsidR="009B7F7D" w:rsidRPr="00AE0C67" w:rsidRDefault="009B7F7D" w:rsidP="002302DF">
                      <w:pPr>
                        <w:jc w:val="center"/>
                        <w:rPr>
                          <w:rFonts w:asciiTheme="majorHAnsi" w:hAnsiTheme="majorHAnsi"/>
                          <w:color w:val="FFFFFF" w:themeColor="background1"/>
                          <w:sz w:val="72"/>
                        </w:rPr>
                      </w:pPr>
                      <w:r>
                        <w:rPr>
                          <w:rFonts w:asciiTheme="majorHAnsi" w:hAnsiTheme="majorHAnsi"/>
                          <w:color w:val="FFFFFF" w:themeColor="background1"/>
                          <w:sz w:val="72"/>
                        </w:rPr>
                        <w:t>3</w:t>
                      </w:r>
                    </w:p>
                  </w:txbxContent>
                </v:textbox>
                <w10:wrap anchorx="margin" anchory="margin"/>
              </v:shape>
            </w:pict>
          </mc:Fallback>
        </mc:AlternateContent>
      </w:r>
      <w:r w:rsidR="004A4BF2" w:rsidRPr="00D52DF4">
        <w:rPr>
          <w:rStyle w:val="IntenseEmphasis"/>
          <w:lang w:val="en-GB"/>
        </w:rPr>
        <w:t>COMP3</w:t>
      </w:r>
      <w:r w:rsidR="004A4BF2">
        <w:rPr>
          <w:rStyle w:val="IntenseEmphasis"/>
          <w:lang w:val="en-GB"/>
        </w:rPr>
        <w:t>2</w:t>
      </w:r>
      <w:r w:rsidR="004A4BF2" w:rsidRPr="00D52DF4">
        <w:rPr>
          <w:rStyle w:val="IntenseEmphasis"/>
          <w:lang w:val="en-GB"/>
        </w:rPr>
        <w:t>0</w:t>
      </w:r>
      <w:r w:rsidR="004A4BF2">
        <w:rPr>
          <w:rStyle w:val="IntenseEmphasis"/>
          <w:lang w:val="en-GB"/>
        </w:rPr>
        <w:t xml:space="preserve">4/COMP6223 - </w:t>
      </w:r>
      <w:r w:rsidR="004A4BF2" w:rsidRPr="00D52DF4">
        <w:rPr>
          <w:rStyle w:val="IntenseEmphasis"/>
          <w:lang w:val="en-GB"/>
        </w:rPr>
        <w:t>Computer Vision</w:t>
      </w:r>
      <w:r w:rsidR="004A4BF2" w:rsidRPr="00066BE7">
        <w:rPr>
          <w:b w:val="0"/>
          <w:bCs w:val="0"/>
          <w:i/>
          <w:iCs/>
          <w:noProof/>
          <w:color w:val="4F81BD" w:themeColor="accent1"/>
          <w:lang w:eastAsia="en-US"/>
        </w:rPr>
        <w:t xml:space="preserve"> </w:t>
      </w:r>
      <w:r w:rsidRPr="00066BE7">
        <w:rPr>
          <w:b w:val="0"/>
          <w:bCs w:val="0"/>
          <w:i/>
          <w:iCs/>
          <w:noProof/>
          <w:color w:val="4F81BD" w:themeColor="accent1"/>
          <w:lang w:eastAsia="en-US"/>
        </w:rPr>
        <mc:AlternateContent>
          <mc:Choice Requires="wps">
            <w:drawing>
              <wp:anchor distT="0" distB="0" distL="114300" distR="114300" simplePos="0" relativeHeight="251659264" behindDoc="0" locked="0" layoutInCell="1" allowOverlap="1" wp14:anchorId="46F43BFE" wp14:editId="39836DD6">
                <wp:simplePos x="0" y="0"/>
                <wp:positionH relativeFrom="margin">
                  <wp:posOffset>5405120</wp:posOffset>
                </wp:positionH>
                <wp:positionV relativeFrom="margin">
                  <wp:posOffset>0</wp:posOffset>
                </wp:positionV>
                <wp:extent cx="685800" cy="685800"/>
                <wp:effectExtent l="0" t="0" r="25400" b="25400"/>
                <wp:wrapNone/>
                <wp:docPr id="2" name="Oval 2"/>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accent1"/>
                        </a:solidFill>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425.6pt;margin-top:0;width:54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UefPMCAACpBgAADgAAAGRycy9lMm9Eb2MueG1stFXJbtswEL0X6D8QvCtaIm9C5ECxoaJA0ARN&#10;ipxpirIFUCRL0kta9N87pGTFaVKkKNoLPdQsnOXN88XloeVox7RppMhxfBZhxASVVSPWOf5yXwZT&#10;jIwloiJcCpbjR2bw5fz9u4u9ylgiN5JXTCMIIky2VzneWKuyMDR0w1pizqRiApS11C2xcNXrsNJk&#10;D9FbHiZRNA73UldKS8qMga/LTonnPn5dM2pv6towi3iOITfrT+3PlTvD+QXJ1pqoTUP7NMhfZNGS&#10;RsCjQ6glsQRtdfMiVNtQLY2s7RmVbSjruqHM1wDVxNEv1dxtiGK+FmiOUUObzL8LSz/tbjVqqhwn&#10;GAnSwohudoSjxHVmr0wGBnfqVvc3A6Ir81Dr1v1CAejgu/k4dJMdLKLwcTwdTSPoOQVVL0OU8MlZ&#10;aWM/MNkiJ+SYcd4o4+olGdldG9tZH63cZyN5U5UN5/7iMMIWXCNIOMeEUiZs7PKGN55ZMg+ELiLJ&#10;ID8QXQSXqR/S97IokvHyfBksp7NJkK5YEkzLKA2uinQULyaTMl5OfkBmLYnTTHFCWYfckpN1Pxan&#10;+rO5tIQ+Q3Echx4/XeaQ1PPcFqNJUkxGs2BcjOIgjaNpUBRREizLIiqitFzM0qshtz1AWcEi3EOY&#10;K3n4X/lBh49tDB1KOlx4yT5y5grg4jOrAVmAhNjP1O/07+blrZ1bDdMdHM/fduztfcv8mAfn5G3n&#10;Dhjg4V+Wwg7ObSOkfi0AHyBWd/YAt5O6nbiS1SMslZYd2xhFywYQfk2MvSUa6AWWAijT3sBRc7nP&#10;sewljDZSf3vtu7MHdIEWIzfjHJuvW6IZRvyjAD6YxWnq+M1fUkAMXPSpZnWqEdt2IWFnYiBnRb3o&#10;7C0/irWW7QMwa+FeBRURFN7OMbX6eFnYjkaBmykrCm8GnKaIvRZ3ih6n7tb3/vBAtOrX3AJwPskj&#10;tb1Y9c7WzUPIYmtl3XgeeOpr32/gQ7/oPXc7wj29e6unf5j5TwAAAP//AwBQSwMEFAAGAAgAAAAh&#10;AFpT1lffAAAACAEAAA8AAABkcnMvZG93bnJldi54bWxMj09Lw0AUxO+C32F5gje7abGaxmxKCWih&#10;KNI/oMdt9pmE7r4N2W0Tv73Pkx6HGWZ+ky9HZ8UF+9B6UjCdJCCQKm9aqhUc9s93KYgQNRltPaGC&#10;bwywLK6vcp0ZP9AWL7tYCy6hkGkFTYxdJmWoGnQ6THyHxN6X752OLPtaml4PXO6snCXJg3S6JV5o&#10;dIdlg9Vpd3YKyvXL2+tju33/vDerTXlafwx2Q0rd3oyrJxARx/gXhl98RoeCmY7+TCYIqyCdT2cc&#10;VcCP2F7MFyyPnEvSBGSRy/8Hih8AAAD//wMAUEsBAi0AFAAGAAgAAAAhAOSZw8D7AAAA4QEAABMA&#10;AAAAAAAAAAAAAAAAAAAAAFtDb250ZW50X1R5cGVzXS54bWxQSwECLQAUAAYACAAAACEAI7Jq4dcA&#10;AACUAQAACwAAAAAAAAAAAAAAAAAsAQAAX3JlbHMvLnJlbHNQSwECLQAUAAYACAAAACEA2IUefPMC&#10;AACpBgAADgAAAAAAAAAAAAAAAAAsAgAAZHJzL2Uyb0RvYy54bWxQSwECLQAUAAYACAAAACEAWlPW&#10;V98AAAAIAQAADwAAAAAAAAAAAAAAAABLBQAAZHJzL2Rvd25yZXYueG1sUEsFBgAAAAAEAAQA8wAA&#10;AFcGAAAAAA==&#10;" fillcolor="#4f81bd [3204]" strokecolor="#4579b8 [3044]">
                <w10:wrap anchorx="margin" anchory="margin"/>
              </v:oval>
            </w:pict>
          </mc:Fallback>
        </mc:AlternateContent>
      </w:r>
    </w:p>
    <w:p w14:paraId="602D3BF9" w14:textId="00944558" w:rsidR="00BA6AA5" w:rsidRPr="00066BE7" w:rsidRDefault="00291B5C" w:rsidP="00815F4C">
      <w:pPr>
        <w:pStyle w:val="Title"/>
        <w:rPr>
          <w:lang w:val="en-GB"/>
        </w:rPr>
      </w:pPr>
      <w:r w:rsidRPr="00066BE7">
        <w:rPr>
          <w:lang w:val="en-GB"/>
        </w:rPr>
        <w:t>Covariance</w:t>
      </w:r>
      <w:r w:rsidR="008903FC" w:rsidRPr="00066BE7">
        <w:rPr>
          <w:lang w:val="en-GB"/>
        </w:rPr>
        <w:t xml:space="preserve"> and</w:t>
      </w:r>
      <w:r w:rsidR="00F0419E" w:rsidRPr="00066BE7">
        <w:rPr>
          <w:lang w:val="en-GB"/>
        </w:rPr>
        <w:t xml:space="preserve"> </w:t>
      </w:r>
      <w:r w:rsidR="008903FC" w:rsidRPr="00066BE7">
        <w:rPr>
          <w:lang w:val="en-GB"/>
        </w:rPr>
        <w:t>Principal Components</w:t>
      </w:r>
    </w:p>
    <w:p w14:paraId="426298FF" w14:textId="77777777" w:rsidR="00BA6AA5" w:rsidRPr="00066BE7" w:rsidRDefault="00BA6AA5" w:rsidP="00815F4C">
      <w:pPr>
        <w:pStyle w:val="Heading1"/>
        <w:rPr>
          <w:lang w:val="en-GB"/>
        </w:rPr>
      </w:pPr>
      <w:r w:rsidRPr="00066BE7">
        <w:rPr>
          <w:lang w:val="en-GB"/>
        </w:rPr>
        <w:t>Summary</w:t>
      </w:r>
    </w:p>
    <w:p w14:paraId="18FE5CAF" w14:textId="264AFD4D" w:rsidR="0003375D" w:rsidRPr="00066BE7" w:rsidRDefault="0003375D" w:rsidP="00156C93">
      <w:pPr>
        <w:jc w:val="both"/>
        <w:rPr>
          <w:sz w:val="22"/>
          <w:lang w:val="en-GB"/>
        </w:rPr>
      </w:pPr>
      <w:r w:rsidRPr="00066BE7">
        <w:rPr>
          <w:sz w:val="22"/>
          <w:lang w:val="en-GB"/>
        </w:rPr>
        <w:t>Understanding the shape of data in a feature space is important to effectively using it. In addition, by understanding the distribution of really highly dimensional data, it is possible to determine the most important modes of variation of that data, and thus represent the data in a space with many fewer dimensions.</w:t>
      </w:r>
    </w:p>
    <w:p w14:paraId="63065DFB" w14:textId="77777777" w:rsidR="00381722" w:rsidRPr="00066BE7" w:rsidRDefault="00BA6AA5" w:rsidP="00815F4C">
      <w:pPr>
        <w:pStyle w:val="Heading1"/>
        <w:rPr>
          <w:lang w:val="en-GB"/>
        </w:rPr>
      </w:pPr>
      <w:r w:rsidRPr="00066BE7">
        <w:rPr>
          <w:lang w:val="en-GB"/>
        </w:rPr>
        <w:t>Key points</w:t>
      </w:r>
    </w:p>
    <w:p w14:paraId="06AFF9B7" w14:textId="280B8C57" w:rsidR="008274B4" w:rsidRPr="00066BE7" w:rsidRDefault="008274B4" w:rsidP="00815F4C">
      <w:pPr>
        <w:pStyle w:val="Heading2"/>
        <w:rPr>
          <w:lang w:val="en-GB"/>
        </w:rPr>
      </w:pPr>
      <w:r w:rsidRPr="00066BE7">
        <w:rPr>
          <w:lang w:val="en-GB"/>
        </w:rPr>
        <w:t>Variance and covariance</w:t>
      </w:r>
    </w:p>
    <w:p w14:paraId="798F26EF" w14:textId="458CB0D0" w:rsidR="00F20BBC" w:rsidRPr="00066BE7" w:rsidRDefault="00F20BBC" w:rsidP="00815F4C">
      <w:pPr>
        <w:pStyle w:val="ListParagraph"/>
        <w:numPr>
          <w:ilvl w:val="0"/>
          <w:numId w:val="5"/>
        </w:numPr>
        <w:rPr>
          <w:sz w:val="22"/>
          <w:lang w:val="en-GB"/>
        </w:rPr>
      </w:pPr>
      <w:r w:rsidRPr="00066BE7">
        <w:rPr>
          <w:sz w:val="22"/>
          <w:lang w:val="en-GB"/>
        </w:rPr>
        <w:t xml:space="preserve">Mathematicians talk about variance </w:t>
      </w:r>
      <w:r w:rsidR="001E60B0">
        <w:rPr>
          <w:sz w:val="22"/>
          <w:lang w:val="en-GB"/>
        </w:rPr>
        <w:t xml:space="preserve">and </w:t>
      </w:r>
      <w:r w:rsidRPr="00066BE7">
        <w:rPr>
          <w:sz w:val="22"/>
          <w:lang w:val="en-GB"/>
        </w:rPr>
        <w:t xml:space="preserve">covariance in terms of </w:t>
      </w:r>
      <w:r w:rsidRPr="00066BE7">
        <w:rPr>
          <w:b/>
          <w:sz w:val="22"/>
          <w:lang w:val="en-GB"/>
        </w:rPr>
        <w:t>random variables</w:t>
      </w:r>
      <w:r w:rsidRPr="00066BE7">
        <w:rPr>
          <w:sz w:val="22"/>
          <w:lang w:val="en-GB"/>
        </w:rPr>
        <w:t xml:space="preserve"> and </w:t>
      </w:r>
      <w:r w:rsidRPr="00066BE7">
        <w:rPr>
          <w:b/>
          <w:sz w:val="22"/>
          <w:lang w:val="en-GB"/>
        </w:rPr>
        <w:t>expected values</w:t>
      </w:r>
      <w:r w:rsidRPr="00066BE7">
        <w:rPr>
          <w:sz w:val="22"/>
          <w:lang w:val="en-GB"/>
        </w:rPr>
        <w:t>.</w:t>
      </w:r>
    </w:p>
    <w:p w14:paraId="03D5930B" w14:textId="73748A40" w:rsidR="00F20BBC" w:rsidRPr="00066BE7" w:rsidRDefault="00F20BBC" w:rsidP="00815F4C">
      <w:pPr>
        <w:pStyle w:val="ListParagraph"/>
        <w:numPr>
          <w:ilvl w:val="1"/>
          <w:numId w:val="5"/>
        </w:numPr>
        <w:rPr>
          <w:sz w:val="22"/>
          <w:lang w:val="en-GB"/>
        </w:rPr>
      </w:pPr>
      <w:r w:rsidRPr="00066BE7">
        <w:rPr>
          <w:sz w:val="22"/>
          <w:lang w:val="en-GB"/>
        </w:rPr>
        <w:t xml:space="preserve">For our purpose, a random variable can be thought of as the set of values from a single dimension of </w:t>
      </w:r>
      <w:r w:rsidR="0081597E" w:rsidRPr="00066BE7">
        <w:rPr>
          <w:sz w:val="22"/>
          <w:lang w:val="en-GB"/>
        </w:rPr>
        <w:t xml:space="preserve">some or all the data in </w:t>
      </w:r>
      <w:r w:rsidRPr="00066BE7">
        <w:rPr>
          <w:sz w:val="22"/>
          <w:lang w:val="en-GB"/>
        </w:rPr>
        <w:t>a feature space.</w:t>
      </w:r>
    </w:p>
    <w:p w14:paraId="1B2A8CDC" w14:textId="1DF332C3" w:rsidR="0081597E" w:rsidRPr="00066BE7" w:rsidRDefault="0081597E" w:rsidP="00815F4C">
      <w:pPr>
        <w:pStyle w:val="ListParagraph"/>
        <w:numPr>
          <w:ilvl w:val="1"/>
          <w:numId w:val="5"/>
        </w:numPr>
        <w:rPr>
          <w:sz w:val="22"/>
          <w:lang w:val="en-GB"/>
        </w:rPr>
      </w:pPr>
      <w:r w:rsidRPr="00066BE7">
        <w:rPr>
          <w:sz w:val="22"/>
          <w:lang w:val="en-GB"/>
        </w:rPr>
        <w:t>The expected value of such a variable is just its mean value</w:t>
      </w:r>
      <w:r w:rsidR="00156C93" w:rsidRPr="00066BE7">
        <w:rPr>
          <w:sz w:val="22"/>
          <w:lang w:val="en-GB"/>
        </w:rPr>
        <w:t>.</w:t>
      </w:r>
    </w:p>
    <w:p w14:paraId="69F28C02" w14:textId="77777777" w:rsidR="00715AA5" w:rsidRPr="00066BE7" w:rsidRDefault="0090624E" w:rsidP="00815F4C">
      <w:pPr>
        <w:pStyle w:val="ListParagraph"/>
        <w:numPr>
          <w:ilvl w:val="0"/>
          <w:numId w:val="5"/>
        </w:numPr>
        <w:rPr>
          <w:sz w:val="22"/>
          <w:lang w:val="en-GB"/>
        </w:rPr>
      </w:pPr>
      <w:r w:rsidRPr="00066BE7">
        <w:rPr>
          <w:b/>
          <w:sz w:val="22"/>
          <w:lang w:val="en-GB"/>
        </w:rPr>
        <w:t>Variance</w:t>
      </w:r>
      <w:r w:rsidRPr="00066BE7">
        <w:rPr>
          <w:sz w:val="22"/>
          <w:lang w:val="en-GB"/>
        </w:rPr>
        <w:t xml:space="preserve"> </w:t>
      </w:r>
      <w:r w:rsidR="0081597E" w:rsidRPr="00066BE7">
        <w:rPr>
          <w:sz w:val="22"/>
          <w:lang w:val="en-GB"/>
        </w:rPr>
        <w:t>(</w:t>
      </w:r>
      <m:oMath>
        <m:sSup>
          <m:sSupPr>
            <m:ctrlPr>
              <w:rPr>
                <w:rFonts w:ascii="Cambria Math" w:hAnsi="Cambria Math"/>
                <w:i/>
                <w:sz w:val="22"/>
                <w:lang w:val="en-GB"/>
              </w:rPr>
            </m:ctrlPr>
          </m:sSupPr>
          <m:e>
            <m:r>
              <w:rPr>
                <w:rFonts w:ascii="Cambria Math" w:hAnsi="Cambria Math"/>
                <w:sz w:val="22"/>
                <w:lang w:val="en-GB"/>
              </w:rPr>
              <m:t>σ</m:t>
            </m:r>
          </m:e>
          <m:sup>
            <m:r>
              <w:rPr>
                <w:rFonts w:ascii="Cambria Math" w:hAnsi="Cambria Math"/>
                <w:sz w:val="22"/>
                <w:lang w:val="en-GB"/>
              </w:rPr>
              <m:t>2</m:t>
            </m:r>
          </m:sup>
        </m:sSup>
        <m:r>
          <w:rPr>
            <w:rFonts w:ascii="Cambria Math" w:hAnsi="Cambria Math"/>
            <w:sz w:val="22"/>
            <w:lang w:val="en-GB"/>
          </w:rPr>
          <m:t>(x)</m:t>
        </m:r>
      </m:oMath>
      <w:r w:rsidR="0081597E" w:rsidRPr="00066BE7">
        <w:rPr>
          <w:sz w:val="22"/>
          <w:lang w:val="en-GB"/>
        </w:rPr>
        <w:t xml:space="preserve">) </w:t>
      </w:r>
      <w:r w:rsidRPr="00066BE7">
        <w:rPr>
          <w:sz w:val="22"/>
          <w:lang w:val="en-GB"/>
        </w:rPr>
        <w:t xml:space="preserve">of </w:t>
      </w:r>
      <w:r w:rsidR="00A32826" w:rsidRPr="00066BE7">
        <w:rPr>
          <w:sz w:val="22"/>
          <w:lang w:val="en-GB"/>
        </w:rPr>
        <w:t xml:space="preserve">a set of </w:t>
      </w:r>
      <m:oMath>
        <m:r>
          <w:rPr>
            <w:rFonts w:ascii="Cambria Math" w:hAnsi="Cambria Math"/>
            <w:sz w:val="22"/>
            <w:lang w:val="en-GB"/>
          </w:rPr>
          <m:t>n</m:t>
        </m:r>
      </m:oMath>
      <w:r w:rsidR="0081597E" w:rsidRPr="00066BE7">
        <w:rPr>
          <w:i/>
          <w:sz w:val="22"/>
          <w:lang w:val="en-GB"/>
        </w:rPr>
        <w:t xml:space="preserve"> </w:t>
      </w:r>
      <w:r w:rsidR="00A32826" w:rsidRPr="00066BE7">
        <w:rPr>
          <w:sz w:val="22"/>
          <w:lang w:val="en-GB"/>
        </w:rPr>
        <w:t>data points</w:t>
      </w:r>
      <w:r w:rsidRPr="00066BE7">
        <w:rPr>
          <w:sz w:val="22"/>
          <w:lang w:val="en-GB"/>
        </w:rPr>
        <w:t xml:space="preserve">, </w:t>
      </w:r>
      <m:oMath>
        <m:r>
          <w:rPr>
            <w:rFonts w:ascii="Cambria Math" w:hAnsi="Cambria Math"/>
            <w:sz w:val="22"/>
            <w:lang w:val="en-GB"/>
          </w:rPr>
          <m:t>x = [</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1</m:t>
            </m:r>
          </m:sub>
        </m:sSub>
        <m:r>
          <w:rPr>
            <w:rFonts w:ascii="Cambria Math" w:hAnsi="Cambria Math"/>
            <w:sz w:val="22"/>
            <w:lang w:val="en-GB"/>
          </w:rPr>
          <m:t xml:space="preserve">, </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2</m:t>
            </m:r>
          </m:sub>
        </m:sSub>
        <w:proofErr w:type="gramStart"/>
        <m:r>
          <w:rPr>
            <w:rFonts w:ascii="Cambria Math" w:hAnsi="Cambria Math"/>
            <w:sz w:val="22"/>
            <w:lang w:val="en-GB"/>
          </w:rPr>
          <m:t>, …,</m:t>
        </m:r>
        <w:proofErr w:type="gramEnd"/>
        <m:r>
          <w:rPr>
            <w:rFonts w:ascii="Cambria Math" w:hAnsi="Cambria Math"/>
            <w:sz w:val="22"/>
            <w:lang w:val="en-GB"/>
          </w:rPr>
          <m:t xml:space="preserve"> </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n</m:t>
            </m:r>
          </m:sub>
        </m:sSub>
        <m:r>
          <w:rPr>
            <w:rFonts w:ascii="Cambria Math" w:hAnsi="Cambria Math"/>
            <w:sz w:val="22"/>
            <w:lang w:val="en-GB"/>
          </w:rPr>
          <m:t>]</m:t>
        </m:r>
      </m:oMath>
      <w:r w:rsidR="00A32826" w:rsidRPr="00066BE7">
        <w:rPr>
          <w:sz w:val="22"/>
          <w:lang w:val="en-GB"/>
        </w:rPr>
        <w:t>,</w:t>
      </w:r>
      <w:r w:rsidRPr="00066BE7">
        <w:rPr>
          <w:sz w:val="22"/>
          <w:lang w:val="en-GB"/>
        </w:rPr>
        <w:t xml:space="preserve"> is the average squared difference from the mean</w:t>
      </w:r>
      <w:r w:rsidR="00A32826" w:rsidRPr="00066BE7">
        <w:rPr>
          <w:sz w:val="22"/>
          <w:lang w:val="en-GB"/>
        </w:rPr>
        <w:t xml:space="preserve"> (</w:t>
      </w:r>
      <m:oMath>
        <m:r>
          <w:rPr>
            <w:rFonts w:ascii="Cambria Math" w:hAnsi="Cambria Math"/>
            <w:sz w:val="22"/>
            <w:lang w:val="en-GB"/>
          </w:rPr>
          <m:t>μ</m:t>
        </m:r>
      </m:oMath>
      <w:r w:rsidR="00A32826" w:rsidRPr="00066BE7">
        <w:rPr>
          <w:rFonts w:ascii="Cambria" w:hAnsi="Cambria"/>
          <w:sz w:val="22"/>
          <w:lang w:val="en-GB"/>
        </w:rPr>
        <w:t>)</w:t>
      </w:r>
      <w:r w:rsidRPr="00066BE7">
        <w:rPr>
          <w:sz w:val="22"/>
          <w:lang w:val="en-GB"/>
        </w:rPr>
        <w:t>:</w:t>
      </w:r>
      <w:r w:rsidR="00715AA5" w:rsidRPr="00066BE7">
        <w:rPr>
          <w:sz w:val="22"/>
          <w:lang w:val="en-GB"/>
        </w:rPr>
        <w:br/>
      </w:r>
      <m:oMathPara>
        <m:oMathParaPr>
          <m:jc m:val="center"/>
        </m:oMathParaPr>
        <m:oMath>
          <m:sSup>
            <m:sSupPr>
              <m:ctrlPr>
                <w:rPr>
                  <w:rFonts w:ascii="Cambria Math" w:hAnsi="Cambria Math"/>
                  <w:i/>
                  <w:sz w:val="22"/>
                  <w:lang w:val="en-GB"/>
                </w:rPr>
              </m:ctrlPr>
            </m:sSupPr>
            <m:e>
              <m:r>
                <w:rPr>
                  <w:rFonts w:ascii="Cambria Math" w:hAnsi="Cambria Math"/>
                  <w:sz w:val="22"/>
                  <w:lang w:val="en-GB"/>
                </w:rPr>
                <m:t>σ</m:t>
              </m:r>
            </m:e>
            <m:sup>
              <m:r>
                <w:rPr>
                  <w:rFonts w:ascii="Cambria Math" w:hAnsi="Cambria Math"/>
                  <w:sz w:val="22"/>
                  <w:lang w:val="en-GB"/>
                </w:rPr>
                <m:t>2</m:t>
              </m:r>
            </m:sup>
          </m:sSup>
          <m:d>
            <m:dPr>
              <m:ctrlPr>
                <w:rPr>
                  <w:rFonts w:ascii="Cambria Math" w:hAnsi="Cambria Math"/>
                  <w:i/>
                  <w:sz w:val="22"/>
                  <w:lang w:val="en-GB"/>
                </w:rPr>
              </m:ctrlPr>
            </m:dPr>
            <m:e>
              <m:r>
                <w:rPr>
                  <w:rFonts w:ascii="Cambria Math" w:hAnsi="Cambria Math"/>
                  <w:sz w:val="22"/>
                  <w:lang w:val="en-GB"/>
                </w:rPr>
                <m:t>x</m:t>
              </m:r>
            </m:e>
          </m:d>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1</m:t>
              </m:r>
            </m:num>
            <m:den>
              <m:r>
                <w:rPr>
                  <w:rFonts w:ascii="Cambria Math" w:hAnsi="Cambria Math"/>
                  <w:sz w:val="22"/>
                  <w:lang w:val="en-GB"/>
                </w:rPr>
                <m:t>n</m:t>
              </m:r>
            </m:den>
          </m:f>
          <m:nary>
            <m:naryPr>
              <m:chr m:val="∑"/>
              <m:limLoc m:val="undOvr"/>
              <m:ctrlPr>
                <w:rPr>
                  <w:rFonts w:ascii="Cambria Math" w:hAnsi="Cambria Math"/>
                  <w:i/>
                  <w:sz w:val="22"/>
                  <w:lang w:val="en-GB"/>
                </w:rPr>
              </m:ctrlPr>
            </m:naryPr>
            <m:sub>
              <m:r>
                <w:rPr>
                  <w:rFonts w:ascii="Cambria Math" w:hAnsi="Cambria Math"/>
                  <w:sz w:val="22"/>
                  <w:lang w:val="en-GB"/>
                </w:rPr>
                <m:t>i=1</m:t>
              </m:r>
            </m:sub>
            <m:sup>
              <m:r>
                <w:rPr>
                  <w:rFonts w:ascii="Cambria Math" w:hAnsi="Cambria Math"/>
                  <w:sz w:val="22"/>
                  <w:lang w:val="en-GB"/>
                </w:rPr>
                <m:t>n</m:t>
              </m:r>
            </m:sup>
            <m:e>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i</m:t>
                  </m:r>
                </m:sub>
              </m:sSub>
            </m:e>
          </m:nary>
          <m:r>
            <w:rPr>
              <w:rFonts w:ascii="Cambria Math" w:hAnsi="Cambria Math"/>
              <w:sz w:val="22"/>
              <w:lang w:val="en-GB"/>
            </w:rPr>
            <m:t>-μ</m:t>
          </m:r>
          <m:sSup>
            <m:sSupPr>
              <m:ctrlPr>
                <w:rPr>
                  <w:rFonts w:ascii="Cambria Math" w:hAnsi="Cambria Math"/>
                  <w:i/>
                  <w:sz w:val="22"/>
                  <w:lang w:val="en-GB"/>
                </w:rPr>
              </m:ctrlPr>
            </m:sSupPr>
            <m:e>
              <m:r>
                <w:rPr>
                  <w:rFonts w:ascii="Cambria Math" w:hAnsi="Cambria Math"/>
                  <w:sz w:val="22"/>
                  <w:lang w:val="en-GB"/>
                </w:rPr>
                <m:t>)</m:t>
              </m:r>
            </m:e>
            <m:sup>
              <m:r>
                <w:rPr>
                  <w:rFonts w:ascii="Cambria Math" w:hAnsi="Cambria Math"/>
                  <w:sz w:val="22"/>
                  <w:lang w:val="en-GB"/>
                </w:rPr>
                <m:t>2</m:t>
              </m:r>
            </m:sup>
          </m:sSup>
        </m:oMath>
      </m:oMathPara>
    </w:p>
    <w:p w14:paraId="037AE1D3" w14:textId="18F21154" w:rsidR="00A32826" w:rsidRPr="00066BE7" w:rsidRDefault="00A32826" w:rsidP="00815F4C">
      <w:pPr>
        <w:pStyle w:val="ListParagraph"/>
        <w:numPr>
          <w:ilvl w:val="1"/>
          <w:numId w:val="5"/>
        </w:numPr>
        <w:rPr>
          <w:sz w:val="22"/>
          <w:lang w:val="en-GB"/>
        </w:rPr>
      </w:pPr>
      <w:r w:rsidRPr="00066BE7">
        <w:rPr>
          <w:sz w:val="22"/>
          <w:lang w:val="en-GB"/>
        </w:rPr>
        <w:t>Variance measures how “spread-out” the data is from the mean</w:t>
      </w:r>
    </w:p>
    <w:p w14:paraId="08078DDA" w14:textId="3FF189FD" w:rsidR="00CF4958" w:rsidRPr="00066BE7" w:rsidRDefault="00A32826" w:rsidP="00815F4C">
      <w:pPr>
        <w:pStyle w:val="ListParagraph"/>
        <w:numPr>
          <w:ilvl w:val="0"/>
          <w:numId w:val="5"/>
        </w:numPr>
        <w:rPr>
          <w:sz w:val="22"/>
          <w:lang w:val="en-GB"/>
        </w:rPr>
      </w:pPr>
      <w:r w:rsidRPr="00066BE7">
        <w:rPr>
          <w:b/>
          <w:sz w:val="22"/>
          <w:lang w:val="en-GB"/>
        </w:rPr>
        <w:t>Covariance</w:t>
      </w:r>
      <w:r w:rsidRPr="00066BE7">
        <w:rPr>
          <w:sz w:val="22"/>
          <w:lang w:val="en-GB"/>
        </w:rPr>
        <w:t xml:space="preserve"> measures how two </w:t>
      </w:r>
      <w:r w:rsidR="00CF4958" w:rsidRPr="00066BE7">
        <w:rPr>
          <w:sz w:val="22"/>
          <w:lang w:val="en-GB"/>
        </w:rPr>
        <w:t>variables (x and y) change together:</w:t>
      </w:r>
      <w:r w:rsidR="00CF4958" w:rsidRPr="00066BE7">
        <w:rPr>
          <w:sz w:val="22"/>
          <w:lang w:val="en-GB"/>
        </w:rPr>
        <w:br/>
      </w:r>
      <m:oMathPara>
        <m:oMathParaPr>
          <m:jc m:val="center"/>
        </m:oMathParaPr>
        <m:oMath>
          <m:r>
            <w:rPr>
              <w:rFonts w:ascii="Cambria Math" w:hAnsi="Cambria Math"/>
              <w:sz w:val="22"/>
              <w:lang w:val="en-GB"/>
            </w:rPr>
            <m:t>σ</m:t>
          </m:r>
          <m:d>
            <m:dPr>
              <m:ctrlPr>
                <w:rPr>
                  <w:rFonts w:ascii="Cambria Math" w:hAnsi="Cambria Math"/>
                  <w:i/>
                  <w:sz w:val="22"/>
                  <w:lang w:val="en-GB"/>
                </w:rPr>
              </m:ctrlPr>
            </m:dPr>
            <m:e>
              <m:r>
                <w:rPr>
                  <w:rFonts w:ascii="Cambria Math" w:hAnsi="Cambria Math"/>
                  <w:sz w:val="22"/>
                  <w:lang w:val="en-GB"/>
                </w:rPr>
                <m:t>x</m:t>
              </m:r>
              <w:proofErr w:type="gramStart"/>
              <m:r>
                <w:rPr>
                  <w:rFonts w:ascii="Cambria Math" w:hAnsi="Cambria Math"/>
                  <w:sz w:val="22"/>
                  <w:lang w:val="en-GB"/>
                </w:rPr>
                <m:t>,y</m:t>
              </m:r>
              <w:proofErr w:type="gramEnd"/>
            </m:e>
          </m:d>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1</m:t>
              </m:r>
            </m:num>
            <m:den>
              <m:r>
                <w:rPr>
                  <w:rFonts w:ascii="Cambria Math" w:hAnsi="Cambria Math"/>
                  <w:sz w:val="22"/>
                  <w:lang w:val="en-GB"/>
                </w:rPr>
                <m:t>n</m:t>
              </m:r>
            </m:den>
          </m:f>
          <m:nary>
            <m:naryPr>
              <m:chr m:val="∑"/>
              <m:limLoc m:val="undOvr"/>
              <m:ctrlPr>
                <w:rPr>
                  <w:rFonts w:ascii="Cambria Math" w:hAnsi="Cambria Math"/>
                  <w:i/>
                  <w:sz w:val="22"/>
                  <w:lang w:val="en-GB"/>
                </w:rPr>
              </m:ctrlPr>
            </m:naryPr>
            <m:sub>
              <m:r>
                <w:rPr>
                  <w:rFonts w:ascii="Cambria Math" w:hAnsi="Cambria Math"/>
                  <w:sz w:val="22"/>
                  <w:lang w:val="en-GB"/>
                </w:rPr>
                <m:t>i=1</m:t>
              </m:r>
            </m:sub>
            <m:sup>
              <m:r>
                <w:rPr>
                  <w:rFonts w:ascii="Cambria Math" w:hAnsi="Cambria Math"/>
                  <w:sz w:val="22"/>
                  <w:lang w:val="en-GB"/>
                </w:rPr>
                <m:t>n</m:t>
              </m:r>
            </m:sup>
            <m:e>
              <m:r>
                <w:rPr>
                  <w:rFonts w:ascii="Cambria Math" w:hAnsi="Cambria Math"/>
                  <w:sz w:val="22"/>
                  <w:lang w:val="en-GB"/>
                </w:rPr>
                <m:t>(x-</m:t>
              </m:r>
              <m:sSub>
                <m:sSubPr>
                  <m:ctrlPr>
                    <w:rPr>
                      <w:rFonts w:ascii="Cambria Math" w:hAnsi="Cambria Math"/>
                      <w:i/>
                      <w:sz w:val="22"/>
                      <w:lang w:val="en-GB"/>
                    </w:rPr>
                  </m:ctrlPr>
                </m:sSubPr>
                <m:e>
                  <m:r>
                    <w:rPr>
                      <w:rFonts w:ascii="Cambria Math" w:hAnsi="Cambria Math"/>
                      <w:sz w:val="22"/>
                      <w:lang w:val="en-GB"/>
                    </w:rPr>
                    <m:t>μ</m:t>
                  </m:r>
                </m:e>
                <m:sub>
                  <m:r>
                    <w:rPr>
                      <w:rFonts w:ascii="Cambria Math" w:hAnsi="Cambria Math"/>
                      <w:sz w:val="22"/>
                      <w:lang w:val="en-GB"/>
                    </w:rPr>
                    <m:t>x</m:t>
                  </m:r>
                </m:sub>
              </m:sSub>
              <m:r>
                <w:rPr>
                  <w:rFonts w:ascii="Cambria Math" w:hAnsi="Cambria Math"/>
                  <w:sz w:val="22"/>
                  <w:lang w:val="en-GB"/>
                </w:rPr>
                <m:t>)(y-</m:t>
              </m:r>
            </m:e>
          </m:nary>
          <m:sSub>
            <m:sSubPr>
              <m:ctrlPr>
                <w:rPr>
                  <w:rFonts w:ascii="Cambria Math" w:hAnsi="Cambria Math"/>
                  <w:i/>
                  <w:sz w:val="22"/>
                  <w:lang w:val="en-GB"/>
                </w:rPr>
              </m:ctrlPr>
            </m:sSubPr>
            <m:e>
              <m:r>
                <w:rPr>
                  <w:rFonts w:ascii="Cambria Math" w:hAnsi="Cambria Math"/>
                  <w:sz w:val="22"/>
                  <w:lang w:val="en-GB"/>
                </w:rPr>
                <m:t>μ</m:t>
              </m:r>
            </m:e>
            <m:sub>
              <m:r>
                <w:rPr>
                  <w:rFonts w:ascii="Cambria Math" w:hAnsi="Cambria Math"/>
                  <w:sz w:val="22"/>
                  <w:lang w:val="en-GB"/>
                </w:rPr>
                <m:t>y</m:t>
              </m:r>
            </m:sub>
          </m:sSub>
          <m:r>
            <w:rPr>
              <w:rFonts w:ascii="Cambria Math" w:hAnsi="Cambria Math"/>
              <w:sz w:val="22"/>
              <w:lang w:val="en-GB"/>
            </w:rPr>
            <m:t>)</m:t>
          </m:r>
        </m:oMath>
      </m:oMathPara>
    </w:p>
    <w:p w14:paraId="23F24DB6" w14:textId="495F61BD" w:rsidR="000D6D71" w:rsidRPr="00066BE7" w:rsidRDefault="00A32826" w:rsidP="00815F4C">
      <w:pPr>
        <w:pStyle w:val="ListParagraph"/>
        <w:numPr>
          <w:ilvl w:val="1"/>
          <w:numId w:val="5"/>
        </w:numPr>
        <w:rPr>
          <w:sz w:val="22"/>
          <w:lang w:val="en-GB"/>
        </w:rPr>
      </w:pPr>
      <w:r w:rsidRPr="00066BE7">
        <w:rPr>
          <w:sz w:val="22"/>
          <w:lang w:val="en-GB"/>
        </w:rPr>
        <w:t>Variance is the covariance when the two variables are the same!</w:t>
      </w:r>
      <w:r w:rsidR="000D6D71" w:rsidRPr="00066BE7">
        <w:rPr>
          <w:sz w:val="22"/>
          <w:lang w:val="en-GB"/>
        </w:rPr>
        <w:br/>
      </w:r>
      <w:bookmarkStart w:id="1" w:name="OLE_LINK9"/>
      <w:bookmarkStart w:id="2" w:name="OLE_LINK10"/>
      <m:oMathPara>
        <m:oMath>
          <m:r>
            <w:rPr>
              <w:rFonts w:ascii="Cambria Math" w:hAnsi="Cambria Math"/>
              <w:sz w:val="22"/>
              <w:lang w:val="en-GB"/>
            </w:rPr>
            <m:t>σ</m:t>
          </m:r>
          <m:d>
            <m:dPr>
              <m:ctrlPr>
                <w:rPr>
                  <w:rFonts w:ascii="Cambria Math" w:hAnsi="Cambria Math"/>
                  <w:i/>
                  <w:sz w:val="22"/>
                  <w:lang w:val="en-GB"/>
                </w:rPr>
              </m:ctrlPr>
            </m:dPr>
            <m:e>
              <m:r>
                <w:rPr>
                  <w:rFonts w:ascii="Cambria Math" w:hAnsi="Cambria Math"/>
                  <w:sz w:val="22"/>
                  <w:lang w:val="en-GB"/>
                </w:rPr>
                <m:t>x,x</m:t>
              </m:r>
            </m:e>
          </m:d>
          <m:r>
            <w:rPr>
              <w:rFonts w:ascii="Cambria Math" w:hAnsi="Cambria Math"/>
              <w:sz w:val="22"/>
              <w:lang w:val="en-GB"/>
            </w:rPr>
            <m:t>=</m:t>
          </m:r>
          <m:sSup>
            <m:sSupPr>
              <m:ctrlPr>
                <w:rPr>
                  <w:rFonts w:ascii="Cambria Math" w:hAnsi="Cambria Math"/>
                  <w:i/>
                  <w:sz w:val="22"/>
                  <w:lang w:val="en-GB"/>
                </w:rPr>
              </m:ctrlPr>
            </m:sSupPr>
            <m:e>
              <m:r>
                <w:rPr>
                  <w:rFonts w:ascii="Cambria Math" w:hAnsi="Cambria Math"/>
                  <w:sz w:val="22"/>
                  <w:lang w:val="en-GB"/>
                </w:rPr>
                <m:t>σ</m:t>
              </m:r>
            </m:e>
            <m:sup>
              <m:r>
                <w:rPr>
                  <w:rFonts w:ascii="Cambria Math" w:hAnsi="Cambria Math"/>
                  <w:sz w:val="22"/>
                  <w:lang w:val="en-GB"/>
                </w:rPr>
                <m:t>2</m:t>
              </m:r>
            </m:sup>
          </m:sSup>
          <m:d>
            <m:dPr>
              <m:ctrlPr>
                <w:rPr>
                  <w:rFonts w:ascii="Cambria Math" w:hAnsi="Cambria Math"/>
                  <w:i/>
                  <w:sz w:val="22"/>
                  <w:lang w:val="en-GB"/>
                </w:rPr>
              </m:ctrlPr>
            </m:dPr>
            <m:e>
              <m:r>
                <w:rPr>
                  <w:rFonts w:ascii="Cambria Math" w:hAnsi="Cambria Math"/>
                  <w:sz w:val="22"/>
                  <w:lang w:val="en-GB"/>
                </w:rPr>
                <m:t>x</m:t>
              </m:r>
            </m:e>
          </m:d>
        </m:oMath>
      </m:oMathPara>
      <w:bookmarkEnd w:id="1"/>
      <w:bookmarkEnd w:id="2"/>
    </w:p>
    <w:p w14:paraId="58FD81E6" w14:textId="58254860" w:rsidR="00A32826" w:rsidRPr="00066BE7" w:rsidRDefault="00715AA5" w:rsidP="00815F4C">
      <w:pPr>
        <w:pStyle w:val="ListParagraph"/>
        <w:numPr>
          <w:ilvl w:val="1"/>
          <w:numId w:val="5"/>
        </w:numPr>
        <w:rPr>
          <w:sz w:val="22"/>
          <w:lang w:val="en-GB"/>
        </w:rPr>
      </w:pPr>
      <w:r w:rsidRPr="00066BE7">
        <w:rPr>
          <w:sz w:val="22"/>
          <w:lang w:val="en-GB"/>
        </w:rPr>
        <w:t xml:space="preserve">A covariance of 0 means that the variables are </w:t>
      </w:r>
      <w:r w:rsidRPr="00066BE7">
        <w:rPr>
          <w:b/>
          <w:sz w:val="22"/>
          <w:lang w:val="en-GB"/>
        </w:rPr>
        <w:t>uncorrelated</w:t>
      </w:r>
    </w:p>
    <w:p w14:paraId="51C29CB0" w14:textId="40D7DC22" w:rsidR="000D6D71" w:rsidRPr="00066BE7" w:rsidRDefault="000D6D71" w:rsidP="00815F4C">
      <w:pPr>
        <w:pStyle w:val="ListParagraph"/>
        <w:numPr>
          <w:ilvl w:val="2"/>
          <w:numId w:val="5"/>
        </w:numPr>
        <w:rPr>
          <w:sz w:val="22"/>
          <w:lang w:val="en-GB"/>
        </w:rPr>
      </w:pPr>
      <w:r w:rsidRPr="00066BE7">
        <w:rPr>
          <w:sz w:val="22"/>
          <w:lang w:val="en-GB"/>
        </w:rPr>
        <w:t>Covariance is in fact related to correlation:</w:t>
      </w:r>
      <w:r w:rsidRPr="00066BE7">
        <w:rPr>
          <w:sz w:val="22"/>
          <w:lang w:val="en-GB"/>
        </w:rPr>
        <w:br/>
      </w:r>
      <m:oMathPara>
        <m:oMath>
          <m:r>
            <w:rPr>
              <w:rFonts w:ascii="Cambria Math" w:hAnsi="Cambria Math"/>
              <w:sz w:val="22"/>
              <w:lang w:val="en-GB"/>
            </w:rPr>
            <m:t>ρ</m:t>
          </m:r>
          <m:d>
            <m:dPr>
              <m:ctrlPr>
                <w:rPr>
                  <w:rFonts w:ascii="Cambria Math" w:hAnsi="Cambria Math"/>
                  <w:i/>
                  <w:sz w:val="22"/>
                  <w:lang w:val="en-GB"/>
                </w:rPr>
              </m:ctrlPr>
            </m:dPr>
            <m:e>
              <m:r>
                <w:rPr>
                  <w:rFonts w:ascii="Cambria Math" w:hAnsi="Cambria Math"/>
                  <w:sz w:val="22"/>
                  <w:lang w:val="en-GB"/>
                </w:rPr>
                <m:t>x</m:t>
              </m:r>
              <w:proofErr w:type="gramStart"/>
              <m:r>
                <w:rPr>
                  <w:rFonts w:ascii="Cambria Math" w:hAnsi="Cambria Math"/>
                  <w:sz w:val="22"/>
                  <w:lang w:val="en-GB"/>
                </w:rPr>
                <m:t>,y</m:t>
              </m:r>
              <w:proofErr w:type="gramEnd"/>
            </m:e>
          </m:d>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σ</m:t>
              </m:r>
              <m:d>
                <m:dPr>
                  <m:ctrlPr>
                    <w:rPr>
                      <w:rFonts w:ascii="Cambria Math" w:hAnsi="Cambria Math"/>
                      <w:i/>
                      <w:sz w:val="22"/>
                      <w:lang w:val="en-GB"/>
                    </w:rPr>
                  </m:ctrlPr>
                </m:dPr>
                <m:e>
                  <m:r>
                    <w:rPr>
                      <w:rFonts w:ascii="Cambria Math" w:hAnsi="Cambria Math"/>
                      <w:sz w:val="22"/>
                      <w:lang w:val="en-GB"/>
                    </w:rPr>
                    <m:t>x,y</m:t>
                  </m:r>
                </m:e>
              </m:d>
            </m:num>
            <m:den>
              <w:bookmarkStart w:id="3" w:name="OLE_LINK7"/>
              <w:bookmarkStart w:id="4" w:name="OLE_LINK8"/>
              <m:rad>
                <m:radPr>
                  <m:degHide m:val="1"/>
                  <m:ctrlPr>
                    <w:rPr>
                      <w:rFonts w:ascii="Cambria Math" w:hAnsi="Cambria Math"/>
                      <w:i/>
                      <w:sz w:val="22"/>
                      <w:lang w:val="en-GB"/>
                    </w:rPr>
                  </m:ctrlPr>
                </m:radPr>
                <m:deg/>
                <m:e>
                  <m:sSup>
                    <m:sSupPr>
                      <m:ctrlPr>
                        <w:rPr>
                          <w:rFonts w:ascii="Cambria Math" w:hAnsi="Cambria Math"/>
                          <w:i/>
                          <w:sz w:val="22"/>
                          <w:lang w:val="en-GB"/>
                        </w:rPr>
                      </m:ctrlPr>
                    </m:sSupPr>
                    <m:e>
                      <m:r>
                        <w:rPr>
                          <w:rFonts w:ascii="Cambria Math" w:hAnsi="Cambria Math"/>
                          <w:sz w:val="22"/>
                          <w:lang w:val="en-GB"/>
                        </w:rPr>
                        <m:t>σ</m:t>
                      </m:r>
                    </m:e>
                    <m:sup>
                      <m:r>
                        <w:rPr>
                          <w:rFonts w:ascii="Cambria Math" w:hAnsi="Cambria Math"/>
                          <w:sz w:val="22"/>
                          <w:lang w:val="en-GB"/>
                        </w:rPr>
                        <m:t>2</m:t>
                      </m:r>
                    </m:sup>
                  </m:sSup>
                  <m:d>
                    <m:dPr>
                      <m:ctrlPr>
                        <w:rPr>
                          <w:rFonts w:ascii="Cambria Math" w:hAnsi="Cambria Math"/>
                          <w:i/>
                          <w:sz w:val="22"/>
                          <w:lang w:val="en-GB"/>
                        </w:rPr>
                      </m:ctrlPr>
                    </m:dPr>
                    <m:e>
                      <m:r>
                        <w:rPr>
                          <w:rFonts w:ascii="Cambria Math" w:hAnsi="Cambria Math"/>
                          <w:sz w:val="22"/>
                          <w:lang w:val="en-GB"/>
                        </w:rPr>
                        <m:t>x</m:t>
                      </m:r>
                    </m:e>
                  </m:d>
                </m:e>
              </m:rad>
              <w:bookmarkEnd w:id="3"/>
              <w:bookmarkEnd w:id="4"/>
              <m:rad>
                <m:radPr>
                  <m:degHide m:val="1"/>
                  <m:ctrlPr>
                    <w:rPr>
                      <w:rFonts w:ascii="Cambria Math" w:hAnsi="Cambria Math"/>
                      <w:i/>
                      <w:sz w:val="22"/>
                      <w:lang w:val="en-GB"/>
                    </w:rPr>
                  </m:ctrlPr>
                </m:radPr>
                <m:deg/>
                <m:e>
                  <m:sSup>
                    <m:sSupPr>
                      <m:ctrlPr>
                        <w:rPr>
                          <w:rFonts w:ascii="Cambria Math" w:hAnsi="Cambria Math"/>
                          <w:i/>
                          <w:sz w:val="22"/>
                          <w:lang w:val="en-GB"/>
                        </w:rPr>
                      </m:ctrlPr>
                    </m:sSupPr>
                    <m:e>
                      <m:r>
                        <w:rPr>
                          <w:rFonts w:ascii="Cambria Math" w:hAnsi="Cambria Math"/>
                          <w:sz w:val="22"/>
                          <w:lang w:val="en-GB"/>
                        </w:rPr>
                        <m:t>σ</m:t>
                      </m:r>
                    </m:e>
                    <m:sup>
                      <m:r>
                        <w:rPr>
                          <w:rFonts w:ascii="Cambria Math" w:hAnsi="Cambria Math"/>
                          <w:sz w:val="22"/>
                          <w:lang w:val="en-GB"/>
                        </w:rPr>
                        <m:t>2</m:t>
                      </m:r>
                    </m:sup>
                  </m:sSup>
                  <m:d>
                    <m:dPr>
                      <m:ctrlPr>
                        <w:rPr>
                          <w:rFonts w:ascii="Cambria Math" w:hAnsi="Cambria Math"/>
                          <w:i/>
                          <w:sz w:val="22"/>
                          <w:lang w:val="en-GB"/>
                        </w:rPr>
                      </m:ctrlPr>
                    </m:dPr>
                    <m:e>
                      <m:r>
                        <w:rPr>
                          <w:rFonts w:ascii="Cambria Math" w:hAnsi="Cambria Math"/>
                          <w:sz w:val="22"/>
                          <w:lang w:val="en-GB"/>
                        </w:rPr>
                        <m:t>y</m:t>
                      </m:r>
                    </m:e>
                  </m:d>
                </m:e>
              </m:rad>
            </m:den>
          </m:f>
        </m:oMath>
      </m:oMathPara>
    </w:p>
    <w:p w14:paraId="078616EF" w14:textId="1C358063" w:rsidR="003E3AFE" w:rsidRPr="00066BE7" w:rsidRDefault="003E3AFE" w:rsidP="00815F4C">
      <w:pPr>
        <w:pStyle w:val="ListParagraph"/>
        <w:numPr>
          <w:ilvl w:val="1"/>
          <w:numId w:val="5"/>
        </w:numPr>
        <w:rPr>
          <w:sz w:val="22"/>
          <w:lang w:val="en-GB"/>
        </w:rPr>
      </w:pPr>
      <w:r w:rsidRPr="00066BE7">
        <w:rPr>
          <w:sz w:val="22"/>
          <w:lang w:val="en-GB"/>
        </w:rPr>
        <w:t xml:space="preserve">Also note that </w:t>
      </w:r>
      <m:oMath>
        <m:r>
          <w:rPr>
            <w:rFonts w:ascii="Cambria Math" w:hAnsi="Cambria Math"/>
            <w:sz w:val="22"/>
            <w:lang w:val="en-GB"/>
          </w:rPr>
          <m:t>σ</m:t>
        </m:r>
        <m:d>
          <m:dPr>
            <m:ctrlPr>
              <w:rPr>
                <w:rFonts w:ascii="Cambria Math" w:hAnsi="Cambria Math"/>
                <w:i/>
                <w:sz w:val="22"/>
                <w:lang w:val="en-GB"/>
              </w:rPr>
            </m:ctrlPr>
          </m:dPr>
          <m:e>
            <m:r>
              <w:rPr>
                <w:rFonts w:ascii="Cambria Math" w:hAnsi="Cambria Math"/>
                <w:sz w:val="22"/>
                <w:lang w:val="en-GB"/>
              </w:rPr>
              <m:t>x</m:t>
            </m:r>
            <w:proofErr w:type="gramStart"/>
            <m:r>
              <w:rPr>
                <w:rFonts w:ascii="Cambria Math" w:hAnsi="Cambria Math"/>
                <w:sz w:val="22"/>
                <w:lang w:val="en-GB"/>
              </w:rPr>
              <m:t>,y</m:t>
            </m:r>
            <w:proofErr w:type="gramEnd"/>
          </m:e>
        </m:d>
        <m:r>
          <w:rPr>
            <w:rFonts w:ascii="Cambria Math" w:hAnsi="Cambria Math"/>
            <w:sz w:val="22"/>
            <w:lang w:val="en-GB"/>
          </w:rPr>
          <m:t>=σ</m:t>
        </m:r>
        <m:d>
          <m:dPr>
            <m:ctrlPr>
              <w:rPr>
                <w:rFonts w:ascii="Cambria Math" w:hAnsi="Cambria Math"/>
                <w:i/>
                <w:sz w:val="22"/>
                <w:lang w:val="en-GB"/>
              </w:rPr>
            </m:ctrlPr>
          </m:dPr>
          <m:e>
            <m:r>
              <w:rPr>
                <w:rFonts w:ascii="Cambria Math" w:hAnsi="Cambria Math"/>
                <w:sz w:val="22"/>
                <w:lang w:val="en-GB"/>
              </w:rPr>
              <m:t>y,x</m:t>
            </m:r>
          </m:e>
        </m:d>
      </m:oMath>
    </w:p>
    <w:p w14:paraId="2B970ACF" w14:textId="5315CD1C" w:rsidR="000D6D71" w:rsidRPr="00066BE7" w:rsidRDefault="000D6D71" w:rsidP="00815F4C">
      <w:pPr>
        <w:pStyle w:val="ListParagraph"/>
        <w:numPr>
          <w:ilvl w:val="0"/>
          <w:numId w:val="5"/>
        </w:numPr>
        <w:rPr>
          <w:sz w:val="22"/>
          <w:lang w:val="en-GB"/>
        </w:rPr>
      </w:pPr>
      <w:r w:rsidRPr="00066BE7">
        <w:rPr>
          <w:sz w:val="22"/>
          <w:lang w:val="en-GB"/>
        </w:rPr>
        <w:t>The covariance matrix</w:t>
      </w:r>
      <w:r w:rsidR="00C73AF2" w:rsidRPr="00066BE7">
        <w:rPr>
          <w:sz w:val="22"/>
          <w:lang w:val="en-GB"/>
        </w:rPr>
        <w:t>,</w:t>
      </w:r>
      <m:oMath>
        <m:r>
          <m:rPr>
            <m:sty m:val="b"/>
          </m:rPr>
          <w:rPr>
            <w:rFonts w:ascii="Cambria Math" w:hAnsi="Cambria Math"/>
            <w:sz w:val="22"/>
            <w:lang w:val="en-GB"/>
          </w:rPr>
          <m:t xml:space="preserve"> Σ,</m:t>
        </m:r>
      </m:oMath>
      <w:r w:rsidRPr="00066BE7">
        <w:rPr>
          <w:sz w:val="22"/>
          <w:lang w:val="en-GB"/>
        </w:rPr>
        <w:t xml:space="preserve"> encodes how all possible pairs of dimensions in a </w:t>
      </w:r>
      <w:r w:rsidR="004335E7" w:rsidRPr="00066BE7">
        <w:rPr>
          <w:sz w:val="22"/>
          <w:lang w:val="en-GB"/>
        </w:rPr>
        <w:t>n-dimensional</w:t>
      </w:r>
      <w:r w:rsidRPr="00066BE7">
        <w:rPr>
          <w:sz w:val="22"/>
          <w:lang w:val="en-GB"/>
        </w:rPr>
        <w:t xml:space="preserve"> dataset (i.e. points in a feature space)</w:t>
      </w:r>
      <w:r w:rsidR="004335E7" w:rsidRPr="00066BE7">
        <w:rPr>
          <w:sz w:val="22"/>
          <w:lang w:val="en-GB"/>
        </w:rPr>
        <w:t>, X,</w:t>
      </w:r>
      <w:r w:rsidRPr="00066BE7">
        <w:rPr>
          <w:sz w:val="22"/>
          <w:lang w:val="en-GB"/>
        </w:rPr>
        <w:t xml:space="preserve"> vary together:</w:t>
      </w:r>
      <w:r w:rsidRPr="00066BE7">
        <w:rPr>
          <w:sz w:val="22"/>
          <w:lang w:val="en-GB"/>
        </w:rPr>
        <w:br/>
      </w:r>
      <w:bookmarkStart w:id="5" w:name="OLE_LINK11"/>
      <w:bookmarkStart w:id="6" w:name="OLE_LINK12"/>
      <m:oMathPara>
        <m:oMathParaPr>
          <m:jc m:val="center"/>
        </m:oMathParaPr>
        <m:oMath>
          <m:r>
            <m:rPr>
              <m:sty m:val="b"/>
            </m:rPr>
            <w:rPr>
              <w:rFonts w:ascii="Cambria Math" w:hAnsi="Cambria Math"/>
              <w:sz w:val="22"/>
              <w:lang w:val="en-GB"/>
            </w:rPr>
            <m:t>Σ</m:t>
          </m:r>
          <w:bookmarkEnd w:id="5"/>
          <w:bookmarkEnd w:id="6"/>
          <m:r>
            <w:rPr>
              <w:rFonts w:ascii="Cambria Math" w:hAnsi="Cambria Math"/>
              <w:sz w:val="22"/>
              <w:lang w:val="en-GB"/>
            </w:rPr>
            <m:t>=</m:t>
          </m:r>
          <m:d>
            <m:dPr>
              <m:begChr m:val="["/>
              <m:endChr m:val="]"/>
              <m:ctrlPr>
                <w:rPr>
                  <w:rFonts w:ascii="Cambria Math" w:hAnsi="Cambria Math"/>
                  <w:i/>
                  <w:sz w:val="22"/>
                  <w:lang w:val="en-GB"/>
                </w:rPr>
              </m:ctrlPr>
            </m:dPr>
            <m:e>
              <m:m>
                <m:mPr>
                  <m:mcs>
                    <m:mc>
                      <m:mcPr>
                        <m:count m:val="2"/>
                        <m:mcJc m:val="center"/>
                      </m:mcPr>
                    </m:mc>
                  </m:mcs>
                  <m:ctrlPr>
                    <w:rPr>
                      <w:rFonts w:ascii="Cambria Math" w:hAnsi="Cambria Math"/>
                      <w:i/>
                      <w:sz w:val="22"/>
                      <w:lang w:val="en-GB"/>
                    </w:rPr>
                  </m:ctrlPr>
                </m:mPr>
                <m:mr>
                  <m:e>
                    <m:m>
                      <m:mPr>
                        <m:mcs>
                          <m:mc>
                            <m:mcPr>
                              <m:count m:val="2"/>
                              <m:mcJc m:val="center"/>
                            </m:mcPr>
                          </m:mc>
                        </m:mcs>
                        <m:ctrlPr>
                          <w:rPr>
                            <w:rFonts w:ascii="Cambria Math" w:hAnsi="Cambria Math"/>
                            <w:i/>
                            <w:sz w:val="22"/>
                            <w:lang w:val="en-GB"/>
                          </w:rPr>
                        </m:ctrlPr>
                      </m:mPr>
                      <m:mr>
                        <m:e>
                          <m:r>
                            <w:rPr>
                              <w:rFonts w:ascii="Cambria Math" w:hAnsi="Cambria Math"/>
                              <w:sz w:val="22"/>
                              <w:lang w:val="en-GB"/>
                            </w:rPr>
                            <m:t>σ</m:t>
                          </m:r>
                          <m:d>
                            <m:dPr>
                              <m:ctrlPr>
                                <w:rPr>
                                  <w:rFonts w:ascii="Cambria Math"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1</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1</m:t>
                                  </m:r>
                                </m:sub>
                              </m:sSub>
                            </m:e>
                          </m:d>
                        </m:e>
                        <m:e>
                          <m:r>
                            <w:rPr>
                              <w:rFonts w:ascii="Cambria Math" w:hAnsi="Cambria Math"/>
                              <w:sz w:val="22"/>
                              <w:lang w:val="en-GB"/>
                            </w:rPr>
                            <m:t>σ</m:t>
                          </m:r>
                          <m:d>
                            <m:dPr>
                              <m:ctrlPr>
                                <w:rPr>
                                  <w:rFonts w:ascii="Cambria Math"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1</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2</m:t>
                                  </m:r>
                                </m:sub>
                              </m:sSub>
                            </m:e>
                          </m:d>
                        </m:e>
                      </m:mr>
                      <m:mr>
                        <m:e>
                          <m:r>
                            <w:rPr>
                              <w:rFonts w:ascii="Cambria Math" w:hAnsi="Cambria Math"/>
                              <w:sz w:val="22"/>
                              <w:lang w:val="en-GB"/>
                            </w:rPr>
                            <m:t>σ</m:t>
                          </m:r>
                          <m:d>
                            <m:dPr>
                              <m:ctrlPr>
                                <w:rPr>
                                  <w:rFonts w:ascii="Cambria Math"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2</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1</m:t>
                                  </m:r>
                                </m:sub>
                              </m:sSub>
                            </m:e>
                          </m:d>
                        </m:e>
                        <m:e>
                          <m:r>
                            <w:rPr>
                              <w:rFonts w:ascii="Cambria Math" w:hAnsi="Cambria Math"/>
                              <w:sz w:val="22"/>
                              <w:lang w:val="en-GB"/>
                            </w:rPr>
                            <m:t>σ</m:t>
                          </m:r>
                          <m:d>
                            <m:dPr>
                              <m:ctrlPr>
                                <w:rPr>
                                  <w:rFonts w:ascii="Cambria Math"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2</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2</m:t>
                                  </m:r>
                                </m:sub>
                              </m:sSub>
                            </m:e>
                          </m:d>
                        </m:e>
                      </m:mr>
                    </m:m>
                  </m:e>
                  <m:e>
                    <m:m>
                      <m:mPr>
                        <m:mcs>
                          <m:mc>
                            <m:mcPr>
                              <m:count m:val="2"/>
                              <m:mcJc m:val="center"/>
                            </m:mcPr>
                          </m:mc>
                        </m:mcs>
                        <m:ctrlPr>
                          <w:rPr>
                            <w:rFonts w:ascii="Cambria Math" w:hAnsi="Cambria Math"/>
                            <w:i/>
                            <w:sz w:val="22"/>
                            <w:lang w:val="en-GB"/>
                          </w:rPr>
                        </m:ctrlPr>
                      </m:mPr>
                      <m:mr>
                        <m:e>
                          <m:r>
                            <w:rPr>
                              <w:rFonts w:ascii="Cambria Math" w:hAnsi="Cambria Math"/>
                              <w:sz w:val="22"/>
                              <w:lang w:val="en-GB"/>
                            </w:rPr>
                            <m:t>…</m:t>
                          </m:r>
                        </m:e>
                        <m:e>
                          <m:r>
                            <w:rPr>
                              <w:rFonts w:ascii="Cambria Math" w:hAnsi="Cambria Math"/>
                              <w:sz w:val="22"/>
                              <w:lang w:val="en-GB"/>
                            </w:rPr>
                            <m:t>σ</m:t>
                          </m:r>
                          <m:d>
                            <m:dPr>
                              <m:ctrlPr>
                                <w:rPr>
                                  <w:rFonts w:ascii="Cambria Math"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1</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n</m:t>
                                  </m:r>
                                </m:sub>
                              </m:sSub>
                            </m:e>
                          </m:d>
                        </m:e>
                      </m:mr>
                      <m:mr>
                        <m:e>
                          <m:r>
                            <w:rPr>
                              <w:rFonts w:ascii="Cambria Math" w:hAnsi="Cambria Math"/>
                              <w:sz w:val="22"/>
                              <w:lang w:val="en-GB"/>
                            </w:rPr>
                            <m:t>…</m:t>
                          </m:r>
                        </m:e>
                        <m:e>
                          <m:r>
                            <w:rPr>
                              <w:rFonts w:ascii="Cambria Math" w:hAnsi="Cambria Math"/>
                              <w:sz w:val="22"/>
                              <w:lang w:val="en-GB"/>
                            </w:rPr>
                            <m:t>σ</m:t>
                          </m:r>
                          <m:d>
                            <m:dPr>
                              <m:ctrlPr>
                                <w:rPr>
                                  <w:rFonts w:ascii="Cambria Math"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2</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n</m:t>
                                  </m:r>
                                </m:sub>
                              </m:sSub>
                            </m:e>
                          </m:d>
                        </m:e>
                      </m:mr>
                    </m:m>
                  </m:e>
                </m:mr>
                <m:mr>
                  <m:e>
                    <m:m>
                      <m:mPr>
                        <m:mcs>
                          <m:mc>
                            <m:mcPr>
                              <m:count m:val="2"/>
                              <m:mcJc m:val="center"/>
                            </m:mcPr>
                          </m:mc>
                        </m:mcs>
                        <m:ctrlPr>
                          <w:rPr>
                            <w:rFonts w:ascii="Cambria Math" w:hAnsi="Cambria Math"/>
                            <w:i/>
                            <w:sz w:val="22"/>
                            <w:lang w:val="en-GB"/>
                          </w:rPr>
                        </m:ctrlPr>
                      </m:mPr>
                      <m:mr>
                        <m:e>
                          <m:r>
                            <w:rPr>
                              <w:rFonts w:ascii="Cambria Math" w:hAnsi="Cambria Math"/>
                              <w:sz w:val="22"/>
                              <w:lang w:val="en-GB"/>
                            </w:rPr>
                            <m:t>⋮</m:t>
                          </m:r>
                        </m:e>
                        <m:e>
                          <m:r>
                            <w:rPr>
                              <w:rFonts w:ascii="Cambria Math" w:hAnsi="Cambria Math"/>
                              <w:sz w:val="22"/>
                              <w:lang w:val="en-GB"/>
                            </w:rPr>
                            <m:t>⋮</m:t>
                          </m:r>
                        </m:e>
                      </m:mr>
                      <m:mr>
                        <m:e>
                          <m:r>
                            <w:rPr>
                              <w:rFonts w:ascii="Cambria Math" w:hAnsi="Cambria Math"/>
                              <w:sz w:val="22"/>
                              <w:lang w:val="en-GB"/>
                            </w:rPr>
                            <m:t>σ</m:t>
                          </m:r>
                          <m:d>
                            <m:dPr>
                              <m:ctrlPr>
                                <w:rPr>
                                  <w:rFonts w:ascii="Cambria Math"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n</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1</m:t>
                                  </m:r>
                                </m:sub>
                              </m:sSub>
                            </m:e>
                          </m:d>
                        </m:e>
                        <m:e>
                          <m:r>
                            <w:rPr>
                              <w:rFonts w:ascii="Cambria Math" w:hAnsi="Cambria Math"/>
                              <w:sz w:val="22"/>
                              <w:lang w:val="en-GB"/>
                            </w:rPr>
                            <m:t>σ</m:t>
                          </m:r>
                          <m:d>
                            <m:dPr>
                              <m:ctrlPr>
                                <w:rPr>
                                  <w:rFonts w:ascii="Cambria Math"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n</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2</m:t>
                                  </m:r>
                                </m:sub>
                              </m:sSub>
                            </m:e>
                          </m:d>
                        </m:e>
                      </m:mr>
                    </m:m>
                  </m:e>
                  <m:e>
                    <m:m>
                      <m:mPr>
                        <m:mcs>
                          <m:mc>
                            <m:mcPr>
                              <m:count m:val="2"/>
                              <m:mcJc m:val="center"/>
                            </m:mcPr>
                          </m:mc>
                        </m:mcs>
                        <m:ctrlPr>
                          <w:rPr>
                            <w:rFonts w:ascii="Cambria Math" w:hAnsi="Cambria Math"/>
                            <w:i/>
                            <w:sz w:val="22"/>
                            <w:lang w:val="en-GB"/>
                          </w:rPr>
                        </m:ctrlPr>
                      </m:mPr>
                      <m:mr>
                        <m:e>
                          <m:r>
                            <w:rPr>
                              <w:rFonts w:ascii="Cambria Math" w:hAnsi="Cambria Math"/>
                              <w:sz w:val="22"/>
                              <w:lang w:val="en-GB"/>
                            </w:rPr>
                            <m:t>⋱</m:t>
                          </m:r>
                        </m:e>
                        <m:e>
                          <m:r>
                            <w:rPr>
                              <w:rFonts w:ascii="Cambria Math" w:hAnsi="Cambria Math"/>
                              <w:sz w:val="22"/>
                              <w:lang w:val="en-GB"/>
                            </w:rPr>
                            <m:t>⋮</m:t>
                          </m:r>
                        </m:e>
                      </m:mr>
                      <m:mr>
                        <m:e>
                          <m:r>
                            <w:rPr>
                              <w:rFonts w:ascii="Cambria Math" w:hAnsi="Cambria Math"/>
                              <w:sz w:val="22"/>
                              <w:lang w:val="en-GB"/>
                            </w:rPr>
                            <m:t>…</m:t>
                          </m:r>
                        </m:e>
                        <m:e>
                          <m:r>
                            <w:rPr>
                              <w:rFonts w:ascii="Cambria Math" w:hAnsi="Cambria Math"/>
                              <w:sz w:val="22"/>
                              <w:lang w:val="en-GB"/>
                            </w:rPr>
                            <m:t>σ</m:t>
                          </m:r>
                          <m:d>
                            <m:dPr>
                              <m:ctrlPr>
                                <w:rPr>
                                  <w:rFonts w:ascii="Cambria Math"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n</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n</m:t>
                                  </m:r>
                                </m:sub>
                              </m:sSub>
                            </m:e>
                          </m:d>
                        </m:e>
                      </m:mr>
                    </m:m>
                  </m:e>
                </m:mr>
              </m:m>
            </m:e>
          </m:d>
          <m:r>
            <m:rPr>
              <m:sty m:val="p"/>
            </m:rPr>
            <w:rPr>
              <w:sz w:val="22"/>
              <w:lang w:val="en-GB"/>
            </w:rPr>
            <w:br/>
          </m:r>
        </m:oMath>
      </m:oMathPara>
      <w:r w:rsidR="004335E7" w:rsidRPr="00066BE7">
        <w:rPr>
          <w:sz w:val="22"/>
          <w:lang w:val="en-GB"/>
        </w:rPr>
        <w:t xml:space="preserve">where </w:t>
      </w:r>
      <w:r w:rsidR="004335E7" w:rsidRPr="00066BE7">
        <w:rPr>
          <w:i/>
          <w:sz w:val="22"/>
          <w:lang w:val="en-GB"/>
        </w:rPr>
        <w:t>X</w:t>
      </w:r>
      <w:r w:rsidR="004335E7" w:rsidRPr="00066BE7">
        <w:rPr>
          <w:i/>
          <w:sz w:val="22"/>
          <w:vertAlign w:val="subscript"/>
          <w:lang w:val="en-GB"/>
        </w:rPr>
        <w:t>i</w:t>
      </w:r>
      <w:r w:rsidR="004335E7" w:rsidRPr="00066BE7">
        <w:rPr>
          <w:sz w:val="22"/>
          <w:lang w:val="en-GB"/>
        </w:rPr>
        <w:t xml:space="preserve"> refers to the </w:t>
      </w:r>
      <w:proofErr w:type="spellStart"/>
      <w:r w:rsidR="004335E7" w:rsidRPr="00066BE7">
        <w:rPr>
          <w:sz w:val="22"/>
          <w:lang w:val="en-GB"/>
        </w:rPr>
        <w:t>i-th</w:t>
      </w:r>
      <w:proofErr w:type="spellEnd"/>
      <w:r w:rsidR="004335E7" w:rsidRPr="00066BE7">
        <w:rPr>
          <w:sz w:val="22"/>
          <w:lang w:val="en-GB"/>
        </w:rPr>
        <w:t xml:space="preserve"> element of all the vectors in the feature space. </w:t>
      </w:r>
    </w:p>
    <w:p w14:paraId="4B8B1654" w14:textId="0DCB2A08" w:rsidR="003E3AFE" w:rsidRPr="00066BE7" w:rsidRDefault="003E3AFE" w:rsidP="00815F4C">
      <w:pPr>
        <w:pStyle w:val="ListParagraph"/>
        <w:numPr>
          <w:ilvl w:val="1"/>
          <w:numId w:val="5"/>
        </w:numPr>
        <w:rPr>
          <w:sz w:val="22"/>
          <w:lang w:val="en-GB"/>
        </w:rPr>
      </w:pPr>
      <w:r w:rsidRPr="00066BE7">
        <w:rPr>
          <w:sz w:val="22"/>
          <w:lang w:val="en-GB"/>
        </w:rPr>
        <w:t xml:space="preserve">The covariance matrix is a </w:t>
      </w:r>
      <w:r w:rsidR="00477D1A" w:rsidRPr="00066BE7">
        <w:rPr>
          <w:b/>
          <w:sz w:val="22"/>
          <w:lang w:val="en-GB"/>
        </w:rPr>
        <w:t>symmetric</w:t>
      </w:r>
      <w:r w:rsidRPr="00066BE7">
        <w:rPr>
          <w:b/>
          <w:sz w:val="22"/>
          <w:lang w:val="en-GB"/>
        </w:rPr>
        <w:t xml:space="preserve"> matrix</w:t>
      </w:r>
    </w:p>
    <w:p w14:paraId="32BBB0A4" w14:textId="130A040D" w:rsidR="003E3AFE" w:rsidRPr="00066BE7" w:rsidRDefault="00733C0D" w:rsidP="00815F4C">
      <w:pPr>
        <w:pStyle w:val="ListParagraph"/>
        <w:numPr>
          <w:ilvl w:val="0"/>
          <w:numId w:val="5"/>
        </w:numPr>
        <w:rPr>
          <w:sz w:val="22"/>
          <w:lang w:val="en-GB"/>
        </w:rPr>
      </w:pPr>
      <w:r w:rsidRPr="00066BE7">
        <w:rPr>
          <w:b/>
          <w:sz w:val="22"/>
          <w:lang w:val="en-GB"/>
        </w:rPr>
        <w:t>Mean centring</w:t>
      </w:r>
      <w:r w:rsidRPr="00066BE7">
        <w:rPr>
          <w:sz w:val="22"/>
          <w:lang w:val="en-GB"/>
        </w:rPr>
        <w:t xml:space="preserve"> a set of vectors is the process of subtracting the mean (computed from all [or a significant sample] of the vectors) from each vector.</w:t>
      </w:r>
    </w:p>
    <w:p w14:paraId="4267C502" w14:textId="7C44B305" w:rsidR="00733C0D" w:rsidRPr="00066BE7" w:rsidRDefault="00733C0D" w:rsidP="00815F4C">
      <w:pPr>
        <w:pStyle w:val="ListParagraph"/>
        <w:numPr>
          <w:ilvl w:val="0"/>
          <w:numId w:val="5"/>
        </w:numPr>
        <w:rPr>
          <w:sz w:val="22"/>
          <w:lang w:val="en-GB"/>
        </w:rPr>
      </w:pPr>
      <w:r w:rsidRPr="00066BE7">
        <w:rPr>
          <w:sz w:val="22"/>
          <w:lang w:val="en-GB"/>
        </w:rPr>
        <w:t>If you have a set of</w:t>
      </w:r>
      <w:r w:rsidR="00795A2D" w:rsidRPr="00066BE7">
        <w:rPr>
          <w:sz w:val="22"/>
          <w:lang w:val="en-GB"/>
        </w:rPr>
        <w:t xml:space="preserve"> </w:t>
      </w:r>
      <w:r w:rsidR="00795A2D" w:rsidRPr="00066BE7">
        <w:rPr>
          <w:i/>
          <w:sz w:val="22"/>
          <w:lang w:val="en-GB"/>
        </w:rPr>
        <w:t>n</w:t>
      </w:r>
      <w:r w:rsidRPr="00066BE7">
        <w:rPr>
          <w:sz w:val="22"/>
          <w:lang w:val="en-GB"/>
        </w:rPr>
        <w:t xml:space="preserve"> mean-centred vectors, you can form them into a matrix, </w:t>
      </w:r>
      <w:r w:rsidRPr="00066BE7">
        <w:rPr>
          <w:b/>
          <w:sz w:val="22"/>
          <w:lang w:val="en-GB"/>
        </w:rPr>
        <w:t>Z</w:t>
      </w:r>
      <w:r w:rsidRPr="00066BE7">
        <w:rPr>
          <w:sz w:val="22"/>
          <w:lang w:val="en-GB"/>
        </w:rPr>
        <w:t xml:space="preserve">, where each </w:t>
      </w:r>
      <w:r w:rsidR="009309B1" w:rsidRPr="00066BE7">
        <w:rPr>
          <w:b/>
          <w:sz w:val="22"/>
          <w:lang w:val="en-GB"/>
        </w:rPr>
        <w:t>row</w:t>
      </w:r>
      <w:r w:rsidR="009309B1" w:rsidRPr="00066BE7">
        <w:rPr>
          <w:sz w:val="22"/>
          <w:lang w:val="en-GB"/>
        </w:rPr>
        <w:t xml:space="preserve"> </w:t>
      </w:r>
      <w:r w:rsidRPr="00066BE7">
        <w:rPr>
          <w:sz w:val="22"/>
          <w:lang w:val="en-GB"/>
        </w:rPr>
        <w:t xml:space="preserve">corresponds to one of your vectors. </w:t>
      </w:r>
      <w:r w:rsidR="009309B1" w:rsidRPr="00066BE7">
        <w:rPr>
          <w:sz w:val="22"/>
          <w:lang w:val="en-GB"/>
        </w:rPr>
        <w:t xml:space="preserve">The covariance matrix </w:t>
      </w:r>
      <w:r w:rsidR="00674CD8">
        <w:rPr>
          <w:sz w:val="22"/>
          <w:lang w:val="en-GB"/>
        </w:rPr>
        <w:t xml:space="preserve">is </w:t>
      </w:r>
      <w:r w:rsidR="009309B1" w:rsidRPr="00066BE7">
        <w:rPr>
          <w:sz w:val="22"/>
          <w:lang w:val="en-GB"/>
        </w:rPr>
        <w:t xml:space="preserve">then </w:t>
      </w:r>
      <w:r w:rsidR="00674CD8">
        <w:rPr>
          <w:sz w:val="22"/>
          <w:lang w:val="en-GB"/>
        </w:rPr>
        <w:t xml:space="preserve">directly </w:t>
      </w:r>
      <w:r w:rsidR="009309B1" w:rsidRPr="00066BE7">
        <w:rPr>
          <w:sz w:val="22"/>
          <w:lang w:val="en-GB"/>
        </w:rPr>
        <w:t xml:space="preserve">proportional to the transpose of </w:t>
      </w:r>
      <w:r w:rsidR="009309B1" w:rsidRPr="00066BE7">
        <w:rPr>
          <w:b/>
          <w:sz w:val="22"/>
          <w:lang w:val="en-GB"/>
        </w:rPr>
        <w:t xml:space="preserve">Z </w:t>
      </w:r>
      <w:r w:rsidR="009309B1" w:rsidRPr="00066BE7">
        <w:rPr>
          <w:sz w:val="22"/>
          <w:lang w:val="en-GB"/>
        </w:rPr>
        <w:t xml:space="preserve">multiplied by </w:t>
      </w:r>
      <w:r w:rsidR="009309B1" w:rsidRPr="00066BE7">
        <w:rPr>
          <w:b/>
          <w:sz w:val="22"/>
          <w:lang w:val="en-GB"/>
        </w:rPr>
        <w:t>Z</w:t>
      </w:r>
      <w:r w:rsidR="009309B1" w:rsidRPr="00066BE7">
        <w:rPr>
          <w:sz w:val="22"/>
          <w:lang w:val="en-GB"/>
        </w:rPr>
        <w:t>:</w:t>
      </w:r>
      <w:r w:rsidR="009309B1" w:rsidRPr="00066BE7">
        <w:rPr>
          <w:sz w:val="22"/>
          <w:lang w:val="en-GB"/>
        </w:rPr>
        <w:br/>
      </w:r>
      <m:oMathPara>
        <m:oMathParaPr>
          <m:jc m:val="center"/>
        </m:oMathParaPr>
        <m:oMath>
          <m:r>
            <m:rPr>
              <m:sty m:val="b"/>
            </m:rPr>
            <w:rPr>
              <w:rFonts w:ascii="Cambria Math" w:hAnsi="Cambria Math"/>
              <w:sz w:val="22"/>
              <w:lang w:val="en-GB"/>
            </w:rPr>
            <m:t>Σ</m:t>
          </m:r>
          <m:r>
            <w:rPr>
              <w:rFonts w:ascii="Cambria Math" w:hAnsi="Cambria Math"/>
              <w:sz w:val="22"/>
              <w:lang w:val="en-GB"/>
            </w:rPr>
            <m:t>∝</m:t>
          </m:r>
          <m:sSup>
            <m:sSupPr>
              <m:ctrlPr>
                <w:rPr>
                  <w:rFonts w:ascii="Cambria Math" w:hAnsi="Cambria Math"/>
                  <w:b/>
                  <w:sz w:val="22"/>
                  <w:lang w:val="en-GB"/>
                </w:rPr>
              </m:ctrlPr>
            </m:sSupPr>
            <m:e>
              <m:r>
                <m:rPr>
                  <m:sty m:val="b"/>
                </m:rPr>
                <w:rPr>
                  <w:rFonts w:ascii="Cambria Math" w:hAnsi="Cambria Math"/>
                  <w:sz w:val="22"/>
                  <w:lang w:val="en-GB"/>
                </w:rPr>
                <m:t>Z</m:t>
              </m:r>
            </m:e>
            <m:sup>
              <m:r>
                <m:rPr>
                  <m:sty m:val="p"/>
                </m:rPr>
                <w:rPr>
                  <w:rFonts w:ascii="Cambria Math" w:hAnsi="Cambria Math"/>
                  <w:sz w:val="22"/>
                  <w:lang w:val="en-GB"/>
                </w:rPr>
                <m:t>T</m:t>
              </m:r>
            </m:sup>
          </m:sSup>
          <m:r>
            <m:rPr>
              <m:sty m:val="b"/>
            </m:rPr>
            <w:rPr>
              <w:rFonts w:ascii="Cambria Math" w:hAnsi="Cambria Math"/>
              <w:sz w:val="22"/>
              <w:lang w:val="en-GB"/>
            </w:rPr>
            <m:t>Z</m:t>
          </m:r>
        </m:oMath>
      </m:oMathPara>
    </w:p>
    <w:p w14:paraId="6573EFC1" w14:textId="47C454A7" w:rsidR="008274B4" w:rsidRPr="00066BE7" w:rsidRDefault="008274B4" w:rsidP="00815F4C">
      <w:pPr>
        <w:pStyle w:val="Heading2"/>
        <w:rPr>
          <w:lang w:val="en-GB"/>
        </w:rPr>
      </w:pPr>
      <w:r w:rsidRPr="00066BE7">
        <w:rPr>
          <w:lang w:val="en-GB"/>
        </w:rPr>
        <w:lastRenderedPageBreak/>
        <w:t>Principle axes of variation</w:t>
      </w:r>
    </w:p>
    <w:p w14:paraId="28566F39" w14:textId="77777777" w:rsidR="00EA09B3" w:rsidRPr="00066BE7" w:rsidRDefault="00EA09B3" w:rsidP="00815F4C">
      <w:pPr>
        <w:pStyle w:val="ListParagraph"/>
        <w:numPr>
          <w:ilvl w:val="0"/>
          <w:numId w:val="6"/>
        </w:numPr>
        <w:rPr>
          <w:sz w:val="22"/>
          <w:lang w:val="en-GB"/>
        </w:rPr>
      </w:pPr>
      <w:r w:rsidRPr="00066BE7">
        <w:rPr>
          <w:sz w:val="22"/>
          <w:lang w:val="en-GB"/>
        </w:rPr>
        <w:t>A basis is a set of linearly independent vectors that forms a “coordinate system”.</w:t>
      </w:r>
    </w:p>
    <w:p w14:paraId="16F5B8E6" w14:textId="30530A5B" w:rsidR="00EA09B3" w:rsidRPr="00066BE7" w:rsidRDefault="00EA09B3" w:rsidP="00815F4C">
      <w:pPr>
        <w:pStyle w:val="ListParagraph"/>
        <w:numPr>
          <w:ilvl w:val="1"/>
          <w:numId w:val="6"/>
        </w:numPr>
        <w:rPr>
          <w:sz w:val="22"/>
          <w:lang w:val="en-GB"/>
        </w:rPr>
      </w:pPr>
      <w:r w:rsidRPr="00066BE7">
        <w:rPr>
          <w:sz w:val="22"/>
          <w:lang w:val="en-GB"/>
        </w:rPr>
        <w:t xml:space="preserve">As the vectors are linearly independent, they are </w:t>
      </w:r>
      <w:r w:rsidRPr="00066BE7">
        <w:rPr>
          <w:b/>
          <w:sz w:val="22"/>
          <w:lang w:val="en-GB"/>
        </w:rPr>
        <w:t>orthogonal.</w:t>
      </w:r>
    </w:p>
    <w:p w14:paraId="6BC30533" w14:textId="6ACE3209" w:rsidR="00EA09B3" w:rsidRPr="00066BE7" w:rsidRDefault="00EA09B3" w:rsidP="00815F4C">
      <w:pPr>
        <w:pStyle w:val="ListParagraph"/>
        <w:numPr>
          <w:ilvl w:val="1"/>
          <w:numId w:val="6"/>
        </w:numPr>
        <w:rPr>
          <w:sz w:val="22"/>
          <w:lang w:val="en-GB"/>
        </w:rPr>
      </w:pPr>
      <w:r w:rsidRPr="00066BE7">
        <w:rPr>
          <w:sz w:val="22"/>
          <w:lang w:val="en-GB"/>
        </w:rPr>
        <w:t xml:space="preserve">For a given dimensionality, there are </w:t>
      </w:r>
      <w:r w:rsidR="00681297" w:rsidRPr="00066BE7">
        <w:rPr>
          <w:sz w:val="22"/>
          <w:lang w:val="en-GB"/>
        </w:rPr>
        <w:t xml:space="preserve">an </w:t>
      </w:r>
      <w:r w:rsidRPr="00066BE7">
        <w:rPr>
          <w:sz w:val="22"/>
          <w:lang w:val="en-GB"/>
        </w:rPr>
        <w:t>infinite number of possible basis.</w:t>
      </w:r>
    </w:p>
    <w:p w14:paraId="2BC1ADA2" w14:textId="08F60479" w:rsidR="008274B4" w:rsidRPr="00066BE7" w:rsidRDefault="00A6221E" w:rsidP="00815F4C">
      <w:pPr>
        <w:pStyle w:val="ListParagraph"/>
        <w:numPr>
          <w:ilvl w:val="0"/>
          <w:numId w:val="6"/>
        </w:numPr>
        <w:rPr>
          <w:sz w:val="22"/>
          <w:lang w:val="en-GB"/>
        </w:rPr>
      </w:pPr>
      <w:r w:rsidRPr="00066BE7">
        <w:rPr>
          <w:sz w:val="22"/>
          <w:lang w:val="en-GB"/>
        </w:rPr>
        <w:t>In the two-dimensional case, the covariance matrix</w:t>
      </w:r>
      <w:r w:rsidR="00392A31" w:rsidRPr="00066BE7">
        <w:rPr>
          <w:sz w:val="22"/>
          <w:lang w:val="en-GB"/>
        </w:rPr>
        <w:t xml:space="preserve"> (or indeed any other 2x2 symmetric matrix)</w:t>
      </w:r>
      <w:r w:rsidRPr="00066BE7">
        <w:rPr>
          <w:sz w:val="22"/>
          <w:lang w:val="en-GB"/>
        </w:rPr>
        <w:t xml:space="preserve"> can be seen to define an ellipse with major and minor axes</w:t>
      </w:r>
      <w:r w:rsidR="00392A31" w:rsidRPr="00066BE7">
        <w:rPr>
          <w:sz w:val="22"/>
          <w:lang w:val="en-GB"/>
        </w:rPr>
        <w:t xml:space="preserve"> (the actual reason for this is related to </w:t>
      </w:r>
      <w:r w:rsidR="006D1518" w:rsidRPr="00066BE7">
        <w:rPr>
          <w:sz w:val="22"/>
          <w:lang w:val="en-GB"/>
        </w:rPr>
        <w:t>a mathematical concept</w:t>
      </w:r>
      <w:r w:rsidR="00392A31" w:rsidRPr="00066BE7">
        <w:rPr>
          <w:sz w:val="22"/>
          <w:lang w:val="en-GB"/>
        </w:rPr>
        <w:t xml:space="preserve"> called “Quadratic forms”, </w:t>
      </w:r>
      <w:r w:rsidR="006D1518" w:rsidRPr="00066BE7">
        <w:rPr>
          <w:sz w:val="22"/>
          <w:lang w:val="en-GB"/>
        </w:rPr>
        <w:t>which</w:t>
      </w:r>
      <w:r w:rsidR="00392A31" w:rsidRPr="00066BE7">
        <w:rPr>
          <w:sz w:val="22"/>
          <w:lang w:val="en-GB"/>
        </w:rPr>
        <w:t xml:space="preserve"> is even applicable in higher dimensions</w:t>
      </w:r>
      <w:r w:rsidR="00190B15" w:rsidRPr="00066BE7">
        <w:rPr>
          <w:sz w:val="22"/>
          <w:lang w:val="en-GB"/>
        </w:rPr>
        <w:t xml:space="preserve"> – see Enrico’s slides from last year if you want the proof</w:t>
      </w:r>
      <w:r w:rsidR="006D1518" w:rsidRPr="00066BE7">
        <w:rPr>
          <w:sz w:val="22"/>
          <w:lang w:val="en-GB"/>
        </w:rPr>
        <w:t>)</w:t>
      </w:r>
      <w:r w:rsidRPr="00066BE7">
        <w:rPr>
          <w:sz w:val="22"/>
          <w:lang w:val="en-GB"/>
        </w:rPr>
        <w:t xml:space="preserve">. </w:t>
      </w:r>
    </w:p>
    <w:p w14:paraId="7E9714ED" w14:textId="4FAF3931" w:rsidR="00A6221E" w:rsidRPr="00066BE7" w:rsidRDefault="00A6221E" w:rsidP="00815F4C">
      <w:pPr>
        <w:pStyle w:val="ListParagraph"/>
        <w:numPr>
          <w:ilvl w:val="1"/>
          <w:numId w:val="6"/>
        </w:numPr>
        <w:rPr>
          <w:sz w:val="22"/>
          <w:lang w:val="en-GB"/>
        </w:rPr>
      </w:pPr>
      <w:r w:rsidRPr="00066BE7">
        <w:rPr>
          <w:sz w:val="22"/>
          <w:lang w:val="en-GB"/>
        </w:rPr>
        <w:t xml:space="preserve">The major axis </w:t>
      </w:r>
      <w:bookmarkStart w:id="7" w:name="OLE_LINK13"/>
      <w:bookmarkStart w:id="8" w:name="OLE_LINK14"/>
      <w:r w:rsidRPr="00066BE7">
        <w:rPr>
          <w:sz w:val="22"/>
          <w:lang w:val="en-GB"/>
        </w:rPr>
        <w:t>is along the dimension of which the underlying data is most spread.</w:t>
      </w:r>
    </w:p>
    <w:bookmarkEnd w:id="7"/>
    <w:bookmarkEnd w:id="8"/>
    <w:p w14:paraId="2530796E" w14:textId="4C0955C7" w:rsidR="00A6221E" w:rsidRPr="00066BE7" w:rsidRDefault="00A6221E" w:rsidP="00815F4C">
      <w:pPr>
        <w:pStyle w:val="ListParagraph"/>
        <w:numPr>
          <w:ilvl w:val="1"/>
          <w:numId w:val="6"/>
        </w:numPr>
        <w:rPr>
          <w:sz w:val="22"/>
          <w:lang w:val="en-GB"/>
        </w:rPr>
      </w:pPr>
      <w:r w:rsidRPr="00066BE7">
        <w:rPr>
          <w:sz w:val="22"/>
          <w:lang w:val="en-GB"/>
        </w:rPr>
        <w:t xml:space="preserve">The minor axis is </w:t>
      </w:r>
      <w:r w:rsidRPr="00066BE7">
        <w:rPr>
          <w:b/>
          <w:sz w:val="22"/>
          <w:lang w:val="en-GB"/>
        </w:rPr>
        <w:t>perpendicular</w:t>
      </w:r>
      <w:r w:rsidRPr="00066BE7">
        <w:rPr>
          <w:sz w:val="22"/>
          <w:lang w:val="en-GB"/>
        </w:rPr>
        <w:t xml:space="preserve"> </w:t>
      </w:r>
      <w:r w:rsidR="00FE12F3" w:rsidRPr="00066BE7">
        <w:rPr>
          <w:sz w:val="22"/>
          <w:lang w:val="en-GB"/>
        </w:rPr>
        <w:t>to the major axis.</w:t>
      </w:r>
    </w:p>
    <w:p w14:paraId="1803275A" w14:textId="02D6A46D" w:rsidR="00FE12F3" w:rsidRPr="00066BE7" w:rsidRDefault="00FE12F3" w:rsidP="00815F4C">
      <w:pPr>
        <w:pStyle w:val="ListParagraph"/>
        <w:numPr>
          <w:ilvl w:val="0"/>
          <w:numId w:val="6"/>
        </w:numPr>
        <w:rPr>
          <w:sz w:val="22"/>
          <w:lang w:val="en-GB"/>
        </w:rPr>
      </w:pPr>
      <w:r w:rsidRPr="00066BE7">
        <w:rPr>
          <w:sz w:val="22"/>
          <w:lang w:val="en-GB"/>
        </w:rPr>
        <w:t>With more dimensions a similar pattern emerges:</w:t>
      </w:r>
    </w:p>
    <w:p w14:paraId="259EA24D" w14:textId="5E9C0EE1" w:rsidR="00FE12F3" w:rsidRPr="00066BE7" w:rsidRDefault="00FE12F3" w:rsidP="00815F4C">
      <w:pPr>
        <w:pStyle w:val="ListParagraph"/>
        <w:numPr>
          <w:ilvl w:val="1"/>
          <w:numId w:val="6"/>
        </w:numPr>
        <w:rPr>
          <w:sz w:val="22"/>
          <w:lang w:val="en-GB"/>
        </w:rPr>
      </w:pPr>
      <w:r w:rsidRPr="00066BE7">
        <w:rPr>
          <w:sz w:val="22"/>
          <w:lang w:val="en-GB"/>
        </w:rPr>
        <w:t xml:space="preserve">The </w:t>
      </w:r>
      <w:r w:rsidR="00815F4C" w:rsidRPr="00066BE7">
        <w:rPr>
          <w:sz w:val="22"/>
          <w:lang w:val="en-GB"/>
        </w:rPr>
        <w:t xml:space="preserve">(first) </w:t>
      </w:r>
      <w:r w:rsidRPr="00066BE7">
        <w:rPr>
          <w:sz w:val="22"/>
          <w:lang w:val="en-GB"/>
        </w:rPr>
        <w:t>principle axis is along the dimension of which the underlying data is most spread.</w:t>
      </w:r>
    </w:p>
    <w:p w14:paraId="681EDB79" w14:textId="413C9150" w:rsidR="00FE12F3" w:rsidRPr="00066BE7" w:rsidRDefault="00FE12F3" w:rsidP="00815F4C">
      <w:pPr>
        <w:pStyle w:val="ListParagraph"/>
        <w:numPr>
          <w:ilvl w:val="1"/>
          <w:numId w:val="6"/>
        </w:numPr>
        <w:rPr>
          <w:sz w:val="22"/>
          <w:lang w:val="en-GB"/>
        </w:rPr>
      </w:pPr>
      <w:r w:rsidRPr="00066BE7">
        <w:rPr>
          <w:sz w:val="22"/>
          <w:lang w:val="en-GB"/>
        </w:rPr>
        <w:t xml:space="preserve">The second principle axis is in the direction in which the data is most spread </w:t>
      </w:r>
      <w:r w:rsidR="00EA09B3" w:rsidRPr="00066BE7">
        <w:rPr>
          <w:sz w:val="22"/>
          <w:lang w:val="en-GB"/>
        </w:rPr>
        <w:t>orthogonal</w:t>
      </w:r>
      <w:r w:rsidRPr="00066BE7">
        <w:rPr>
          <w:sz w:val="22"/>
          <w:lang w:val="en-GB"/>
        </w:rPr>
        <w:t xml:space="preserve"> to the principal axis.</w:t>
      </w:r>
    </w:p>
    <w:p w14:paraId="5D6342D0" w14:textId="58142C0B" w:rsidR="00FE12F3" w:rsidRPr="00066BE7" w:rsidRDefault="00FE12F3" w:rsidP="00815F4C">
      <w:pPr>
        <w:pStyle w:val="ListParagraph"/>
        <w:numPr>
          <w:ilvl w:val="1"/>
          <w:numId w:val="6"/>
        </w:numPr>
        <w:rPr>
          <w:sz w:val="22"/>
          <w:lang w:val="en-GB"/>
        </w:rPr>
      </w:pPr>
      <w:r w:rsidRPr="00066BE7">
        <w:rPr>
          <w:sz w:val="22"/>
          <w:lang w:val="en-GB"/>
        </w:rPr>
        <w:t xml:space="preserve">The third principle axis is in the direction in which the data is most spread </w:t>
      </w:r>
      <w:r w:rsidR="00EA09B3" w:rsidRPr="00066BE7">
        <w:rPr>
          <w:sz w:val="22"/>
          <w:lang w:val="en-GB"/>
        </w:rPr>
        <w:t xml:space="preserve">orthogonal </w:t>
      </w:r>
      <w:r w:rsidRPr="00066BE7">
        <w:rPr>
          <w:sz w:val="22"/>
          <w:lang w:val="en-GB"/>
        </w:rPr>
        <w:t xml:space="preserve">to the principal axis and the </w:t>
      </w:r>
      <w:r w:rsidR="00815F4C" w:rsidRPr="00066BE7">
        <w:rPr>
          <w:sz w:val="22"/>
          <w:lang w:val="en-GB"/>
        </w:rPr>
        <w:t>second</w:t>
      </w:r>
      <w:r w:rsidRPr="00066BE7">
        <w:rPr>
          <w:sz w:val="22"/>
          <w:lang w:val="en-GB"/>
        </w:rPr>
        <w:t xml:space="preserve"> principal axis.</w:t>
      </w:r>
    </w:p>
    <w:p w14:paraId="237CBC62" w14:textId="5CE7E6FE" w:rsidR="00FE12F3" w:rsidRPr="00066BE7" w:rsidRDefault="00FE12F3" w:rsidP="00815F4C">
      <w:pPr>
        <w:pStyle w:val="ListParagraph"/>
        <w:numPr>
          <w:ilvl w:val="1"/>
          <w:numId w:val="6"/>
        </w:numPr>
        <w:rPr>
          <w:sz w:val="22"/>
          <w:lang w:val="en-GB"/>
        </w:rPr>
      </w:pPr>
      <w:r w:rsidRPr="00066BE7">
        <w:rPr>
          <w:sz w:val="22"/>
          <w:lang w:val="en-GB"/>
        </w:rPr>
        <w:t>And so on…</w:t>
      </w:r>
    </w:p>
    <w:p w14:paraId="599B5CE4" w14:textId="35845238" w:rsidR="00FE12F3" w:rsidRPr="00066BE7" w:rsidRDefault="00FE12F3" w:rsidP="00815F4C">
      <w:pPr>
        <w:pStyle w:val="ListParagraph"/>
        <w:numPr>
          <w:ilvl w:val="0"/>
          <w:numId w:val="6"/>
        </w:numPr>
        <w:rPr>
          <w:sz w:val="22"/>
          <w:lang w:val="en-GB"/>
        </w:rPr>
      </w:pPr>
      <w:r w:rsidRPr="00066BE7">
        <w:rPr>
          <w:sz w:val="22"/>
          <w:lang w:val="en-GB"/>
        </w:rPr>
        <w:t xml:space="preserve">The set of principal axes is a </w:t>
      </w:r>
      <w:r w:rsidRPr="00066BE7">
        <w:rPr>
          <w:b/>
          <w:sz w:val="22"/>
          <w:lang w:val="en-GB"/>
        </w:rPr>
        <w:t>basis</w:t>
      </w:r>
      <w:r w:rsidR="00EA09B3" w:rsidRPr="00066BE7">
        <w:rPr>
          <w:b/>
          <w:sz w:val="22"/>
          <w:lang w:val="en-GB"/>
        </w:rPr>
        <w:t>.</w:t>
      </w:r>
    </w:p>
    <w:p w14:paraId="52F25268" w14:textId="7893328C" w:rsidR="008274B4" w:rsidRPr="00066BE7" w:rsidRDefault="008274B4" w:rsidP="00815F4C">
      <w:pPr>
        <w:pStyle w:val="Heading2"/>
        <w:rPr>
          <w:lang w:val="en-GB"/>
        </w:rPr>
      </w:pPr>
      <w:r w:rsidRPr="00066BE7">
        <w:rPr>
          <w:lang w:val="en-GB"/>
        </w:rPr>
        <w:t>The Eigendecomposition</w:t>
      </w:r>
      <w:r w:rsidR="00EA09B3" w:rsidRPr="00066BE7">
        <w:rPr>
          <w:lang w:val="en-GB"/>
        </w:rPr>
        <w:t xml:space="preserve"> of the covariance matrix</w:t>
      </w:r>
    </w:p>
    <w:p w14:paraId="29D60B52" w14:textId="28ECDFB0" w:rsidR="00A23542" w:rsidRPr="00066BE7" w:rsidRDefault="00A23542" w:rsidP="00815F4C">
      <w:pPr>
        <w:pStyle w:val="ListParagraph"/>
        <w:numPr>
          <w:ilvl w:val="0"/>
          <w:numId w:val="7"/>
        </w:numPr>
        <w:rPr>
          <w:lang w:val="en-GB"/>
        </w:rPr>
      </w:pPr>
      <w:r w:rsidRPr="00066BE7">
        <w:rPr>
          <w:sz w:val="22"/>
          <w:lang w:val="en-GB"/>
        </w:rPr>
        <w:t xml:space="preserve">An </w:t>
      </w:r>
      <w:r w:rsidRPr="00066BE7">
        <w:rPr>
          <w:b/>
          <w:sz w:val="22"/>
          <w:lang w:val="en-GB"/>
        </w:rPr>
        <w:t>eigenvector</w:t>
      </w:r>
      <w:r w:rsidRPr="00066BE7">
        <w:rPr>
          <w:sz w:val="22"/>
          <w:lang w:val="en-GB"/>
        </w:rPr>
        <w:t xml:space="preserve"> of a square matrix </w:t>
      </w:r>
      <w:r w:rsidRPr="00066BE7">
        <w:rPr>
          <w:b/>
          <w:sz w:val="22"/>
          <w:lang w:val="en-GB"/>
        </w:rPr>
        <w:t>A</w:t>
      </w:r>
      <w:r w:rsidRPr="00066BE7">
        <w:rPr>
          <w:sz w:val="22"/>
          <w:lang w:val="en-GB"/>
        </w:rPr>
        <w:t xml:space="preserve"> is a non-zero vector </w:t>
      </w:r>
      <w:r w:rsidRPr="00066BE7">
        <w:rPr>
          <w:i/>
          <w:sz w:val="22"/>
          <w:lang w:val="en-GB"/>
        </w:rPr>
        <w:t>v</w:t>
      </w:r>
      <w:r w:rsidRPr="00066BE7">
        <w:rPr>
          <w:sz w:val="22"/>
          <w:lang w:val="en-GB"/>
        </w:rPr>
        <w:t xml:space="preserve"> that, when the matrix is multiplied by </w:t>
      </w:r>
      <w:r w:rsidRPr="00066BE7">
        <w:rPr>
          <w:i/>
          <w:sz w:val="22"/>
          <w:lang w:val="en-GB"/>
        </w:rPr>
        <w:t>v</w:t>
      </w:r>
      <w:r w:rsidRPr="00066BE7">
        <w:rPr>
          <w:sz w:val="22"/>
          <w:lang w:val="en-GB"/>
        </w:rPr>
        <w:t xml:space="preserve">, yields a constant multiple of </w:t>
      </w:r>
      <w:r w:rsidRPr="00066BE7">
        <w:rPr>
          <w:i/>
          <w:sz w:val="22"/>
          <w:lang w:val="en-GB"/>
        </w:rPr>
        <w:t>v</w:t>
      </w:r>
      <w:r w:rsidRPr="00066BE7">
        <w:rPr>
          <w:sz w:val="22"/>
          <w:lang w:val="en-GB"/>
        </w:rPr>
        <w:t xml:space="preserve"> commonly denoted as </w:t>
      </w:r>
      <w:r w:rsidRPr="00066BE7">
        <w:rPr>
          <w:rFonts w:ascii="Cambria" w:hAnsi="Cambria"/>
          <w:i/>
          <w:sz w:val="22"/>
          <w:lang w:val="en-GB"/>
        </w:rPr>
        <w:t>λ</w:t>
      </w:r>
      <w:r w:rsidRPr="00066BE7">
        <w:rPr>
          <w:sz w:val="22"/>
          <w:lang w:val="en-GB"/>
        </w:rPr>
        <w:t>:</w:t>
      </w:r>
      <w:r w:rsidRPr="00066BE7">
        <w:rPr>
          <w:sz w:val="22"/>
          <w:lang w:val="en-GB"/>
        </w:rPr>
        <w:br/>
      </w:r>
      <m:oMathPara>
        <m:oMathParaPr>
          <m:jc m:val="center"/>
        </m:oMathParaPr>
        <m:oMath>
          <m:r>
            <m:rPr>
              <m:sty m:val="b"/>
            </m:rPr>
            <w:rPr>
              <w:rFonts w:ascii="Cambria Math" w:hAnsi="Cambria Math"/>
              <w:lang w:val="en-GB"/>
            </w:rPr>
            <m:t>A</m:t>
          </m:r>
          <m:r>
            <w:rPr>
              <w:rFonts w:ascii="Cambria Math" w:hAnsi="Cambria Math"/>
              <w:lang w:val="en-GB"/>
            </w:rPr>
            <m:t>v=λv</m:t>
          </m:r>
        </m:oMath>
      </m:oMathPara>
    </w:p>
    <w:p w14:paraId="3D73680A" w14:textId="21C6F86C" w:rsidR="00A23542" w:rsidRPr="00066BE7" w:rsidRDefault="005E6E82" w:rsidP="00815F4C">
      <w:pPr>
        <w:pStyle w:val="ListParagraph"/>
        <w:numPr>
          <w:ilvl w:val="1"/>
          <w:numId w:val="7"/>
        </w:numPr>
        <w:rPr>
          <w:i/>
          <w:sz w:val="22"/>
          <w:lang w:val="en-GB"/>
        </w:rPr>
      </w:pPr>
      <w:r w:rsidRPr="00066BE7">
        <w:rPr>
          <w:rFonts w:ascii="Cambria" w:hAnsi="Cambria"/>
          <w:i/>
          <w:sz w:val="22"/>
          <w:lang w:val="en-GB"/>
        </w:rPr>
        <w:t>λ</w:t>
      </w:r>
      <w:r w:rsidRPr="00066BE7">
        <w:rPr>
          <w:rFonts w:ascii="Cambria" w:hAnsi="Cambria"/>
          <w:sz w:val="22"/>
          <w:lang w:val="en-GB"/>
        </w:rPr>
        <w:t xml:space="preserve"> is called the </w:t>
      </w:r>
      <w:r w:rsidRPr="00066BE7">
        <w:rPr>
          <w:rFonts w:ascii="Cambria" w:hAnsi="Cambria"/>
          <w:b/>
          <w:sz w:val="22"/>
          <w:lang w:val="en-GB"/>
        </w:rPr>
        <w:t>eigenvalue</w:t>
      </w:r>
      <w:r w:rsidRPr="00066BE7">
        <w:rPr>
          <w:rFonts w:ascii="Cambria" w:hAnsi="Cambria"/>
          <w:sz w:val="22"/>
          <w:lang w:val="en-GB"/>
        </w:rPr>
        <w:t xml:space="preserve"> of </w:t>
      </w:r>
      <w:proofErr w:type="gramStart"/>
      <w:r w:rsidRPr="00066BE7">
        <w:rPr>
          <w:rFonts w:ascii="Cambria" w:hAnsi="Cambria"/>
          <w:b/>
          <w:sz w:val="22"/>
          <w:lang w:val="en-GB"/>
        </w:rPr>
        <w:t>A</w:t>
      </w:r>
      <w:proofErr w:type="gramEnd"/>
      <w:r w:rsidRPr="00066BE7">
        <w:rPr>
          <w:rFonts w:ascii="Cambria" w:hAnsi="Cambria"/>
          <w:sz w:val="22"/>
          <w:lang w:val="en-GB"/>
        </w:rPr>
        <w:t xml:space="preserve"> corresponding to the vector </w:t>
      </w:r>
      <w:r w:rsidRPr="00066BE7">
        <w:rPr>
          <w:rFonts w:ascii="Cambria" w:hAnsi="Cambria"/>
          <w:i/>
          <w:sz w:val="22"/>
          <w:lang w:val="en-GB"/>
        </w:rPr>
        <w:t>v.</w:t>
      </w:r>
    </w:p>
    <w:p w14:paraId="338AB7B8" w14:textId="6C0EA9EC" w:rsidR="005E6E82" w:rsidRPr="00066BE7" w:rsidRDefault="005E6E82" w:rsidP="00815F4C">
      <w:pPr>
        <w:pStyle w:val="ListParagraph"/>
        <w:numPr>
          <w:ilvl w:val="0"/>
          <w:numId w:val="7"/>
        </w:numPr>
        <w:rPr>
          <w:sz w:val="22"/>
          <w:lang w:val="en-GB"/>
        </w:rPr>
      </w:pPr>
      <w:r w:rsidRPr="00066BE7">
        <w:rPr>
          <w:rFonts w:ascii="Cambria" w:hAnsi="Cambria"/>
          <w:sz w:val="22"/>
          <w:lang w:val="en-GB"/>
        </w:rPr>
        <w:t xml:space="preserve">If </w:t>
      </w:r>
      <w:r w:rsidRPr="00066BE7">
        <w:rPr>
          <w:rFonts w:ascii="Cambria" w:hAnsi="Cambria"/>
          <w:b/>
          <w:sz w:val="22"/>
          <w:lang w:val="en-GB"/>
        </w:rPr>
        <w:t>A</w:t>
      </w:r>
      <w:r w:rsidRPr="00066BE7">
        <w:rPr>
          <w:rFonts w:ascii="Cambria" w:hAnsi="Cambria"/>
          <w:sz w:val="22"/>
          <w:lang w:val="en-GB"/>
        </w:rPr>
        <w:t xml:space="preserve"> is </w:t>
      </w:r>
      <w:proofErr w:type="spellStart"/>
      <w:r w:rsidRPr="00066BE7">
        <w:rPr>
          <w:rFonts w:ascii="Cambria" w:hAnsi="Cambria"/>
          <w:i/>
          <w:sz w:val="22"/>
          <w:lang w:val="en-GB"/>
        </w:rPr>
        <w:t>N</w:t>
      </w:r>
      <w:r w:rsidRPr="00066BE7">
        <w:rPr>
          <w:rFonts w:ascii="Cambria" w:hAnsi="Cambria"/>
          <w:sz w:val="22"/>
          <w:lang w:val="en-GB"/>
        </w:rPr>
        <w:t>x</w:t>
      </w:r>
      <w:r w:rsidRPr="00066BE7">
        <w:rPr>
          <w:rFonts w:ascii="Cambria" w:hAnsi="Cambria"/>
          <w:i/>
          <w:sz w:val="22"/>
          <w:lang w:val="en-GB"/>
        </w:rPr>
        <w:t>N</w:t>
      </w:r>
      <w:proofErr w:type="spellEnd"/>
      <w:r w:rsidRPr="00066BE7">
        <w:rPr>
          <w:rFonts w:ascii="Cambria" w:hAnsi="Cambria"/>
          <w:b/>
          <w:i/>
          <w:sz w:val="22"/>
          <w:lang w:val="en-GB"/>
        </w:rPr>
        <w:t>,</w:t>
      </w:r>
      <w:r w:rsidRPr="00066BE7">
        <w:rPr>
          <w:rFonts w:ascii="Cambria" w:hAnsi="Cambria"/>
          <w:sz w:val="22"/>
          <w:lang w:val="en-GB"/>
        </w:rPr>
        <w:t xml:space="preserve"> then there are at most </w:t>
      </w:r>
      <w:r w:rsidRPr="00066BE7">
        <w:rPr>
          <w:rFonts w:ascii="Cambria" w:hAnsi="Cambria"/>
          <w:i/>
          <w:sz w:val="22"/>
          <w:lang w:val="en-GB"/>
        </w:rPr>
        <w:t>N</w:t>
      </w:r>
      <w:r w:rsidRPr="00066BE7">
        <w:rPr>
          <w:rFonts w:ascii="Cambria" w:hAnsi="Cambria"/>
          <w:sz w:val="22"/>
          <w:lang w:val="en-GB"/>
        </w:rPr>
        <w:t xml:space="preserve"> unique eigenvalue-vector pairs. </w:t>
      </w:r>
    </w:p>
    <w:p w14:paraId="0D90EFB0" w14:textId="05E00AEE" w:rsidR="005E6E82" w:rsidRPr="00066BE7" w:rsidRDefault="005643F6" w:rsidP="00815F4C">
      <w:pPr>
        <w:pStyle w:val="ListParagraph"/>
        <w:numPr>
          <w:ilvl w:val="0"/>
          <w:numId w:val="7"/>
        </w:numPr>
        <w:rPr>
          <w:sz w:val="22"/>
          <w:lang w:val="en-GB"/>
        </w:rPr>
      </w:pPr>
      <w:r>
        <w:rPr>
          <w:rFonts w:ascii="Cambria" w:hAnsi="Cambria"/>
          <w:sz w:val="22"/>
          <w:lang w:val="en-GB"/>
        </w:rPr>
        <w:t xml:space="preserve">If </w:t>
      </w:r>
      <w:r w:rsidRPr="005643F6">
        <w:rPr>
          <w:rFonts w:ascii="Cambria" w:hAnsi="Cambria"/>
          <w:b/>
          <w:sz w:val="22"/>
          <w:lang w:val="en-GB"/>
        </w:rPr>
        <w:t>A</w:t>
      </w:r>
      <w:r>
        <w:rPr>
          <w:rFonts w:ascii="Cambria" w:hAnsi="Cambria"/>
          <w:sz w:val="22"/>
          <w:lang w:val="en-GB"/>
        </w:rPr>
        <w:t xml:space="preserve"> is symmetric, then t</w:t>
      </w:r>
      <w:r w:rsidR="005E6E82" w:rsidRPr="00066BE7">
        <w:rPr>
          <w:rFonts w:ascii="Cambria" w:hAnsi="Cambria"/>
          <w:sz w:val="22"/>
          <w:lang w:val="en-GB"/>
        </w:rPr>
        <w:t xml:space="preserve">he set of all eigenvectors of </w:t>
      </w:r>
      <w:r w:rsidR="005E6E82" w:rsidRPr="00066BE7">
        <w:rPr>
          <w:rFonts w:ascii="Cambria" w:hAnsi="Cambria"/>
          <w:b/>
          <w:sz w:val="22"/>
          <w:lang w:val="en-GB"/>
        </w:rPr>
        <w:t>A</w:t>
      </w:r>
      <w:r w:rsidR="005E6E82" w:rsidRPr="00066BE7">
        <w:rPr>
          <w:rFonts w:ascii="Cambria" w:hAnsi="Cambria"/>
          <w:sz w:val="22"/>
          <w:lang w:val="en-GB"/>
        </w:rPr>
        <w:t xml:space="preserve"> is a basis and the eigenvectors are </w:t>
      </w:r>
      <w:r w:rsidR="005E6E82" w:rsidRPr="00066BE7">
        <w:rPr>
          <w:rFonts w:ascii="Cambria" w:hAnsi="Cambria"/>
          <w:b/>
          <w:sz w:val="22"/>
          <w:lang w:val="en-GB"/>
        </w:rPr>
        <w:t>ortho</w:t>
      </w:r>
      <w:r>
        <w:rPr>
          <w:rFonts w:ascii="Cambria" w:hAnsi="Cambria"/>
          <w:b/>
          <w:sz w:val="22"/>
          <w:lang w:val="en-GB"/>
        </w:rPr>
        <w:t>gonal</w:t>
      </w:r>
      <w:r w:rsidR="005E6E82" w:rsidRPr="00066BE7">
        <w:rPr>
          <w:rFonts w:ascii="Cambria" w:hAnsi="Cambria"/>
          <w:sz w:val="22"/>
          <w:lang w:val="en-GB"/>
        </w:rPr>
        <w:t>.</w:t>
      </w:r>
    </w:p>
    <w:p w14:paraId="2C4D0509" w14:textId="71E2DCB4" w:rsidR="005E6E82" w:rsidRPr="00066BE7" w:rsidRDefault="005E6E82" w:rsidP="00815F4C">
      <w:pPr>
        <w:pStyle w:val="ListParagraph"/>
        <w:numPr>
          <w:ilvl w:val="0"/>
          <w:numId w:val="7"/>
        </w:numPr>
        <w:rPr>
          <w:sz w:val="22"/>
          <w:lang w:val="en-GB"/>
        </w:rPr>
      </w:pPr>
      <w:r w:rsidRPr="00066BE7">
        <w:rPr>
          <w:rFonts w:ascii="Cambria" w:hAnsi="Cambria"/>
          <w:sz w:val="22"/>
          <w:lang w:val="en-GB"/>
        </w:rPr>
        <w:t xml:space="preserve">If the matrix </w:t>
      </w:r>
      <w:r w:rsidRPr="00066BE7">
        <w:rPr>
          <w:rFonts w:ascii="Cambria" w:hAnsi="Cambria"/>
          <w:b/>
          <w:sz w:val="22"/>
          <w:lang w:val="en-GB"/>
        </w:rPr>
        <w:t>A</w:t>
      </w:r>
      <w:r w:rsidRPr="00066BE7">
        <w:rPr>
          <w:rFonts w:ascii="Cambria" w:hAnsi="Cambria"/>
          <w:sz w:val="22"/>
          <w:lang w:val="en-GB"/>
        </w:rPr>
        <w:t xml:space="preserve"> is a covariance matrix, then </w:t>
      </w:r>
      <w:r w:rsidR="00815F4C" w:rsidRPr="00066BE7">
        <w:rPr>
          <w:rFonts w:ascii="Cambria" w:hAnsi="Cambria"/>
          <w:sz w:val="22"/>
          <w:lang w:val="en-GB"/>
        </w:rPr>
        <w:t xml:space="preserve">it turns out that </w:t>
      </w:r>
      <w:r w:rsidR="00815F4C" w:rsidRPr="00066BE7">
        <w:rPr>
          <w:rFonts w:ascii="Cambria" w:hAnsi="Cambria"/>
          <w:b/>
          <w:sz w:val="22"/>
          <w:lang w:val="en-GB"/>
        </w:rPr>
        <w:t>the eigenvectors are the principal components</w:t>
      </w:r>
      <w:r w:rsidR="00815F4C" w:rsidRPr="00066BE7">
        <w:rPr>
          <w:rFonts w:ascii="Cambria" w:hAnsi="Cambria"/>
          <w:sz w:val="22"/>
          <w:lang w:val="en-GB"/>
        </w:rPr>
        <w:t>!</w:t>
      </w:r>
    </w:p>
    <w:p w14:paraId="486BFD57" w14:textId="7AE4C123" w:rsidR="00815F4C" w:rsidRPr="00066BE7" w:rsidRDefault="00815F4C" w:rsidP="00815F4C">
      <w:pPr>
        <w:pStyle w:val="ListParagraph"/>
        <w:numPr>
          <w:ilvl w:val="1"/>
          <w:numId w:val="7"/>
        </w:numPr>
        <w:rPr>
          <w:sz w:val="22"/>
          <w:lang w:val="en-GB"/>
        </w:rPr>
      </w:pPr>
      <w:r w:rsidRPr="00066BE7">
        <w:rPr>
          <w:rFonts w:ascii="Cambria" w:hAnsi="Cambria"/>
          <w:sz w:val="22"/>
          <w:lang w:val="en-GB"/>
        </w:rPr>
        <w:t xml:space="preserve">The vector with the largest eigenvalue is the principal </w:t>
      </w:r>
      <w:proofErr w:type="gramStart"/>
      <w:r w:rsidRPr="00066BE7">
        <w:rPr>
          <w:rFonts w:ascii="Cambria" w:hAnsi="Cambria"/>
          <w:sz w:val="22"/>
          <w:lang w:val="en-GB"/>
        </w:rPr>
        <w:t>axis,</w:t>
      </w:r>
      <w:proofErr w:type="gramEnd"/>
      <w:r w:rsidRPr="00066BE7">
        <w:rPr>
          <w:rFonts w:ascii="Cambria" w:hAnsi="Cambria"/>
          <w:sz w:val="22"/>
          <w:lang w:val="en-GB"/>
        </w:rPr>
        <w:t xml:space="preserve"> the vector with the second larges eigenvalue is the second principal axis, and so on.</w:t>
      </w:r>
    </w:p>
    <w:p w14:paraId="18EA9863" w14:textId="22BCC9BD" w:rsidR="00815F4C" w:rsidRPr="00066BE7" w:rsidRDefault="00815F4C" w:rsidP="00815F4C">
      <w:pPr>
        <w:pStyle w:val="ListParagraph"/>
        <w:numPr>
          <w:ilvl w:val="1"/>
          <w:numId w:val="7"/>
        </w:numPr>
        <w:rPr>
          <w:b/>
          <w:sz w:val="22"/>
          <w:lang w:val="en-GB"/>
        </w:rPr>
      </w:pPr>
      <w:r w:rsidRPr="00066BE7">
        <w:rPr>
          <w:rFonts w:ascii="Cambria" w:hAnsi="Cambria"/>
          <w:b/>
          <w:sz w:val="22"/>
          <w:lang w:val="en-GB"/>
        </w:rPr>
        <w:t>Eigenvalues turn out to be proportional to the variance along an axis!</w:t>
      </w:r>
    </w:p>
    <w:p w14:paraId="181BAB9C" w14:textId="48752BB3" w:rsidR="00EA09B3" w:rsidRPr="00066BE7" w:rsidRDefault="00EA09B3" w:rsidP="00815F4C">
      <w:pPr>
        <w:pStyle w:val="ListParagraph"/>
        <w:numPr>
          <w:ilvl w:val="0"/>
          <w:numId w:val="7"/>
        </w:numPr>
        <w:rPr>
          <w:lang w:val="en-GB"/>
        </w:rPr>
      </w:pPr>
      <w:r w:rsidRPr="00066BE7">
        <w:rPr>
          <w:sz w:val="22"/>
          <w:lang w:val="en-GB"/>
        </w:rPr>
        <w:t xml:space="preserve">Formally, the </w:t>
      </w:r>
      <w:bookmarkStart w:id="9" w:name="OLE_LINK17"/>
      <w:bookmarkStart w:id="10" w:name="OLE_LINK18"/>
      <w:r w:rsidRPr="00066BE7">
        <w:rPr>
          <w:b/>
          <w:sz w:val="22"/>
          <w:lang w:val="en-GB"/>
        </w:rPr>
        <w:t>Eigendecomposition</w:t>
      </w:r>
      <w:bookmarkEnd w:id="9"/>
      <w:bookmarkEnd w:id="10"/>
      <w:r w:rsidR="00A23542" w:rsidRPr="00066BE7">
        <w:rPr>
          <w:sz w:val="22"/>
          <w:lang w:val="en-GB"/>
        </w:rPr>
        <w:t xml:space="preserve"> factorises a </w:t>
      </w:r>
      <w:r w:rsidR="00815F4C" w:rsidRPr="00066BE7">
        <w:rPr>
          <w:sz w:val="22"/>
          <w:lang w:val="en-GB"/>
        </w:rPr>
        <w:t xml:space="preserve">diagonalisable </w:t>
      </w:r>
      <w:r w:rsidR="00A23542" w:rsidRPr="00066BE7">
        <w:rPr>
          <w:sz w:val="22"/>
          <w:lang w:val="en-GB"/>
        </w:rPr>
        <w:t xml:space="preserve">square matrix </w:t>
      </w:r>
      <w:r w:rsidR="00A23542" w:rsidRPr="00066BE7">
        <w:rPr>
          <w:b/>
          <w:sz w:val="22"/>
          <w:lang w:val="en-GB"/>
        </w:rPr>
        <w:t>A</w:t>
      </w:r>
      <w:r w:rsidR="00815F4C" w:rsidRPr="00066BE7">
        <w:rPr>
          <w:sz w:val="22"/>
          <w:lang w:val="en-GB"/>
        </w:rPr>
        <w:t xml:space="preserve"> such that:</w:t>
      </w:r>
      <w:r w:rsidR="00815F4C" w:rsidRPr="00066BE7">
        <w:rPr>
          <w:sz w:val="22"/>
          <w:lang w:val="en-GB"/>
        </w:rPr>
        <w:br/>
      </w:r>
      <m:oMathPara>
        <m:oMathParaPr>
          <m:jc m:val="center"/>
        </m:oMathParaPr>
        <m:oMath>
          <m:r>
            <m:rPr>
              <m:sty m:val="b"/>
            </m:rPr>
            <w:rPr>
              <w:rFonts w:ascii="Cambria Math" w:hAnsi="Cambria Math"/>
              <w:lang w:val="en-GB"/>
            </w:rPr>
            <m:t>A</m:t>
          </m:r>
          <m:r>
            <m:rPr>
              <m:sty m:val="bi"/>
            </m:rPr>
            <w:rPr>
              <w:rFonts w:ascii="Cambria Math" w:hAnsi="Cambria Math"/>
              <w:lang w:val="en-GB"/>
            </w:rPr>
            <m:t>=</m:t>
          </m:r>
          <m:r>
            <m:rPr>
              <m:sty m:val="b"/>
            </m:rPr>
            <w:rPr>
              <w:rFonts w:ascii="Cambria Math" w:hAnsi="Cambria Math"/>
              <w:lang w:val="en-GB"/>
            </w:rPr>
            <m:t>Q</m:t>
          </m:r>
          <w:bookmarkStart w:id="11" w:name="OLE_LINK19"/>
          <w:bookmarkStart w:id="12" w:name="OLE_LINK20"/>
          <m:r>
            <m:rPr>
              <m:sty m:val="b"/>
            </m:rPr>
            <w:rPr>
              <w:rFonts w:ascii="Cambria Math" w:hAnsi="Cambria Math"/>
              <w:lang w:val="en-GB"/>
            </w:rPr>
            <m:t>Λ</m:t>
          </m:r>
          <w:bookmarkEnd w:id="11"/>
          <w:bookmarkEnd w:id="12"/>
          <m:sSup>
            <m:sSupPr>
              <m:ctrlPr>
                <w:rPr>
                  <w:rFonts w:ascii="Cambria Math" w:hAnsi="Cambria Math"/>
                  <w:b/>
                  <w:lang w:val="en-GB"/>
                </w:rPr>
              </m:ctrlPr>
            </m:sSupPr>
            <m:e>
              <m:r>
                <m:rPr>
                  <m:sty m:val="b"/>
                </m:rPr>
                <w:rPr>
                  <w:rFonts w:ascii="Cambria Math" w:hAnsi="Cambria Math"/>
                  <w:lang w:val="en-GB"/>
                </w:rPr>
                <m:t>Q</m:t>
              </m:r>
            </m:e>
            <m:sup>
              <m:r>
                <w:rPr>
                  <w:rFonts w:ascii="Cambria Math" w:hAnsi="Cambria Math"/>
                  <w:lang w:val="en-GB"/>
                </w:rPr>
                <m:t>-1</m:t>
              </m:r>
            </m:sup>
          </m:sSup>
          <m:r>
            <m:rPr>
              <m:sty m:val="p"/>
            </m:rPr>
            <w:rPr>
              <w:lang w:val="en-GB"/>
            </w:rPr>
            <w:br/>
          </m:r>
        </m:oMath>
      </m:oMathPara>
      <w:r w:rsidR="00815F4C" w:rsidRPr="00066BE7">
        <w:rPr>
          <w:sz w:val="22"/>
          <w:lang w:val="en-GB"/>
        </w:rPr>
        <w:t xml:space="preserve">where </w:t>
      </w:r>
      <w:r w:rsidR="00815F4C" w:rsidRPr="00066BE7">
        <w:rPr>
          <w:b/>
          <w:bCs/>
          <w:sz w:val="22"/>
          <w:lang w:val="en-GB"/>
        </w:rPr>
        <w:t>Q</w:t>
      </w:r>
      <w:r w:rsidR="00815F4C" w:rsidRPr="00066BE7">
        <w:rPr>
          <w:sz w:val="22"/>
          <w:lang w:val="en-GB"/>
        </w:rPr>
        <w:t xml:space="preserve"> is the square (</w:t>
      </w:r>
      <w:r w:rsidR="00815F4C" w:rsidRPr="00066BE7">
        <w:rPr>
          <w:i/>
          <w:iCs/>
          <w:sz w:val="22"/>
          <w:lang w:val="en-GB"/>
        </w:rPr>
        <w:t>N</w:t>
      </w:r>
      <w:r w:rsidR="00815F4C" w:rsidRPr="00066BE7">
        <w:rPr>
          <w:sz w:val="22"/>
          <w:lang w:val="en-GB"/>
        </w:rPr>
        <w:t>×</w:t>
      </w:r>
      <w:r w:rsidR="00815F4C" w:rsidRPr="00066BE7">
        <w:rPr>
          <w:i/>
          <w:iCs/>
          <w:sz w:val="22"/>
          <w:lang w:val="en-GB"/>
        </w:rPr>
        <w:t>N</w:t>
      </w:r>
      <w:r w:rsidR="00815F4C" w:rsidRPr="00066BE7">
        <w:rPr>
          <w:sz w:val="22"/>
          <w:lang w:val="en-GB"/>
        </w:rPr>
        <w:t xml:space="preserve">) matrix whose </w:t>
      </w:r>
      <w:proofErr w:type="spellStart"/>
      <w:r w:rsidR="00815F4C" w:rsidRPr="00066BE7">
        <w:rPr>
          <w:i/>
          <w:iCs/>
          <w:sz w:val="22"/>
          <w:lang w:val="en-GB"/>
        </w:rPr>
        <w:t>i</w:t>
      </w:r>
      <w:r w:rsidR="00815F4C" w:rsidRPr="00066BE7">
        <w:rPr>
          <w:sz w:val="22"/>
          <w:vertAlign w:val="superscript"/>
          <w:lang w:val="en-GB"/>
        </w:rPr>
        <w:t>th</w:t>
      </w:r>
      <w:proofErr w:type="spellEnd"/>
      <w:r w:rsidR="00815F4C" w:rsidRPr="00066BE7">
        <w:rPr>
          <w:sz w:val="22"/>
          <w:lang w:val="en-GB"/>
        </w:rPr>
        <w:t xml:space="preserve"> column is the eigenvector </w:t>
      </w:r>
      <w:r w:rsidR="00815F4C" w:rsidRPr="00066BE7">
        <w:rPr>
          <w:i/>
          <w:sz w:val="22"/>
          <w:lang w:val="en-GB"/>
        </w:rPr>
        <w:t>q</w:t>
      </w:r>
      <w:r w:rsidR="00815F4C" w:rsidRPr="00066BE7">
        <w:rPr>
          <w:i/>
          <w:sz w:val="22"/>
          <w:vertAlign w:val="subscript"/>
          <w:lang w:val="en-GB"/>
        </w:rPr>
        <w:t>i</w:t>
      </w:r>
      <w:r w:rsidR="00815F4C" w:rsidRPr="00066BE7">
        <w:rPr>
          <w:sz w:val="22"/>
          <w:lang w:val="en-GB"/>
        </w:rPr>
        <w:t xml:space="preserve"> of </w:t>
      </w:r>
      <w:r w:rsidR="00815F4C" w:rsidRPr="00066BE7">
        <w:rPr>
          <w:b/>
          <w:bCs/>
          <w:sz w:val="22"/>
          <w:lang w:val="en-GB"/>
        </w:rPr>
        <w:t>A</w:t>
      </w:r>
      <w:r w:rsidR="00815F4C" w:rsidRPr="00066BE7">
        <w:rPr>
          <w:sz w:val="22"/>
          <w:lang w:val="en-GB"/>
        </w:rPr>
        <w:t xml:space="preserve"> and </w:t>
      </w:r>
      <w:r w:rsidR="00815F4C" w:rsidRPr="00066BE7">
        <w:rPr>
          <w:b/>
          <w:bCs/>
          <w:sz w:val="22"/>
          <w:lang w:val="en-GB"/>
        </w:rPr>
        <w:t>Λ</w:t>
      </w:r>
      <w:r w:rsidR="00815F4C" w:rsidRPr="00066BE7">
        <w:rPr>
          <w:sz w:val="22"/>
          <w:lang w:val="en-GB"/>
        </w:rPr>
        <w:t xml:space="preserve"> is the diagonal matrix whose diagonal elements ar</w:t>
      </w:r>
      <w:r w:rsidR="00047E47" w:rsidRPr="00066BE7">
        <w:rPr>
          <w:sz w:val="22"/>
          <w:lang w:val="en-GB"/>
        </w:rPr>
        <w:t>e the corresponding eigenvalues (</w:t>
      </w:r>
      <w:r w:rsidR="00815F4C" w:rsidRPr="00066BE7">
        <w:rPr>
          <w:i/>
          <w:iCs/>
          <w:sz w:val="22"/>
          <w:lang w:val="en-GB"/>
        </w:rPr>
        <w:t>i.e.</w:t>
      </w:r>
      <w:r w:rsidR="00815F4C" w:rsidRPr="00066BE7">
        <w:rPr>
          <w:sz w:val="22"/>
          <w:lang w:val="en-GB"/>
        </w:rPr>
        <w:t xml:space="preserve">, </w:t>
      </w:r>
      <m:oMath>
        <m:sSub>
          <m:sSubPr>
            <m:ctrlPr>
              <w:rPr>
                <w:rFonts w:ascii="Cambria Math" w:hAnsi="Cambria Math"/>
                <w:b/>
                <w:lang w:val="en-GB"/>
              </w:rPr>
            </m:ctrlPr>
          </m:sSubPr>
          <m:e>
            <m:r>
              <m:rPr>
                <m:sty m:val="b"/>
              </m:rPr>
              <w:rPr>
                <w:rFonts w:ascii="Cambria Math" w:hAnsi="Cambria Math"/>
                <w:lang w:val="en-GB"/>
              </w:rPr>
              <m:t>Λ</m:t>
            </m:r>
          </m:e>
          <m:sub>
            <m:r>
              <w:rPr>
                <w:rFonts w:ascii="Cambria Math" w:hAnsi="Cambria Math"/>
                <w:lang w:val="en-GB"/>
              </w:rPr>
              <m:t>ii</m:t>
            </m:r>
          </m:sub>
        </m:sSub>
        <m:r>
          <m:rPr>
            <m:sty m:val="bi"/>
          </m:rP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i</m:t>
            </m:r>
          </m:sub>
        </m:sSub>
      </m:oMath>
      <w:r w:rsidR="00047E47" w:rsidRPr="00066BE7">
        <w:rPr>
          <w:sz w:val="22"/>
          <w:lang w:val="en-GB"/>
        </w:rPr>
        <w:t>)</w:t>
      </w:r>
      <w:r w:rsidR="00815F4C" w:rsidRPr="00066BE7">
        <w:rPr>
          <w:sz w:val="22"/>
          <w:lang w:val="en-GB"/>
        </w:rPr>
        <w:t>.</w:t>
      </w:r>
    </w:p>
    <w:p w14:paraId="31FF9B66" w14:textId="521A5C0D" w:rsidR="00815F4C" w:rsidRPr="00066BE7" w:rsidRDefault="00815F4C" w:rsidP="00815F4C">
      <w:pPr>
        <w:pStyle w:val="ListParagraph"/>
        <w:numPr>
          <w:ilvl w:val="1"/>
          <w:numId w:val="7"/>
        </w:numPr>
        <w:rPr>
          <w:b/>
          <w:sz w:val="22"/>
          <w:lang w:val="en-GB"/>
        </w:rPr>
      </w:pPr>
      <w:r w:rsidRPr="00066BE7">
        <w:rPr>
          <w:b/>
          <w:sz w:val="22"/>
          <w:lang w:val="en-GB"/>
        </w:rPr>
        <w:t xml:space="preserve">The </w:t>
      </w:r>
      <w:r w:rsidR="00047E47" w:rsidRPr="00066BE7">
        <w:rPr>
          <w:b/>
          <w:sz w:val="22"/>
          <w:lang w:val="en-GB"/>
        </w:rPr>
        <w:t>Eigendecomposition is thus a way of finding the principal axes</w:t>
      </w:r>
    </w:p>
    <w:p w14:paraId="015DA21A" w14:textId="382A697D" w:rsidR="000460B2" w:rsidRPr="00066BE7" w:rsidRDefault="006C50EB" w:rsidP="00815F4C">
      <w:pPr>
        <w:pStyle w:val="ListParagraph"/>
        <w:numPr>
          <w:ilvl w:val="1"/>
          <w:numId w:val="7"/>
        </w:numPr>
        <w:rPr>
          <w:b/>
          <w:sz w:val="22"/>
          <w:lang w:val="en-GB"/>
        </w:rPr>
      </w:pPr>
      <w:r w:rsidRPr="00066BE7">
        <w:rPr>
          <w:sz w:val="22"/>
          <w:lang w:val="en-GB"/>
        </w:rPr>
        <w:t xml:space="preserve">If </w:t>
      </w:r>
      <w:r w:rsidRPr="00066BE7">
        <w:rPr>
          <w:b/>
          <w:sz w:val="22"/>
          <w:lang w:val="en-GB"/>
        </w:rPr>
        <w:t>A</w:t>
      </w:r>
      <w:r w:rsidRPr="00066BE7">
        <w:rPr>
          <w:sz w:val="22"/>
          <w:lang w:val="en-GB"/>
        </w:rPr>
        <w:t xml:space="preserve"> is a real symmetric matrix (such as a covariance matrix) then </w:t>
      </w:r>
      <w:r w:rsidR="000460B2" w:rsidRPr="00066BE7">
        <w:rPr>
          <w:b/>
          <w:sz w:val="22"/>
          <w:lang w:val="en-GB"/>
        </w:rPr>
        <w:t>Q</w:t>
      </w:r>
      <w:r w:rsidR="000460B2" w:rsidRPr="00066BE7">
        <w:rPr>
          <w:sz w:val="22"/>
          <w:lang w:val="en-GB"/>
        </w:rPr>
        <w:t xml:space="preserve"> is an orthogonal matrix</w:t>
      </w:r>
      <w:r w:rsidRPr="00066BE7">
        <w:rPr>
          <w:sz w:val="22"/>
          <w:lang w:val="en-GB"/>
        </w:rPr>
        <w:t xml:space="preserve"> and</w:t>
      </w:r>
      <w:r w:rsidR="000460B2" w:rsidRPr="00066BE7">
        <w:rPr>
          <w:sz w:val="22"/>
          <w:lang w:val="en-GB"/>
        </w:rPr>
        <w:t xml:space="preserve"> </w:t>
      </w:r>
      <m:oMath>
        <m:sSup>
          <m:sSupPr>
            <m:ctrlPr>
              <w:rPr>
                <w:rFonts w:ascii="Cambria Math" w:hAnsi="Cambria Math"/>
                <w:lang w:val="en-GB"/>
              </w:rPr>
            </m:ctrlPr>
          </m:sSupPr>
          <m:e>
            <m:r>
              <m:rPr>
                <m:sty m:val="b"/>
              </m:rPr>
              <w:rPr>
                <w:rFonts w:ascii="Cambria Math" w:hAnsi="Cambria Math"/>
                <w:lang w:val="en-GB"/>
              </w:rPr>
              <m:t>Q</m:t>
            </m:r>
            <m:ctrlPr>
              <w:rPr>
                <w:rFonts w:ascii="Cambria Math" w:hAnsi="Cambria Math"/>
                <w:b/>
                <w:bCs/>
                <w:lang w:val="en-GB"/>
              </w:rPr>
            </m:ctrlPr>
          </m:e>
          <m:sup>
            <m:r>
              <m:rPr>
                <m:sty m:val="p"/>
              </m:rPr>
              <w:rPr>
                <w:rFonts w:ascii="Cambria Math" w:hAnsi="Cambria Math"/>
                <w:lang w:val="en-GB"/>
              </w:rPr>
              <m:t>-1</m:t>
            </m:r>
          </m:sup>
        </m:sSup>
        <m:r>
          <m:rPr>
            <m:sty m:val="p"/>
          </m:rPr>
          <w:rPr>
            <w:rFonts w:ascii="Cambria Math" w:hAnsi="Cambria Math"/>
            <w:lang w:val="en-GB"/>
          </w:rPr>
          <m:t>=</m:t>
        </m:r>
        <m:sSup>
          <m:sSupPr>
            <m:ctrlPr>
              <w:rPr>
                <w:rFonts w:ascii="Cambria Math" w:hAnsi="Cambria Math"/>
                <w:b/>
                <w:lang w:val="en-GB"/>
              </w:rPr>
            </m:ctrlPr>
          </m:sSupPr>
          <m:e>
            <m:r>
              <m:rPr>
                <m:sty m:val="b"/>
              </m:rPr>
              <w:rPr>
                <w:rFonts w:ascii="Cambria Math" w:hAnsi="Cambria Math"/>
                <w:lang w:val="en-GB"/>
              </w:rPr>
              <m:t>Q</m:t>
            </m:r>
          </m:e>
          <m:sup>
            <m:r>
              <m:rPr>
                <m:sty m:val="p"/>
              </m:rPr>
              <w:rPr>
                <w:rFonts w:ascii="Cambria Math" w:hAnsi="Cambria Math"/>
                <w:lang w:val="en-GB"/>
              </w:rPr>
              <m:t>T</m:t>
            </m:r>
          </m:sup>
        </m:sSup>
      </m:oMath>
    </w:p>
    <w:p w14:paraId="584A3962" w14:textId="7E42CB20" w:rsidR="00047E47" w:rsidRPr="00066BE7" w:rsidRDefault="00047E47" w:rsidP="00047E47">
      <w:pPr>
        <w:pStyle w:val="ListParagraph"/>
        <w:numPr>
          <w:ilvl w:val="0"/>
          <w:numId w:val="7"/>
        </w:numPr>
        <w:rPr>
          <w:sz w:val="22"/>
          <w:lang w:val="en-GB"/>
        </w:rPr>
      </w:pPr>
      <w:r w:rsidRPr="00066BE7">
        <w:rPr>
          <w:sz w:val="22"/>
          <w:lang w:val="en-GB"/>
        </w:rPr>
        <w:t xml:space="preserve">The Eigendecomposition can be solved analytically for very small matrices (i.e. </w:t>
      </w:r>
      <w:r w:rsidRPr="00066BE7">
        <w:rPr>
          <w:i/>
          <w:sz w:val="22"/>
          <w:lang w:val="en-GB"/>
        </w:rPr>
        <w:t>N</w:t>
      </w:r>
      <w:r w:rsidRPr="00066BE7">
        <w:rPr>
          <w:sz w:val="22"/>
          <w:lang w:val="en-GB"/>
        </w:rPr>
        <w:t>≤</w:t>
      </w:r>
      <w:r w:rsidR="00801793">
        <w:rPr>
          <w:sz w:val="22"/>
          <w:lang w:val="en-GB"/>
        </w:rPr>
        <w:t>4</w:t>
      </w:r>
      <w:r w:rsidRPr="00066BE7">
        <w:rPr>
          <w:sz w:val="22"/>
          <w:lang w:val="en-GB"/>
        </w:rPr>
        <w:t>). For larger matrices it is solved using iterative numerical methods.</w:t>
      </w:r>
    </w:p>
    <w:p w14:paraId="5B980D34" w14:textId="0BF1CE4F" w:rsidR="00047E47" w:rsidRPr="00066BE7" w:rsidRDefault="00047E47" w:rsidP="00047E47">
      <w:pPr>
        <w:pStyle w:val="ListParagraph"/>
        <w:numPr>
          <w:ilvl w:val="1"/>
          <w:numId w:val="7"/>
        </w:numPr>
        <w:rPr>
          <w:sz w:val="22"/>
          <w:lang w:val="en-GB"/>
        </w:rPr>
      </w:pPr>
      <w:r w:rsidRPr="00066BE7">
        <w:rPr>
          <w:sz w:val="22"/>
          <w:lang w:val="en-GB"/>
        </w:rPr>
        <w:t>All numerical algebra software/libraries will have an Eigendecomposition function; many will allow you to efficiently find the largest-</w:t>
      </w:r>
      <w:r w:rsidRPr="00066BE7">
        <w:rPr>
          <w:i/>
          <w:sz w:val="22"/>
          <w:lang w:val="en-GB"/>
        </w:rPr>
        <w:t xml:space="preserve">k </w:t>
      </w:r>
      <w:r w:rsidRPr="00066BE7">
        <w:rPr>
          <w:sz w:val="22"/>
          <w:lang w:val="en-GB"/>
        </w:rPr>
        <w:t xml:space="preserve">eigenvalue-vector pairs rather than computing them all (which can be very expensive if </w:t>
      </w:r>
      <w:r w:rsidRPr="00066BE7">
        <w:rPr>
          <w:i/>
          <w:sz w:val="22"/>
          <w:lang w:val="en-GB"/>
        </w:rPr>
        <w:t>N</w:t>
      </w:r>
      <w:r w:rsidRPr="00066BE7">
        <w:rPr>
          <w:sz w:val="22"/>
          <w:lang w:val="en-GB"/>
        </w:rPr>
        <w:t xml:space="preserve"> is large). </w:t>
      </w:r>
    </w:p>
    <w:p w14:paraId="5F9A2588" w14:textId="49F8B9AC" w:rsidR="00E7089F" w:rsidRPr="00066BE7" w:rsidRDefault="00E7089F" w:rsidP="00047E47">
      <w:pPr>
        <w:pStyle w:val="ListParagraph"/>
        <w:numPr>
          <w:ilvl w:val="1"/>
          <w:numId w:val="7"/>
        </w:numPr>
        <w:rPr>
          <w:sz w:val="22"/>
          <w:lang w:val="en-GB"/>
        </w:rPr>
      </w:pPr>
      <w:r w:rsidRPr="00066BE7">
        <w:rPr>
          <w:sz w:val="22"/>
          <w:lang w:val="en-GB"/>
        </w:rPr>
        <w:t xml:space="preserve">It is common practise to re-arrange the columns of </w:t>
      </w:r>
      <w:r w:rsidRPr="00066BE7">
        <w:rPr>
          <w:b/>
          <w:sz w:val="22"/>
          <w:lang w:val="en-GB"/>
        </w:rPr>
        <w:t>Q</w:t>
      </w:r>
      <w:r w:rsidRPr="00066BE7">
        <w:rPr>
          <w:sz w:val="22"/>
          <w:lang w:val="en-GB"/>
        </w:rPr>
        <w:t xml:space="preserve"> and corresponding eigenvalues in </w:t>
      </w:r>
      <w:r w:rsidRPr="00066BE7">
        <w:rPr>
          <w:rFonts w:ascii="Cambria" w:hAnsi="Cambria"/>
          <w:b/>
          <w:sz w:val="22"/>
          <w:lang w:val="en-GB"/>
        </w:rPr>
        <w:t>Λ</w:t>
      </w:r>
      <w:r w:rsidRPr="00066BE7">
        <w:rPr>
          <w:sz w:val="22"/>
          <w:lang w:val="en-GB"/>
        </w:rPr>
        <w:t>, such that</w:t>
      </w:r>
      <w:r w:rsidR="005E76C4" w:rsidRPr="00066BE7">
        <w:rPr>
          <w:sz w:val="22"/>
          <w:lang w:val="en-GB"/>
        </w:rPr>
        <w:t xml:space="preserve"> the eigenvalues decrease (i.e. </w:t>
      </w:r>
      <w:proofErr w:type="spellStart"/>
      <w:r w:rsidR="005E76C4" w:rsidRPr="00066BE7">
        <w:rPr>
          <w:rFonts w:ascii="Cambria" w:hAnsi="Cambria"/>
          <w:sz w:val="22"/>
          <w:lang w:val="en-GB"/>
        </w:rPr>
        <w:t>λ</w:t>
      </w:r>
      <w:r w:rsidR="005E76C4" w:rsidRPr="00066BE7">
        <w:rPr>
          <w:rFonts w:ascii="Cambria" w:hAnsi="Cambria"/>
          <w:sz w:val="22"/>
          <w:vertAlign w:val="subscript"/>
          <w:lang w:val="en-GB"/>
        </w:rPr>
        <w:t>i</w:t>
      </w:r>
      <w:proofErr w:type="spellEnd"/>
      <w:r w:rsidR="005E76C4" w:rsidRPr="00066BE7">
        <w:rPr>
          <w:rFonts w:ascii="Cambria" w:hAnsi="Cambria"/>
          <w:sz w:val="22"/>
          <w:lang w:val="en-GB"/>
        </w:rPr>
        <w:t xml:space="preserve"> &gt; λ</w:t>
      </w:r>
      <w:r w:rsidR="005E76C4" w:rsidRPr="00066BE7">
        <w:rPr>
          <w:rFonts w:ascii="Cambria" w:hAnsi="Cambria"/>
          <w:sz w:val="22"/>
          <w:vertAlign w:val="subscript"/>
          <w:lang w:val="en-GB"/>
        </w:rPr>
        <w:t>i+1</w:t>
      </w:r>
      <w:r w:rsidR="005E76C4" w:rsidRPr="00066BE7">
        <w:rPr>
          <w:rFonts w:ascii="Cambria" w:hAnsi="Cambria"/>
          <w:sz w:val="22"/>
          <w:lang w:val="en-GB"/>
        </w:rPr>
        <w:t>).</w:t>
      </w:r>
    </w:p>
    <w:p w14:paraId="5BD48BBE" w14:textId="61D763D9" w:rsidR="008274B4" w:rsidRPr="00066BE7" w:rsidRDefault="008274B4" w:rsidP="00815F4C">
      <w:pPr>
        <w:pStyle w:val="Heading2"/>
        <w:rPr>
          <w:lang w:val="en-GB"/>
        </w:rPr>
      </w:pPr>
      <w:r w:rsidRPr="00066BE7">
        <w:rPr>
          <w:lang w:val="en-GB"/>
        </w:rPr>
        <w:t>Dimensionality reduction with Principle Component Analysis</w:t>
      </w:r>
    </w:p>
    <w:p w14:paraId="76E827D6" w14:textId="09DC1EEE" w:rsidR="009B7F7D" w:rsidRDefault="00953956" w:rsidP="00953956">
      <w:pPr>
        <w:pStyle w:val="ListParagraph"/>
        <w:numPr>
          <w:ilvl w:val="0"/>
          <w:numId w:val="8"/>
        </w:numPr>
        <w:rPr>
          <w:sz w:val="22"/>
          <w:lang w:val="en-GB"/>
        </w:rPr>
      </w:pPr>
      <w:r w:rsidRPr="00066BE7">
        <w:rPr>
          <w:sz w:val="22"/>
          <w:lang w:val="en-GB"/>
        </w:rPr>
        <w:t>A linear transform (</w:t>
      </w:r>
      <w:r w:rsidRPr="00066BE7">
        <w:rPr>
          <w:b/>
          <w:sz w:val="22"/>
          <w:lang w:val="en-GB"/>
        </w:rPr>
        <w:t>W</w:t>
      </w:r>
      <w:r w:rsidRPr="00066BE7">
        <w:rPr>
          <w:sz w:val="22"/>
          <w:lang w:val="en-GB"/>
        </w:rPr>
        <w:t xml:space="preserve">) maps vectors </w:t>
      </w:r>
      <w:proofErr w:type="spellStart"/>
      <w:r w:rsidRPr="00066BE7">
        <w:rPr>
          <w:i/>
          <w:sz w:val="22"/>
          <w:lang w:val="en-GB"/>
        </w:rPr>
        <w:t>z</w:t>
      </w:r>
      <w:r w:rsidRPr="00066BE7">
        <w:rPr>
          <w:i/>
          <w:sz w:val="22"/>
          <w:vertAlign w:val="subscript"/>
          <w:lang w:val="en-GB"/>
        </w:rPr>
        <w:t>i</w:t>
      </w:r>
      <w:proofErr w:type="spellEnd"/>
      <w:r w:rsidRPr="00066BE7">
        <w:rPr>
          <w:sz w:val="22"/>
          <w:lang w:val="en-GB"/>
        </w:rPr>
        <w:t xml:space="preserve"> (rows of </w:t>
      </w:r>
      <w:r w:rsidRPr="00066BE7">
        <w:rPr>
          <w:b/>
          <w:sz w:val="22"/>
          <w:lang w:val="en-GB"/>
        </w:rPr>
        <w:t>Z</w:t>
      </w:r>
      <w:r w:rsidRPr="00066BE7">
        <w:rPr>
          <w:sz w:val="22"/>
          <w:lang w:val="en-GB"/>
        </w:rPr>
        <w:t>) from one space to another:</w:t>
      </w:r>
      <w:r w:rsidRPr="00066BE7">
        <w:rPr>
          <w:sz w:val="22"/>
          <w:lang w:val="en-GB"/>
        </w:rPr>
        <w:br/>
      </w:r>
      <m:oMathPara>
        <m:oMathParaPr>
          <m:jc m:val="center"/>
        </m:oMathParaPr>
        <m:oMath>
          <m:r>
            <m:rPr>
              <m:sty m:val="b"/>
            </m:rPr>
            <w:rPr>
              <w:rFonts w:ascii="Cambria Math" w:hAnsi="Cambria Math"/>
              <w:sz w:val="22"/>
              <w:lang w:val="en-GB"/>
            </w:rPr>
            <m:t>T</m:t>
          </m:r>
          <m:r>
            <w:rPr>
              <w:rFonts w:ascii="Cambria Math" w:hAnsi="Cambria Math"/>
              <w:sz w:val="22"/>
              <w:lang w:val="en-GB"/>
            </w:rPr>
            <m:t>=</m:t>
          </m:r>
          <m:r>
            <m:rPr>
              <m:sty m:val="b"/>
            </m:rPr>
            <w:rPr>
              <w:rFonts w:ascii="Cambria Math" w:hAnsi="Cambria Math"/>
              <w:sz w:val="22"/>
              <w:lang w:val="en-GB"/>
            </w:rPr>
            <m:t>ZW</m:t>
          </m:r>
          <m:r>
            <m:rPr>
              <m:sty m:val="p"/>
            </m:rPr>
            <w:rPr>
              <w:sz w:val="22"/>
              <w:lang w:val="en-GB"/>
            </w:rPr>
            <w:br/>
          </m:r>
        </m:oMath>
      </m:oMathPara>
      <w:r w:rsidRPr="00066BE7">
        <w:rPr>
          <w:sz w:val="22"/>
          <w:lang w:val="en-GB"/>
        </w:rPr>
        <w:t xml:space="preserve">where </w:t>
      </w:r>
      <w:r w:rsidRPr="00066BE7">
        <w:rPr>
          <w:b/>
          <w:sz w:val="22"/>
          <w:lang w:val="en-GB"/>
        </w:rPr>
        <w:t xml:space="preserve">T </w:t>
      </w:r>
      <w:r w:rsidRPr="00066BE7">
        <w:rPr>
          <w:sz w:val="22"/>
          <w:lang w:val="en-GB"/>
        </w:rPr>
        <w:t>is the</w:t>
      </w:r>
      <w:r w:rsidR="00954B17" w:rsidRPr="00066BE7">
        <w:rPr>
          <w:sz w:val="22"/>
          <w:lang w:val="en-GB"/>
        </w:rPr>
        <w:t xml:space="preserve"> transformed space (vectors </w:t>
      </w:r>
      <w:proofErr w:type="spellStart"/>
      <w:r w:rsidR="00954B17" w:rsidRPr="00066BE7">
        <w:rPr>
          <w:i/>
          <w:sz w:val="22"/>
          <w:lang w:val="en-GB"/>
        </w:rPr>
        <w:t>t</w:t>
      </w:r>
      <w:r w:rsidR="00954B17" w:rsidRPr="00066BE7">
        <w:rPr>
          <w:i/>
          <w:sz w:val="22"/>
          <w:vertAlign w:val="subscript"/>
          <w:lang w:val="en-GB"/>
        </w:rPr>
        <w:t>i</w:t>
      </w:r>
      <w:proofErr w:type="spellEnd"/>
      <w:r w:rsidR="00954B17" w:rsidRPr="00066BE7">
        <w:rPr>
          <w:sz w:val="22"/>
          <w:lang w:val="en-GB"/>
        </w:rPr>
        <w:t xml:space="preserve"> from the rows of </w:t>
      </w:r>
      <w:r w:rsidR="00954B17" w:rsidRPr="00066BE7">
        <w:rPr>
          <w:b/>
          <w:sz w:val="22"/>
          <w:lang w:val="en-GB"/>
        </w:rPr>
        <w:t>T</w:t>
      </w:r>
      <w:r w:rsidR="00954B17" w:rsidRPr="00066BE7">
        <w:rPr>
          <w:sz w:val="22"/>
          <w:lang w:val="en-GB"/>
        </w:rPr>
        <w:t xml:space="preserve"> correspond to the original vectors </w:t>
      </w:r>
      <w:proofErr w:type="spellStart"/>
      <w:r w:rsidR="00954B17" w:rsidRPr="00066BE7">
        <w:rPr>
          <w:i/>
          <w:sz w:val="22"/>
          <w:lang w:val="en-GB"/>
        </w:rPr>
        <w:t>z</w:t>
      </w:r>
      <w:r w:rsidR="00954B17" w:rsidRPr="00066BE7">
        <w:rPr>
          <w:i/>
          <w:sz w:val="22"/>
          <w:vertAlign w:val="subscript"/>
          <w:lang w:val="en-GB"/>
        </w:rPr>
        <w:t>i</w:t>
      </w:r>
      <w:proofErr w:type="spellEnd"/>
      <w:r w:rsidR="00954B17" w:rsidRPr="00066BE7">
        <w:rPr>
          <w:sz w:val="22"/>
          <w:lang w:val="en-GB"/>
        </w:rPr>
        <w:t xml:space="preserve"> in the transformed space).</w:t>
      </w:r>
      <w:r w:rsidR="009B7F7D">
        <w:rPr>
          <w:sz w:val="22"/>
          <w:lang w:val="en-GB"/>
        </w:rPr>
        <w:t xml:space="preserve"> </w:t>
      </w:r>
    </w:p>
    <w:p w14:paraId="7E8A3FC4" w14:textId="3D09E049" w:rsidR="00953956" w:rsidRPr="00066BE7" w:rsidRDefault="009B7F7D" w:rsidP="009B7F7D">
      <w:pPr>
        <w:pStyle w:val="ListParagraph"/>
        <w:numPr>
          <w:ilvl w:val="1"/>
          <w:numId w:val="8"/>
        </w:numPr>
        <w:rPr>
          <w:sz w:val="22"/>
          <w:lang w:val="en-GB"/>
        </w:rPr>
      </w:pPr>
      <w:r>
        <w:rPr>
          <w:b/>
          <w:sz w:val="22"/>
          <w:lang w:val="en-GB"/>
        </w:rPr>
        <w:t>T</w:t>
      </w:r>
      <w:r>
        <w:rPr>
          <w:sz w:val="22"/>
          <w:lang w:val="en-GB"/>
        </w:rPr>
        <w:t xml:space="preserve"> can have fewer dimensions than </w:t>
      </w:r>
      <w:r w:rsidRPr="009B7F7D">
        <w:rPr>
          <w:b/>
          <w:sz w:val="22"/>
          <w:lang w:val="en-GB"/>
        </w:rPr>
        <w:t>Z</w:t>
      </w:r>
      <w:r w:rsidRPr="009B7F7D">
        <w:rPr>
          <w:sz w:val="22"/>
          <w:lang w:val="en-GB"/>
        </w:rPr>
        <w:t>.</w:t>
      </w:r>
    </w:p>
    <w:p w14:paraId="1F1E572C" w14:textId="384C59F5" w:rsidR="008274B4" w:rsidRPr="00066BE7" w:rsidRDefault="00953956" w:rsidP="00953956">
      <w:pPr>
        <w:pStyle w:val="ListParagraph"/>
        <w:numPr>
          <w:ilvl w:val="0"/>
          <w:numId w:val="8"/>
        </w:numPr>
        <w:rPr>
          <w:sz w:val="22"/>
          <w:lang w:val="en-GB"/>
        </w:rPr>
      </w:pPr>
      <w:r w:rsidRPr="00066BE7">
        <w:rPr>
          <w:sz w:val="22"/>
          <w:lang w:val="en-GB"/>
        </w:rPr>
        <w:t xml:space="preserve">PCA is mathematically defined as an </w:t>
      </w:r>
      <w:r w:rsidRPr="00066BE7">
        <w:rPr>
          <w:b/>
          <w:sz w:val="22"/>
          <w:lang w:val="en-GB"/>
        </w:rPr>
        <w:t>orthogonal linear transformation</w:t>
      </w:r>
      <w:r w:rsidR="0089127D">
        <w:rPr>
          <w:b/>
          <w:sz w:val="22"/>
          <w:lang w:val="en-GB"/>
        </w:rPr>
        <w:t xml:space="preserve"> </w:t>
      </w:r>
      <w:r w:rsidR="0089127D">
        <w:rPr>
          <w:sz w:val="22"/>
          <w:lang w:val="en-GB"/>
        </w:rPr>
        <w:t>(meaning it rotates and scales)</w:t>
      </w:r>
      <w:r w:rsidRPr="00066BE7">
        <w:rPr>
          <w:b/>
          <w:sz w:val="22"/>
          <w:lang w:val="en-GB"/>
        </w:rPr>
        <w:t xml:space="preserve"> </w:t>
      </w:r>
      <w:r w:rsidRPr="00066BE7">
        <w:rPr>
          <w:sz w:val="22"/>
          <w:lang w:val="en-GB"/>
        </w:rPr>
        <w:t>that transforms the data to a new coordinate system such that the greatest variance by any projection of the data comes to lie on the first coordinate (called the first principal component), the second greatest variance on the second coordinate, and so on.</w:t>
      </w:r>
    </w:p>
    <w:p w14:paraId="0C1453B7" w14:textId="08DDD121" w:rsidR="00953956" w:rsidRPr="00066BE7" w:rsidRDefault="00953956" w:rsidP="00953956">
      <w:pPr>
        <w:pStyle w:val="ListParagraph"/>
        <w:numPr>
          <w:ilvl w:val="1"/>
          <w:numId w:val="8"/>
        </w:numPr>
        <w:rPr>
          <w:sz w:val="22"/>
          <w:lang w:val="en-GB"/>
        </w:rPr>
      </w:pPr>
      <w:r w:rsidRPr="00066BE7">
        <w:rPr>
          <w:sz w:val="22"/>
          <w:lang w:val="en-GB"/>
        </w:rPr>
        <w:t>PCA thus projects data in an original space to a new space defined by the basis of principal axes.</w:t>
      </w:r>
      <w:r w:rsidR="008C05A2" w:rsidRPr="00066BE7">
        <w:rPr>
          <w:sz w:val="22"/>
          <w:lang w:val="en-GB"/>
        </w:rPr>
        <w:t xml:space="preserve"> The transform matrix is just the eigenvector matrix </w:t>
      </w:r>
      <w:r w:rsidR="008C05A2" w:rsidRPr="00066BE7">
        <w:rPr>
          <w:b/>
          <w:sz w:val="22"/>
          <w:lang w:val="en-GB"/>
        </w:rPr>
        <w:t>Q:</w:t>
      </w:r>
      <w:r w:rsidR="008C05A2" w:rsidRPr="00066BE7">
        <w:rPr>
          <w:b/>
          <w:sz w:val="22"/>
          <w:lang w:val="en-GB"/>
        </w:rPr>
        <w:br/>
      </w:r>
      <m:oMathPara>
        <m:oMathParaPr>
          <m:jc m:val="center"/>
        </m:oMathParaPr>
        <m:oMath>
          <m:r>
            <m:rPr>
              <m:sty m:val="b"/>
            </m:rPr>
            <w:rPr>
              <w:rFonts w:ascii="Cambria Math" w:hAnsi="Cambria Math"/>
              <w:sz w:val="22"/>
              <w:lang w:val="en-GB"/>
            </w:rPr>
            <m:t>W</m:t>
          </m:r>
          <m:r>
            <w:rPr>
              <w:rFonts w:ascii="Cambria Math" w:hAnsi="Cambria Math"/>
              <w:sz w:val="22"/>
              <w:lang w:val="en-GB"/>
            </w:rPr>
            <m:t>=</m:t>
          </m:r>
          <m:r>
            <m:rPr>
              <m:sty m:val="b"/>
            </m:rPr>
            <w:rPr>
              <w:rFonts w:ascii="Cambria Math" w:hAnsi="Cambria Math"/>
              <w:sz w:val="22"/>
              <w:lang w:val="en-GB"/>
            </w:rPr>
            <m:t>Q</m:t>
          </m:r>
        </m:oMath>
      </m:oMathPara>
    </w:p>
    <w:p w14:paraId="29E27521" w14:textId="55BE3F2B" w:rsidR="00953956" w:rsidRPr="00066BE7" w:rsidRDefault="00953956" w:rsidP="00953956">
      <w:pPr>
        <w:pStyle w:val="ListParagraph"/>
        <w:numPr>
          <w:ilvl w:val="1"/>
          <w:numId w:val="8"/>
        </w:numPr>
        <w:rPr>
          <w:sz w:val="22"/>
          <w:lang w:val="en-GB"/>
        </w:rPr>
      </w:pPr>
      <w:r w:rsidRPr="00066BE7">
        <w:rPr>
          <w:sz w:val="22"/>
          <w:lang w:val="en-GB"/>
        </w:rPr>
        <w:t xml:space="preserve">Because the new (principle) axes are sorted by variance, we can choose to ignore any axes with small variance, thus providing a way of </w:t>
      </w:r>
      <w:r w:rsidRPr="00066BE7">
        <w:rPr>
          <w:b/>
          <w:sz w:val="22"/>
          <w:lang w:val="en-GB"/>
        </w:rPr>
        <w:t xml:space="preserve">reducing the dimensionality </w:t>
      </w:r>
      <w:r w:rsidRPr="00066BE7">
        <w:rPr>
          <w:sz w:val="22"/>
          <w:lang w:val="en-GB"/>
        </w:rPr>
        <w:t>of the data.</w:t>
      </w:r>
    </w:p>
    <w:p w14:paraId="4BDDC48D" w14:textId="6C25C9AB" w:rsidR="00795A2D" w:rsidRPr="00066BE7" w:rsidRDefault="00795A2D" w:rsidP="00795A2D">
      <w:pPr>
        <w:pStyle w:val="ListParagraph"/>
        <w:numPr>
          <w:ilvl w:val="2"/>
          <w:numId w:val="8"/>
        </w:numPr>
        <w:rPr>
          <w:sz w:val="22"/>
          <w:lang w:val="en-GB"/>
        </w:rPr>
      </w:pPr>
      <w:r w:rsidRPr="00066BE7">
        <w:rPr>
          <w:sz w:val="22"/>
          <w:lang w:val="en-GB"/>
        </w:rPr>
        <w:t xml:space="preserve">Keeping only the first </w:t>
      </w:r>
      <w:r w:rsidRPr="00066BE7">
        <w:rPr>
          <w:i/>
          <w:sz w:val="22"/>
          <w:lang w:val="en-GB"/>
        </w:rPr>
        <w:t>L</w:t>
      </w:r>
      <w:r w:rsidRPr="00066BE7">
        <w:rPr>
          <w:sz w:val="22"/>
          <w:lang w:val="en-GB"/>
        </w:rPr>
        <w:t xml:space="preserve"> principal components</w:t>
      </w:r>
      <w:r w:rsidR="008C05A2" w:rsidRPr="00066BE7">
        <w:rPr>
          <w:sz w:val="22"/>
          <w:lang w:val="en-GB"/>
        </w:rPr>
        <w:t xml:space="preserve"> (i.e. columns of </w:t>
      </w:r>
      <w:r w:rsidR="008C05A2" w:rsidRPr="00066BE7">
        <w:rPr>
          <w:b/>
          <w:sz w:val="22"/>
          <w:lang w:val="en-GB"/>
        </w:rPr>
        <w:t>Q</w:t>
      </w:r>
      <w:r w:rsidR="008C05A2" w:rsidRPr="00066BE7">
        <w:rPr>
          <w:sz w:val="22"/>
          <w:lang w:val="en-GB"/>
        </w:rPr>
        <w:t>, assuming the eigenvectors are sorted by decreasing eigenvalue)</w:t>
      </w:r>
      <w:r w:rsidRPr="00066BE7">
        <w:rPr>
          <w:sz w:val="22"/>
          <w:lang w:val="en-GB"/>
        </w:rPr>
        <w:t xml:space="preserve"> gives a truncated transformation:</w:t>
      </w:r>
      <w:r w:rsidRPr="00066BE7">
        <w:rPr>
          <w:sz w:val="22"/>
          <w:lang w:val="en-GB"/>
        </w:rPr>
        <w:br/>
      </w:r>
      <m:oMathPara>
        <m:oMathParaPr>
          <m:jc m:val="center"/>
        </m:oMathParaPr>
        <m:oMath>
          <m:sSub>
            <m:sSubPr>
              <m:ctrlPr>
                <w:rPr>
                  <w:rFonts w:ascii="Cambria Math" w:hAnsi="Cambria Math"/>
                  <w:b/>
                  <w:sz w:val="22"/>
                  <w:lang w:val="en-GB"/>
                </w:rPr>
              </m:ctrlPr>
            </m:sSubPr>
            <m:e>
              <m:r>
                <m:rPr>
                  <m:sty m:val="b"/>
                </m:rPr>
                <w:rPr>
                  <w:rFonts w:ascii="Cambria Math" w:hAnsi="Cambria Math"/>
                  <w:sz w:val="22"/>
                  <w:lang w:val="en-GB"/>
                </w:rPr>
                <m:t>T</m:t>
              </m:r>
            </m:e>
            <m:sub>
              <m:r>
                <w:rPr>
                  <w:rFonts w:ascii="Cambria Math" w:hAnsi="Cambria Math"/>
                  <w:sz w:val="22"/>
                  <w:lang w:val="en-GB"/>
                </w:rPr>
                <m:t>L</m:t>
              </m:r>
            </m:sub>
          </m:sSub>
          <m:r>
            <w:rPr>
              <w:rFonts w:ascii="Cambria Math" w:hAnsi="Cambria Math"/>
              <w:sz w:val="22"/>
              <w:lang w:val="en-GB"/>
            </w:rPr>
            <m:t>=</m:t>
          </m:r>
          <m:r>
            <m:rPr>
              <m:sty m:val="b"/>
            </m:rPr>
            <w:rPr>
              <w:rFonts w:ascii="Cambria Math" w:hAnsi="Cambria Math"/>
              <w:sz w:val="22"/>
              <w:lang w:val="en-GB"/>
            </w:rPr>
            <m:t>Z</m:t>
          </m:r>
          <m:sSub>
            <m:sSubPr>
              <m:ctrlPr>
                <w:rPr>
                  <w:rFonts w:ascii="Cambria Math" w:hAnsi="Cambria Math"/>
                  <w:b/>
                  <w:sz w:val="22"/>
                  <w:lang w:val="en-GB"/>
                </w:rPr>
              </m:ctrlPr>
            </m:sSubPr>
            <m:e>
              <m:r>
                <m:rPr>
                  <m:sty m:val="b"/>
                </m:rPr>
                <w:rPr>
                  <w:rFonts w:ascii="Cambria Math" w:hAnsi="Cambria Math"/>
                  <w:sz w:val="22"/>
                  <w:lang w:val="en-GB"/>
                </w:rPr>
                <m:t>Q</m:t>
              </m:r>
            </m:e>
            <m:sub>
              <m:r>
                <w:rPr>
                  <w:rFonts w:ascii="Cambria Math" w:hAnsi="Cambria Math"/>
                  <w:sz w:val="22"/>
                  <w:lang w:val="en-GB"/>
                </w:rPr>
                <m:t>L</m:t>
              </m:r>
            </m:sub>
          </m:sSub>
          <m:r>
            <m:rPr>
              <m:sty m:val="p"/>
            </m:rPr>
            <w:rPr>
              <w:sz w:val="22"/>
              <w:lang w:val="en-GB"/>
            </w:rPr>
            <w:br/>
          </m:r>
        </m:oMath>
      </m:oMathPara>
      <w:r w:rsidRPr="00066BE7">
        <w:rPr>
          <w:sz w:val="22"/>
          <w:lang w:val="en-GB"/>
        </w:rPr>
        <w:t xml:space="preserve">where the matrix </w:t>
      </w:r>
      <w:r w:rsidRPr="00066BE7">
        <w:rPr>
          <w:b/>
          <w:sz w:val="22"/>
          <w:lang w:val="en-GB"/>
        </w:rPr>
        <w:t>T</w:t>
      </w:r>
      <w:r w:rsidRPr="00066BE7">
        <w:rPr>
          <w:i/>
          <w:sz w:val="22"/>
          <w:vertAlign w:val="subscript"/>
          <w:lang w:val="en-GB"/>
        </w:rPr>
        <w:t>L</w:t>
      </w:r>
      <w:r w:rsidRPr="00066BE7">
        <w:rPr>
          <w:sz w:val="22"/>
          <w:lang w:val="en-GB"/>
        </w:rPr>
        <w:t xml:space="preserve"> now has n rows but only </w:t>
      </w:r>
      <w:r w:rsidRPr="00066BE7">
        <w:rPr>
          <w:i/>
          <w:sz w:val="22"/>
          <w:lang w:val="en-GB"/>
        </w:rPr>
        <w:t>L</w:t>
      </w:r>
      <w:r w:rsidRPr="00066BE7">
        <w:rPr>
          <w:sz w:val="22"/>
          <w:lang w:val="en-GB"/>
        </w:rPr>
        <w:t xml:space="preserve"> columns.</w:t>
      </w:r>
    </w:p>
    <w:p w14:paraId="0A1C03EA" w14:textId="5972E233" w:rsidR="00973373" w:rsidRPr="00066BE7" w:rsidRDefault="00973373" w:rsidP="00973373">
      <w:pPr>
        <w:pStyle w:val="ListParagraph"/>
        <w:numPr>
          <w:ilvl w:val="1"/>
          <w:numId w:val="8"/>
        </w:numPr>
        <w:rPr>
          <w:sz w:val="22"/>
          <w:lang w:val="en-GB"/>
        </w:rPr>
      </w:pPr>
      <w:r w:rsidRPr="00066BE7">
        <w:rPr>
          <w:sz w:val="22"/>
          <w:lang w:val="en-GB"/>
        </w:rPr>
        <w:t xml:space="preserve">Given a low-dimensional vector formed from PCA, it is possible to reconstruct the original vector: </w:t>
      </w:r>
      <m:oMath>
        <m:sSub>
          <m:sSubPr>
            <m:ctrlPr>
              <w:rPr>
                <w:rFonts w:ascii="Cambria Math" w:hAnsi="Cambria Math"/>
                <w:sz w:val="22"/>
                <w:lang w:val="en-GB"/>
              </w:rPr>
            </m:ctrlPr>
          </m:sSubPr>
          <m:e>
            <m:r>
              <w:rPr>
                <w:rFonts w:ascii="Cambria Math" w:hAnsi="Cambria Math"/>
                <w:sz w:val="22"/>
                <w:lang w:val="en-GB"/>
              </w:rPr>
              <m:t>t</m:t>
            </m:r>
          </m:e>
          <m:sub>
            <m:r>
              <w:rPr>
                <w:rFonts w:ascii="Cambria Math" w:hAnsi="Cambria Math"/>
                <w:sz w:val="22"/>
                <w:lang w:val="en-GB"/>
              </w:rPr>
              <m:t>L</m:t>
            </m:r>
          </m:sub>
        </m:sSub>
        <m:r>
          <w:rPr>
            <w:rFonts w:ascii="Cambria Math" w:hAnsi="Cambria Math"/>
            <w:sz w:val="22"/>
            <w:lang w:val="en-GB"/>
          </w:rPr>
          <m:t>=</m:t>
        </m:r>
        <m:r>
          <m:rPr>
            <m:sty m:val="p"/>
          </m:rPr>
          <w:rPr>
            <w:rFonts w:ascii="Cambria Math" w:hAnsi="Cambria Math"/>
            <w:sz w:val="22"/>
            <w:lang w:val="en-GB"/>
          </w:rPr>
          <m:t>z</m:t>
        </m:r>
        <m:sSub>
          <m:sSubPr>
            <m:ctrlPr>
              <w:rPr>
                <w:rFonts w:ascii="Cambria Math" w:hAnsi="Cambria Math"/>
                <w:b/>
                <w:sz w:val="22"/>
                <w:lang w:val="en-GB"/>
              </w:rPr>
            </m:ctrlPr>
          </m:sSubPr>
          <m:e>
            <m:r>
              <m:rPr>
                <m:sty m:val="b"/>
              </m:rPr>
              <w:rPr>
                <w:rFonts w:ascii="Cambria Math" w:hAnsi="Cambria Math"/>
                <w:sz w:val="22"/>
                <w:lang w:val="en-GB"/>
              </w:rPr>
              <m:t>Q</m:t>
            </m:r>
          </m:e>
          <m:sub>
            <m:r>
              <w:rPr>
                <w:rFonts w:ascii="Cambria Math" w:hAnsi="Cambria Math"/>
                <w:sz w:val="22"/>
                <w:lang w:val="en-GB"/>
              </w:rPr>
              <m:t>L</m:t>
            </m:r>
          </m:sub>
        </m:sSub>
        <m:r>
          <m:rPr>
            <m:sty m:val="bi"/>
          </m:rPr>
          <w:rPr>
            <w:rFonts w:ascii="Cambria Math" w:hAnsi="Cambria Math"/>
            <w:sz w:val="22"/>
            <w:lang w:val="en-GB"/>
          </w:rPr>
          <m:t>⇒</m:t>
        </m:r>
        <m:r>
          <w:rPr>
            <w:rFonts w:ascii="Cambria Math" w:hAnsi="Cambria Math"/>
            <w:sz w:val="22"/>
            <w:lang w:val="en-GB"/>
          </w:rPr>
          <m:t>z=</m:t>
        </m:r>
        <m:sSub>
          <m:sSubPr>
            <m:ctrlPr>
              <w:rPr>
                <w:rFonts w:ascii="Cambria Math" w:hAnsi="Cambria Math"/>
                <w:i/>
                <w:sz w:val="22"/>
                <w:lang w:val="en-GB"/>
              </w:rPr>
            </m:ctrlPr>
          </m:sSubPr>
          <m:e>
            <m:r>
              <w:rPr>
                <w:rFonts w:ascii="Cambria Math" w:hAnsi="Cambria Math"/>
                <w:sz w:val="22"/>
                <w:lang w:val="en-GB"/>
              </w:rPr>
              <m:t>t</m:t>
            </m:r>
          </m:e>
          <m:sub>
            <m:r>
              <w:rPr>
                <w:rFonts w:ascii="Cambria Math" w:hAnsi="Cambria Math"/>
                <w:sz w:val="22"/>
                <w:lang w:val="en-GB"/>
              </w:rPr>
              <m:t>L</m:t>
            </m:r>
          </m:sub>
        </m:sSub>
        <m:sSubSup>
          <m:sSubSupPr>
            <m:ctrlPr>
              <w:rPr>
                <w:rFonts w:ascii="Cambria Math" w:hAnsi="Cambria Math"/>
                <w:i/>
                <w:sz w:val="22"/>
                <w:lang w:val="en-GB"/>
              </w:rPr>
            </m:ctrlPr>
          </m:sSubSupPr>
          <m:e>
            <m:r>
              <m:rPr>
                <m:sty m:val="b"/>
              </m:rPr>
              <w:rPr>
                <w:rFonts w:ascii="Cambria Math" w:hAnsi="Cambria Math"/>
                <w:sz w:val="22"/>
                <w:lang w:val="en-GB"/>
              </w:rPr>
              <m:t>Q</m:t>
            </m:r>
          </m:e>
          <m:sub>
            <m:r>
              <w:rPr>
                <w:rFonts w:ascii="Cambria Math" w:hAnsi="Cambria Math"/>
                <w:sz w:val="22"/>
                <w:lang w:val="en-GB"/>
              </w:rPr>
              <m:t>L</m:t>
            </m:r>
          </m:sub>
          <m:sup>
            <m:r>
              <w:rPr>
                <w:rFonts w:ascii="Cambria Math" w:hAnsi="Cambria Math"/>
                <w:sz w:val="22"/>
                <w:lang w:val="en-GB"/>
              </w:rPr>
              <m:t>-1</m:t>
            </m:r>
          </m:sup>
        </m:sSubSup>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t</m:t>
            </m:r>
          </m:e>
          <m:sub>
            <m:r>
              <w:rPr>
                <w:rFonts w:ascii="Cambria Math" w:hAnsi="Cambria Math"/>
                <w:sz w:val="22"/>
                <w:lang w:val="en-GB"/>
              </w:rPr>
              <m:t>L</m:t>
            </m:r>
          </m:sub>
        </m:sSub>
        <m:sSubSup>
          <m:sSubSupPr>
            <m:ctrlPr>
              <w:rPr>
                <w:rFonts w:ascii="Cambria Math" w:hAnsi="Cambria Math"/>
                <w:i/>
                <w:sz w:val="22"/>
                <w:lang w:val="en-GB"/>
              </w:rPr>
            </m:ctrlPr>
          </m:sSubSupPr>
          <m:e>
            <m:r>
              <m:rPr>
                <m:sty m:val="b"/>
              </m:rPr>
              <w:rPr>
                <w:rFonts w:ascii="Cambria Math" w:hAnsi="Cambria Math"/>
                <w:sz w:val="22"/>
                <w:lang w:val="en-GB"/>
              </w:rPr>
              <m:t>Q</m:t>
            </m:r>
          </m:e>
          <m:sub>
            <m:r>
              <w:rPr>
                <w:rFonts w:ascii="Cambria Math" w:hAnsi="Cambria Math"/>
                <w:sz w:val="22"/>
                <w:lang w:val="en-GB"/>
              </w:rPr>
              <m:t>L</m:t>
            </m:r>
          </m:sub>
          <m:sup>
            <m:r>
              <m:rPr>
                <m:sty m:val="p"/>
              </m:rPr>
              <w:rPr>
                <w:rFonts w:ascii="Cambria Math" w:hAnsi="Cambria Math"/>
                <w:sz w:val="22"/>
                <w:lang w:val="en-GB"/>
              </w:rPr>
              <m:t>T</m:t>
            </m:r>
          </m:sup>
        </m:sSubSup>
      </m:oMath>
      <w:r w:rsidR="00536AEF" w:rsidRPr="00066BE7">
        <w:rPr>
          <w:sz w:val="22"/>
          <w:lang w:val="en-GB"/>
        </w:rPr>
        <w:t xml:space="preserve"> </w:t>
      </w:r>
    </w:p>
    <w:p w14:paraId="1B2AF12C" w14:textId="1953BF70" w:rsidR="00536AEF" w:rsidRPr="00066BE7" w:rsidRDefault="00536AEF" w:rsidP="00536AEF">
      <w:pPr>
        <w:pStyle w:val="ListParagraph"/>
        <w:numPr>
          <w:ilvl w:val="2"/>
          <w:numId w:val="8"/>
        </w:numPr>
        <w:rPr>
          <w:sz w:val="22"/>
          <w:lang w:val="en-GB"/>
        </w:rPr>
      </w:pPr>
      <w:r w:rsidRPr="00066BE7">
        <w:rPr>
          <w:sz w:val="22"/>
          <w:lang w:val="en-GB"/>
        </w:rPr>
        <w:t xml:space="preserve">Then add the mean vector to get back into the original space before </w:t>
      </w:r>
      <w:r w:rsidR="00511B17" w:rsidRPr="00066BE7">
        <w:rPr>
          <w:sz w:val="22"/>
          <w:lang w:val="en-GB"/>
        </w:rPr>
        <w:t>mean</w:t>
      </w:r>
      <w:r w:rsidR="00511B17">
        <w:rPr>
          <w:sz w:val="22"/>
          <w:lang w:val="en-GB"/>
        </w:rPr>
        <w:t xml:space="preserve"> centring</w:t>
      </w:r>
      <w:r w:rsidR="004D233A" w:rsidRPr="00066BE7">
        <w:rPr>
          <w:sz w:val="22"/>
          <w:lang w:val="en-GB"/>
        </w:rPr>
        <w:t>.</w:t>
      </w:r>
    </w:p>
    <w:p w14:paraId="3860B28E" w14:textId="7B773502" w:rsidR="008C05A2" w:rsidRPr="00066BE7" w:rsidRDefault="008C05A2" w:rsidP="008C05A2">
      <w:pPr>
        <w:pStyle w:val="ListParagraph"/>
        <w:numPr>
          <w:ilvl w:val="1"/>
          <w:numId w:val="8"/>
        </w:numPr>
        <w:rPr>
          <w:sz w:val="22"/>
          <w:lang w:val="en-GB"/>
        </w:rPr>
      </w:pPr>
      <w:r w:rsidRPr="00066BE7">
        <w:rPr>
          <w:sz w:val="22"/>
          <w:lang w:val="en-GB"/>
        </w:rPr>
        <w:t>Summary of the steps for PCA:</w:t>
      </w:r>
    </w:p>
    <w:p w14:paraId="70AEC2E1" w14:textId="2A41DA61" w:rsidR="008C05A2" w:rsidRPr="00066BE7" w:rsidRDefault="008C05A2" w:rsidP="008C05A2">
      <w:pPr>
        <w:pStyle w:val="ListParagraph"/>
        <w:numPr>
          <w:ilvl w:val="0"/>
          <w:numId w:val="9"/>
        </w:numPr>
        <w:rPr>
          <w:sz w:val="22"/>
          <w:lang w:val="en-GB"/>
        </w:rPr>
      </w:pPr>
      <w:r w:rsidRPr="00066BE7">
        <w:rPr>
          <w:sz w:val="22"/>
          <w:lang w:val="en-GB"/>
        </w:rPr>
        <w:t>Mean-centre the data vectors</w:t>
      </w:r>
    </w:p>
    <w:p w14:paraId="4599E4B0" w14:textId="0CA11471" w:rsidR="008C05A2" w:rsidRPr="00066BE7" w:rsidRDefault="008C05A2" w:rsidP="008C05A2">
      <w:pPr>
        <w:pStyle w:val="ListParagraph"/>
        <w:numPr>
          <w:ilvl w:val="0"/>
          <w:numId w:val="9"/>
        </w:numPr>
        <w:rPr>
          <w:sz w:val="22"/>
          <w:lang w:val="en-GB"/>
        </w:rPr>
      </w:pPr>
      <w:r w:rsidRPr="00066BE7">
        <w:rPr>
          <w:sz w:val="22"/>
          <w:lang w:val="en-GB"/>
        </w:rPr>
        <w:t xml:space="preserve">Form the vectors into a matrix </w:t>
      </w:r>
      <w:r w:rsidRPr="00066BE7">
        <w:rPr>
          <w:b/>
          <w:sz w:val="22"/>
          <w:lang w:val="en-GB"/>
        </w:rPr>
        <w:t>Z</w:t>
      </w:r>
      <w:r w:rsidRPr="00066BE7">
        <w:rPr>
          <w:sz w:val="22"/>
          <w:lang w:val="en-GB"/>
        </w:rPr>
        <w:t>, such that each row corresponds to a vector</w:t>
      </w:r>
    </w:p>
    <w:p w14:paraId="1A99F3A4" w14:textId="5D7C053C" w:rsidR="008C05A2" w:rsidRPr="00066BE7" w:rsidRDefault="00C06D9D" w:rsidP="008C05A2">
      <w:pPr>
        <w:pStyle w:val="ListParagraph"/>
        <w:numPr>
          <w:ilvl w:val="0"/>
          <w:numId w:val="9"/>
        </w:numPr>
        <w:rPr>
          <w:sz w:val="22"/>
          <w:lang w:val="en-GB"/>
        </w:rPr>
      </w:pPr>
      <w:r w:rsidRPr="00066BE7">
        <w:rPr>
          <w:sz w:val="22"/>
          <w:lang w:val="en-GB"/>
        </w:rPr>
        <w:t>Perform the</w:t>
      </w:r>
      <w:r w:rsidR="008C05A2" w:rsidRPr="00066BE7">
        <w:rPr>
          <w:sz w:val="22"/>
          <w:lang w:val="en-GB"/>
        </w:rPr>
        <w:t xml:space="preserve"> Eigendecomposition of the matrix </w:t>
      </w:r>
      <w:r w:rsidR="008C05A2" w:rsidRPr="00066BE7">
        <w:rPr>
          <w:b/>
          <w:sz w:val="22"/>
          <w:lang w:val="en-GB"/>
        </w:rPr>
        <w:t>Z</w:t>
      </w:r>
      <w:r w:rsidR="008C05A2" w:rsidRPr="00066BE7">
        <w:rPr>
          <w:sz w:val="22"/>
          <w:vertAlign w:val="superscript"/>
          <w:lang w:val="en-GB"/>
        </w:rPr>
        <w:t>T</w:t>
      </w:r>
      <w:r w:rsidR="008C05A2" w:rsidRPr="00066BE7">
        <w:rPr>
          <w:b/>
          <w:sz w:val="22"/>
          <w:lang w:val="en-GB"/>
        </w:rPr>
        <w:t>Z</w:t>
      </w:r>
      <w:r w:rsidRPr="00066BE7">
        <w:rPr>
          <w:sz w:val="22"/>
          <w:lang w:val="en-GB"/>
        </w:rPr>
        <w:t xml:space="preserve">, to recover the eigenvector matrix </w:t>
      </w:r>
      <w:r w:rsidRPr="00066BE7">
        <w:rPr>
          <w:b/>
          <w:sz w:val="22"/>
          <w:lang w:val="en-GB"/>
        </w:rPr>
        <w:t>Q</w:t>
      </w:r>
      <w:r w:rsidRPr="00066BE7">
        <w:rPr>
          <w:sz w:val="22"/>
          <w:lang w:val="en-GB"/>
        </w:rPr>
        <w:t xml:space="preserve"> and diagonal eigenvalue matrix </w:t>
      </w:r>
      <w:r w:rsidRPr="00066BE7">
        <w:rPr>
          <w:rFonts w:ascii="Cambria" w:hAnsi="Cambria"/>
          <w:b/>
          <w:sz w:val="22"/>
          <w:lang w:val="en-GB"/>
        </w:rPr>
        <w:t>Λ</w:t>
      </w:r>
      <w:r w:rsidRPr="00066BE7">
        <w:rPr>
          <w:sz w:val="22"/>
          <w:lang w:val="en-GB"/>
        </w:rPr>
        <w:t>:</w:t>
      </w:r>
      <w:r w:rsidRPr="00066BE7">
        <w:rPr>
          <w:sz w:val="22"/>
          <w:lang w:val="en-GB"/>
        </w:rPr>
        <w:br/>
      </w:r>
      <m:oMathPara>
        <m:oMathParaPr>
          <m:jc m:val="center"/>
        </m:oMathParaPr>
        <m:oMath>
          <m:sSup>
            <m:sSupPr>
              <m:ctrlPr>
                <w:rPr>
                  <w:rFonts w:ascii="Cambria Math" w:hAnsi="Cambria Math"/>
                  <w:b/>
                  <w:sz w:val="22"/>
                  <w:lang w:val="en-GB"/>
                </w:rPr>
              </m:ctrlPr>
            </m:sSupPr>
            <m:e>
              <m:r>
                <m:rPr>
                  <m:sty m:val="b"/>
                </m:rPr>
                <w:rPr>
                  <w:rFonts w:ascii="Cambria Math" w:hAnsi="Cambria Math"/>
                  <w:sz w:val="22"/>
                  <w:lang w:val="en-GB"/>
                </w:rPr>
                <m:t>Z</m:t>
              </m:r>
            </m:e>
            <m:sup>
              <m:r>
                <m:rPr>
                  <m:sty m:val="b"/>
                </m:rPr>
                <w:rPr>
                  <w:rFonts w:ascii="Cambria Math" w:hAnsi="Cambria Math"/>
                  <w:sz w:val="22"/>
                  <w:lang w:val="en-GB"/>
                </w:rPr>
                <m:t>T</m:t>
              </m:r>
            </m:sup>
          </m:sSup>
          <m:r>
            <m:rPr>
              <m:sty m:val="b"/>
            </m:rPr>
            <w:rPr>
              <w:rFonts w:ascii="Cambria Math" w:hAnsi="Cambria Math"/>
              <w:sz w:val="22"/>
              <w:lang w:val="en-GB"/>
            </w:rPr>
            <m:t>Z=QΛ</m:t>
          </m:r>
          <m:sSup>
            <m:sSupPr>
              <m:ctrlPr>
                <w:rPr>
                  <w:rFonts w:ascii="Cambria Math" w:hAnsi="Cambria Math"/>
                  <w:b/>
                  <w:sz w:val="22"/>
                  <w:lang w:val="en-GB"/>
                </w:rPr>
              </m:ctrlPr>
            </m:sSupPr>
            <m:e>
              <m:r>
                <m:rPr>
                  <m:sty m:val="b"/>
                </m:rPr>
                <w:rPr>
                  <w:rFonts w:ascii="Cambria Math" w:hAnsi="Cambria Math"/>
                  <w:sz w:val="22"/>
                  <w:lang w:val="en-GB"/>
                </w:rPr>
                <m:t>Q</m:t>
              </m:r>
            </m:e>
            <m:sup>
              <m:r>
                <m:rPr>
                  <m:sty m:val="b"/>
                </m:rPr>
                <w:rPr>
                  <w:rFonts w:ascii="Cambria Math" w:hAnsi="Cambria Math"/>
                  <w:sz w:val="22"/>
                  <w:lang w:val="en-GB"/>
                </w:rPr>
                <m:t>-1</m:t>
              </m:r>
            </m:sup>
          </m:sSup>
        </m:oMath>
      </m:oMathPara>
    </w:p>
    <w:p w14:paraId="52740F3F" w14:textId="1CE24C2D" w:rsidR="00C06D9D" w:rsidRPr="00066BE7" w:rsidRDefault="00C06D9D" w:rsidP="008C05A2">
      <w:pPr>
        <w:pStyle w:val="ListParagraph"/>
        <w:numPr>
          <w:ilvl w:val="0"/>
          <w:numId w:val="9"/>
        </w:numPr>
        <w:rPr>
          <w:sz w:val="22"/>
          <w:lang w:val="en-GB"/>
        </w:rPr>
      </w:pPr>
      <w:r w:rsidRPr="00066BE7">
        <w:rPr>
          <w:sz w:val="22"/>
          <w:lang w:val="en-GB"/>
        </w:rPr>
        <w:t xml:space="preserve">Sort the columns of </w:t>
      </w:r>
      <w:r w:rsidRPr="00066BE7">
        <w:rPr>
          <w:b/>
          <w:sz w:val="22"/>
          <w:lang w:val="en-GB"/>
        </w:rPr>
        <w:t>Q</w:t>
      </w:r>
      <w:r w:rsidRPr="00066BE7">
        <w:rPr>
          <w:sz w:val="22"/>
          <w:lang w:val="en-GB"/>
        </w:rPr>
        <w:t xml:space="preserve"> and corresponding diagonal values of </w:t>
      </w:r>
      <w:r w:rsidRPr="00066BE7">
        <w:rPr>
          <w:rFonts w:ascii="Cambria" w:hAnsi="Cambria"/>
          <w:b/>
          <w:sz w:val="22"/>
          <w:lang w:val="en-GB"/>
        </w:rPr>
        <w:t>Λ</w:t>
      </w:r>
      <w:r w:rsidRPr="00066BE7">
        <w:rPr>
          <w:sz w:val="22"/>
          <w:lang w:val="en-GB"/>
        </w:rPr>
        <w:t xml:space="preserve"> so that the eigenvalues are decreasing.</w:t>
      </w:r>
    </w:p>
    <w:p w14:paraId="300C1B36" w14:textId="27C75BD8" w:rsidR="00C06D9D" w:rsidRPr="00066BE7" w:rsidRDefault="00C06D9D" w:rsidP="008C05A2">
      <w:pPr>
        <w:pStyle w:val="ListParagraph"/>
        <w:numPr>
          <w:ilvl w:val="0"/>
          <w:numId w:val="9"/>
        </w:numPr>
        <w:rPr>
          <w:sz w:val="22"/>
          <w:lang w:val="en-GB"/>
        </w:rPr>
      </w:pPr>
      <w:r w:rsidRPr="00066BE7">
        <w:rPr>
          <w:sz w:val="22"/>
          <w:lang w:val="en-GB"/>
        </w:rPr>
        <w:t xml:space="preserve">Select the </w:t>
      </w:r>
      <w:r w:rsidRPr="00066BE7">
        <w:rPr>
          <w:i/>
          <w:sz w:val="22"/>
          <w:lang w:val="en-GB"/>
        </w:rPr>
        <w:t>L</w:t>
      </w:r>
      <w:r w:rsidRPr="00066BE7">
        <w:rPr>
          <w:sz w:val="22"/>
          <w:lang w:val="en-GB"/>
        </w:rPr>
        <w:t xml:space="preserve"> largest eigenvectors of </w:t>
      </w:r>
      <w:r w:rsidRPr="00066BE7">
        <w:rPr>
          <w:b/>
          <w:sz w:val="22"/>
          <w:lang w:val="en-GB"/>
        </w:rPr>
        <w:t>Q</w:t>
      </w:r>
      <w:r w:rsidRPr="00066BE7">
        <w:rPr>
          <w:sz w:val="22"/>
          <w:lang w:val="en-GB"/>
        </w:rPr>
        <w:t xml:space="preserve"> (the first </w:t>
      </w:r>
      <w:r w:rsidRPr="00066BE7">
        <w:rPr>
          <w:i/>
          <w:sz w:val="22"/>
          <w:lang w:val="en-GB"/>
        </w:rPr>
        <w:t>L</w:t>
      </w:r>
      <w:r w:rsidRPr="00066BE7">
        <w:rPr>
          <w:sz w:val="22"/>
          <w:lang w:val="en-GB"/>
        </w:rPr>
        <w:t xml:space="preserve"> columns) to create the transform matrix </w:t>
      </w:r>
      <w:r w:rsidRPr="00066BE7">
        <w:rPr>
          <w:b/>
          <w:sz w:val="22"/>
          <w:lang w:val="en-GB"/>
        </w:rPr>
        <w:t>Q</w:t>
      </w:r>
      <w:r w:rsidRPr="00066BE7">
        <w:rPr>
          <w:i/>
          <w:sz w:val="22"/>
          <w:vertAlign w:val="subscript"/>
          <w:lang w:val="en-GB"/>
        </w:rPr>
        <w:t>L</w:t>
      </w:r>
      <w:r w:rsidRPr="00066BE7">
        <w:rPr>
          <w:sz w:val="22"/>
          <w:lang w:val="en-GB"/>
        </w:rPr>
        <w:t>.</w:t>
      </w:r>
    </w:p>
    <w:p w14:paraId="261B2332" w14:textId="03700997" w:rsidR="00C06D9D" w:rsidRPr="00066BE7" w:rsidRDefault="00C06D9D" w:rsidP="008C05A2">
      <w:pPr>
        <w:pStyle w:val="ListParagraph"/>
        <w:numPr>
          <w:ilvl w:val="0"/>
          <w:numId w:val="9"/>
        </w:numPr>
        <w:rPr>
          <w:sz w:val="22"/>
          <w:lang w:val="en-GB"/>
        </w:rPr>
      </w:pPr>
      <w:r w:rsidRPr="00066BE7">
        <w:rPr>
          <w:sz w:val="22"/>
          <w:lang w:val="en-GB"/>
        </w:rPr>
        <w:t xml:space="preserve">Project the original vectors into a lower dimensional space, </w:t>
      </w:r>
      <w:r w:rsidRPr="00066BE7">
        <w:rPr>
          <w:b/>
          <w:sz w:val="22"/>
          <w:lang w:val="en-GB"/>
        </w:rPr>
        <w:t>T</w:t>
      </w:r>
      <w:r w:rsidRPr="00066BE7">
        <w:rPr>
          <w:sz w:val="22"/>
          <w:vertAlign w:val="subscript"/>
          <w:lang w:val="en-GB"/>
        </w:rPr>
        <w:t>L</w:t>
      </w:r>
      <w:r w:rsidRPr="00066BE7">
        <w:rPr>
          <w:sz w:val="22"/>
          <w:lang w:val="en-GB"/>
        </w:rPr>
        <w:t>:</w:t>
      </w:r>
      <w:r w:rsidRPr="00066BE7">
        <w:rPr>
          <w:sz w:val="22"/>
          <w:lang w:val="en-GB"/>
        </w:rPr>
        <w:br/>
      </w:r>
      <m:oMathPara>
        <m:oMathParaPr>
          <m:jc m:val="center"/>
        </m:oMathParaPr>
        <m:oMath>
          <m:sSub>
            <m:sSubPr>
              <m:ctrlPr>
                <w:rPr>
                  <w:rFonts w:ascii="Cambria Math" w:hAnsi="Cambria Math"/>
                  <w:b/>
                  <w:sz w:val="22"/>
                  <w:lang w:val="en-GB"/>
                </w:rPr>
              </m:ctrlPr>
            </m:sSubPr>
            <m:e>
              <m:r>
                <m:rPr>
                  <m:sty m:val="b"/>
                </m:rPr>
                <w:rPr>
                  <w:rFonts w:ascii="Cambria Math" w:hAnsi="Cambria Math"/>
                  <w:sz w:val="22"/>
                  <w:lang w:val="en-GB"/>
                </w:rPr>
                <m:t>T</m:t>
              </m:r>
            </m:e>
            <m:sub>
              <m:r>
                <w:rPr>
                  <w:rFonts w:ascii="Cambria Math" w:hAnsi="Cambria Math"/>
                  <w:sz w:val="22"/>
                  <w:lang w:val="en-GB"/>
                </w:rPr>
                <m:t>L</m:t>
              </m:r>
            </m:sub>
          </m:sSub>
          <m:r>
            <w:rPr>
              <w:rFonts w:ascii="Cambria Math" w:hAnsi="Cambria Math"/>
              <w:sz w:val="22"/>
              <w:lang w:val="en-GB"/>
            </w:rPr>
            <m:t>=</m:t>
          </m:r>
          <m:r>
            <m:rPr>
              <m:sty m:val="b"/>
            </m:rPr>
            <w:rPr>
              <w:rFonts w:ascii="Cambria Math" w:hAnsi="Cambria Math"/>
              <w:sz w:val="22"/>
              <w:lang w:val="en-GB"/>
            </w:rPr>
            <m:t>Z</m:t>
          </m:r>
          <m:sSub>
            <m:sSubPr>
              <m:ctrlPr>
                <w:rPr>
                  <w:rFonts w:ascii="Cambria Math" w:hAnsi="Cambria Math"/>
                  <w:b/>
                  <w:sz w:val="22"/>
                  <w:lang w:val="en-GB"/>
                </w:rPr>
              </m:ctrlPr>
            </m:sSubPr>
            <m:e>
              <m:r>
                <m:rPr>
                  <m:sty m:val="b"/>
                </m:rPr>
                <w:rPr>
                  <w:rFonts w:ascii="Cambria Math" w:hAnsi="Cambria Math"/>
                  <w:sz w:val="22"/>
                  <w:lang w:val="en-GB"/>
                </w:rPr>
                <m:t>Q</m:t>
              </m:r>
            </m:e>
            <m:sub>
              <m:r>
                <w:rPr>
                  <w:rFonts w:ascii="Cambria Math" w:hAnsi="Cambria Math"/>
                  <w:sz w:val="22"/>
                  <w:lang w:val="en-GB"/>
                </w:rPr>
                <m:t>L</m:t>
              </m:r>
            </m:sub>
          </m:sSub>
        </m:oMath>
      </m:oMathPara>
    </w:p>
    <w:p w14:paraId="6A02F691" w14:textId="0EBA12BD" w:rsidR="008274B4" w:rsidRPr="00066BE7" w:rsidRDefault="008274B4" w:rsidP="00815F4C">
      <w:pPr>
        <w:pStyle w:val="Heading2"/>
        <w:rPr>
          <w:lang w:val="en-GB"/>
        </w:rPr>
      </w:pPr>
      <w:proofErr w:type="spellStart"/>
      <w:r w:rsidRPr="00066BE7">
        <w:rPr>
          <w:lang w:val="en-GB"/>
        </w:rPr>
        <w:t>Eigenfaces</w:t>
      </w:r>
      <w:proofErr w:type="spellEnd"/>
    </w:p>
    <w:p w14:paraId="0286117E" w14:textId="699A16F1" w:rsidR="001A2A90" w:rsidRPr="00EB5176" w:rsidRDefault="00EB5176" w:rsidP="00EB5176">
      <w:pPr>
        <w:pStyle w:val="ListParagraph"/>
        <w:numPr>
          <w:ilvl w:val="0"/>
          <w:numId w:val="10"/>
        </w:numPr>
        <w:rPr>
          <w:sz w:val="22"/>
          <w:lang w:val="en-GB"/>
        </w:rPr>
      </w:pPr>
      <w:proofErr w:type="spellStart"/>
      <w:r>
        <w:rPr>
          <w:sz w:val="22"/>
          <w:lang w:val="en-GB"/>
        </w:rPr>
        <w:t>Eigenfaces</w:t>
      </w:r>
      <w:proofErr w:type="spellEnd"/>
      <w:r>
        <w:rPr>
          <w:sz w:val="22"/>
          <w:lang w:val="en-GB"/>
        </w:rPr>
        <w:t xml:space="preserve"> was an early approach to face recognition. It worked by </w:t>
      </w:r>
      <w:r w:rsidR="00591135">
        <w:rPr>
          <w:sz w:val="22"/>
          <w:lang w:val="en-GB"/>
        </w:rPr>
        <w:t>applying</w:t>
      </w:r>
      <w:r w:rsidR="006C50EB" w:rsidRPr="00EB5176">
        <w:rPr>
          <w:sz w:val="22"/>
          <w:lang w:val="en-GB"/>
        </w:rPr>
        <w:t xml:space="preserve"> PCA to features created</w:t>
      </w:r>
      <w:r w:rsidRPr="00EB5176">
        <w:rPr>
          <w:sz w:val="22"/>
          <w:lang w:val="en-GB"/>
        </w:rPr>
        <w:t xml:space="preserve"> by</w:t>
      </w:r>
      <w:r w:rsidR="006C50EB" w:rsidRPr="00EB5176">
        <w:rPr>
          <w:sz w:val="22"/>
          <w:lang w:val="en-GB"/>
        </w:rPr>
        <w:t xml:space="preserve"> flattening the raw grey-level pixel values of an image into a vector, allowing images to be represented in far fewer dimensions (typical images used are 100x200 pixels, corresponding to 20000 dimensions; </w:t>
      </w:r>
      <w:proofErr w:type="spellStart"/>
      <w:r w:rsidR="006C50EB" w:rsidRPr="00EB5176">
        <w:rPr>
          <w:sz w:val="22"/>
          <w:lang w:val="en-GB"/>
        </w:rPr>
        <w:t>Eigenfaces</w:t>
      </w:r>
      <w:proofErr w:type="spellEnd"/>
      <w:r w:rsidR="006C50EB" w:rsidRPr="00EB5176">
        <w:rPr>
          <w:sz w:val="22"/>
          <w:lang w:val="en-GB"/>
        </w:rPr>
        <w:t xml:space="preserve"> are typically ~100 -200 dimensions, and can work with even fewer).</w:t>
      </w:r>
    </w:p>
    <w:p w14:paraId="10607CE7" w14:textId="36D2B6D7" w:rsidR="006C50EB" w:rsidRDefault="006C50EB" w:rsidP="006C50EB">
      <w:pPr>
        <w:pStyle w:val="ListParagraph"/>
        <w:numPr>
          <w:ilvl w:val="1"/>
          <w:numId w:val="10"/>
        </w:numPr>
        <w:rPr>
          <w:sz w:val="22"/>
          <w:lang w:val="en-GB"/>
        </w:rPr>
      </w:pPr>
      <w:r w:rsidRPr="00066BE7">
        <w:rPr>
          <w:sz w:val="22"/>
          <w:lang w:val="en-GB"/>
        </w:rPr>
        <w:t>All the images need to be the same size, and aligned (i.e. the eyes need to be in the same place in each image)</w:t>
      </w:r>
    </w:p>
    <w:p w14:paraId="576F1CF3" w14:textId="6AFCEE79" w:rsidR="00591135" w:rsidRDefault="00591135" w:rsidP="006C50EB">
      <w:pPr>
        <w:pStyle w:val="ListParagraph"/>
        <w:numPr>
          <w:ilvl w:val="1"/>
          <w:numId w:val="10"/>
        </w:numPr>
        <w:rPr>
          <w:sz w:val="22"/>
          <w:lang w:val="en-GB"/>
        </w:rPr>
      </w:pPr>
      <w:proofErr w:type="spellStart"/>
      <w:r>
        <w:rPr>
          <w:sz w:val="22"/>
          <w:lang w:val="en-GB"/>
        </w:rPr>
        <w:t>Eigenfaces</w:t>
      </w:r>
      <w:proofErr w:type="spellEnd"/>
      <w:r>
        <w:rPr>
          <w:sz w:val="22"/>
          <w:lang w:val="en-GB"/>
        </w:rPr>
        <w:t xml:space="preserve"> can be seen as a generative model: given a low-dimensional vector, it is possible to “generate” an estimate of what the higher dimensional image vector should look like (see the bullet on reconstruction above).</w:t>
      </w:r>
    </w:p>
    <w:p w14:paraId="3A8FF065" w14:textId="68CE9908" w:rsidR="00B51A93" w:rsidRDefault="00B51A93" w:rsidP="006C50EB">
      <w:pPr>
        <w:pStyle w:val="ListParagraph"/>
        <w:numPr>
          <w:ilvl w:val="1"/>
          <w:numId w:val="10"/>
        </w:numPr>
        <w:rPr>
          <w:sz w:val="22"/>
          <w:lang w:val="en-GB"/>
        </w:rPr>
      </w:pPr>
      <w:r>
        <w:rPr>
          <w:sz w:val="22"/>
          <w:lang w:val="en-GB"/>
        </w:rPr>
        <w:t xml:space="preserve">The original paper on </w:t>
      </w:r>
      <w:proofErr w:type="spellStart"/>
      <w:proofErr w:type="gramStart"/>
      <w:r>
        <w:rPr>
          <w:sz w:val="22"/>
          <w:lang w:val="en-GB"/>
        </w:rPr>
        <w:t>Eigenfaces</w:t>
      </w:r>
      <w:proofErr w:type="spellEnd"/>
      <w:r>
        <w:rPr>
          <w:sz w:val="22"/>
          <w:lang w:val="en-GB"/>
        </w:rPr>
        <w:t>,</w:t>
      </w:r>
      <w:proofErr w:type="gramEnd"/>
      <w:r>
        <w:rPr>
          <w:sz w:val="22"/>
          <w:lang w:val="en-GB"/>
        </w:rPr>
        <w:t xml:space="preserve"> used the low-dimensional vectors with a k-nearest-neighbour classifier to perform recognition.</w:t>
      </w:r>
    </w:p>
    <w:p w14:paraId="0C2D0984" w14:textId="7223FB45" w:rsidR="006C50EB" w:rsidRPr="00066BE7" w:rsidRDefault="00BC0E3B" w:rsidP="006C50EB">
      <w:pPr>
        <w:pStyle w:val="ListParagraph"/>
        <w:numPr>
          <w:ilvl w:val="0"/>
          <w:numId w:val="10"/>
        </w:numPr>
        <w:rPr>
          <w:sz w:val="22"/>
          <w:lang w:val="en-GB"/>
        </w:rPr>
      </w:pPr>
      <w:r w:rsidRPr="00066BE7">
        <w:rPr>
          <w:sz w:val="22"/>
          <w:lang w:val="en-GB"/>
        </w:rPr>
        <w:t>Overall approach:</w:t>
      </w:r>
    </w:p>
    <w:p w14:paraId="59871F5E" w14:textId="2FCB3204" w:rsidR="00BC0E3B" w:rsidRPr="00066BE7" w:rsidRDefault="00BC0E3B" w:rsidP="00BC0E3B">
      <w:pPr>
        <w:pStyle w:val="ListParagraph"/>
        <w:numPr>
          <w:ilvl w:val="1"/>
          <w:numId w:val="10"/>
        </w:numPr>
        <w:rPr>
          <w:sz w:val="22"/>
          <w:lang w:val="en-GB"/>
        </w:rPr>
      </w:pPr>
      <w:r w:rsidRPr="00066BE7">
        <w:rPr>
          <w:sz w:val="22"/>
          <w:lang w:val="en-GB"/>
        </w:rPr>
        <w:t>From the training images:</w:t>
      </w:r>
    </w:p>
    <w:p w14:paraId="1018A22B" w14:textId="1C121008" w:rsidR="00BC0E3B" w:rsidRPr="00066BE7" w:rsidRDefault="00BC0E3B" w:rsidP="00BC0E3B">
      <w:pPr>
        <w:pStyle w:val="ListParagraph"/>
        <w:numPr>
          <w:ilvl w:val="2"/>
          <w:numId w:val="10"/>
        </w:numPr>
        <w:rPr>
          <w:sz w:val="22"/>
          <w:lang w:val="en-GB"/>
        </w:rPr>
      </w:pPr>
      <w:r w:rsidRPr="00066BE7">
        <w:rPr>
          <w:sz w:val="22"/>
          <w:lang w:val="en-GB"/>
        </w:rPr>
        <w:t>The images are flattened into vectors</w:t>
      </w:r>
    </w:p>
    <w:p w14:paraId="2B22D3CC" w14:textId="4333FDF1" w:rsidR="00BC0E3B" w:rsidRPr="00066BE7" w:rsidRDefault="00BC0E3B" w:rsidP="00BC0E3B">
      <w:pPr>
        <w:pStyle w:val="ListParagraph"/>
        <w:numPr>
          <w:ilvl w:val="2"/>
          <w:numId w:val="10"/>
        </w:numPr>
        <w:rPr>
          <w:sz w:val="22"/>
          <w:lang w:val="en-GB"/>
        </w:rPr>
      </w:pPr>
      <w:r w:rsidRPr="00066BE7">
        <w:rPr>
          <w:sz w:val="22"/>
          <w:lang w:val="en-GB"/>
        </w:rPr>
        <w:t>The mean vector is computed and stored</w:t>
      </w:r>
    </w:p>
    <w:p w14:paraId="124FD648" w14:textId="7B2137BE" w:rsidR="00BC0E3B" w:rsidRPr="00066BE7" w:rsidRDefault="00BC0E3B" w:rsidP="00BC0E3B">
      <w:pPr>
        <w:pStyle w:val="ListParagraph"/>
        <w:numPr>
          <w:ilvl w:val="2"/>
          <w:numId w:val="10"/>
        </w:numPr>
        <w:rPr>
          <w:sz w:val="22"/>
          <w:lang w:val="en-GB"/>
        </w:rPr>
      </w:pPr>
      <w:r w:rsidRPr="00066BE7">
        <w:rPr>
          <w:sz w:val="22"/>
          <w:lang w:val="en-GB"/>
        </w:rPr>
        <w:t xml:space="preserve">The vectors are mean </w:t>
      </w:r>
      <w:r w:rsidR="00673E76" w:rsidRPr="00066BE7">
        <w:rPr>
          <w:sz w:val="22"/>
          <w:lang w:val="en-GB"/>
        </w:rPr>
        <w:t>centred</w:t>
      </w:r>
      <w:r w:rsidRPr="00066BE7">
        <w:rPr>
          <w:sz w:val="22"/>
          <w:lang w:val="en-GB"/>
        </w:rPr>
        <w:t>.</w:t>
      </w:r>
    </w:p>
    <w:p w14:paraId="214A8744" w14:textId="541BC7CB" w:rsidR="00BC0E3B" w:rsidRPr="00066BE7" w:rsidRDefault="00BC0E3B" w:rsidP="00BC0E3B">
      <w:pPr>
        <w:pStyle w:val="ListParagraph"/>
        <w:numPr>
          <w:ilvl w:val="2"/>
          <w:numId w:val="10"/>
        </w:numPr>
        <w:rPr>
          <w:sz w:val="22"/>
          <w:lang w:val="en-GB"/>
        </w:rPr>
      </w:pPr>
      <w:r w:rsidRPr="00066BE7">
        <w:rPr>
          <w:sz w:val="22"/>
          <w:lang w:val="en-GB"/>
        </w:rPr>
        <w:t>PCA is applied to the vectors to project them into a lower dimensional space. The transform matrix (eigenvector matrix) is stored.</w:t>
      </w:r>
    </w:p>
    <w:p w14:paraId="7BFDD686" w14:textId="45B36C5D" w:rsidR="00BC0E3B" w:rsidRPr="00066BE7" w:rsidRDefault="00BC0E3B" w:rsidP="00BC0E3B">
      <w:pPr>
        <w:pStyle w:val="ListParagraph"/>
        <w:numPr>
          <w:ilvl w:val="2"/>
          <w:numId w:val="10"/>
        </w:numPr>
        <w:rPr>
          <w:sz w:val="22"/>
          <w:lang w:val="en-GB"/>
        </w:rPr>
      </w:pPr>
      <w:r w:rsidRPr="00066BE7">
        <w:rPr>
          <w:sz w:val="22"/>
          <w:lang w:val="en-GB"/>
        </w:rPr>
        <w:t>The low dimensional vectors are used as the training data for a classifier</w:t>
      </w:r>
    </w:p>
    <w:p w14:paraId="0D1A5173" w14:textId="0E9262A5" w:rsidR="00BC0E3B" w:rsidRPr="00066BE7" w:rsidRDefault="00EB5176" w:rsidP="00BC0E3B">
      <w:pPr>
        <w:pStyle w:val="ListParagraph"/>
        <w:numPr>
          <w:ilvl w:val="3"/>
          <w:numId w:val="10"/>
        </w:numPr>
        <w:rPr>
          <w:sz w:val="22"/>
          <w:lang w:val="en-GB"/>
        </w:rPr>
      </w:pPr>
      <w:proofErr w:type="gramStart"/>
      <w:r>
        <w:rPr>
          <w:sz w:val="22"/>
          <w:lang w:val="en-GB"/>
        </w:rPr>
        <w:t>e</w:t>
      </w:r>
      <w:proofErr w:type="gramEnd"/>
      <w:r w:rsidR="00BC0E3B" w:rsidRPr="00066BE7">
        <w:rPr>
          <w:sz w:val="22"/>
          <w:lang w:val="en-GB"/>
        </w:rPr>
        <w:t>.g. KNN with a distance threshold</w:t>
      </w:r>
    </w:p>
    <w:p w14:paraId="4D7E3BCD" w14:textId="2F7698DE" w:rsidR="00BC0E3B" w:rsidRPr="00066BE7" w:rsidRDefault="00BC0E3B" w:rsidP="00BC0E3B">
      <w:pPr>
        <w:pStyle w:val="ListParagraph"/>
        <w:numPr>
          <w:ilvl w:val="1"/>
          <w:numId w:val="10"/>
        </w:numPr>
        <w:rPr>
          <w:sz w:val="22"/>
          <w:lang w:val="en-GB"/>
        </w:rPr>
      </w:pPr>
      <w:r w:rsidRPr="00066BE7">
        <w:rPr>
          <w:sz w:val="22"/>
          <w:lang w:val="en-GB"/>
        </w:rPr>
        <w:t>For each face image that is to be recognized:</w:t>
      </w:r>
    </w:p>
    <w:p w14:paraId="73D34B8C" w14:textId="61B859FB" w:rsidR="00BC0E3B" w:rsidRPr="00066BE7" w:rsidRDefault="00BC0E3B" w:rsidP="00BC0E3B">
      <w:pPr>
        <w:pStyle w:val="ListParagraph"/>
        <w:numPr>
          <w:ilvl w:val="2"/>
          <w:numId w:val="10"/>
        </w:numPr>
        <w:rPr>
          <w:sz w:val="22"/>
          <w:lang w:val="en-GB"/>
        </w:rPr>
      </w:pPr>
      <w:r w:rsidRPr="00066BE7">
        <w:rPr>
          <w:sz w:val="22"/>
          <w:lang w:val="en-GB"/>
        </w:rPr>
        <w:t>The image is flattened into a vector, and the mean vector is subtracted</w:t>
      </w:r>
    </w:p>
    <w:p w14:paraId="0C061DF8" w14:textId="1BC5AADC" w:rsidR="00BC0E3B" w:rsidRPr="00066BE7" w:rsidRDefault="00BC0E3B" w:rsidP="00BC0E3B">
      <w:pPr>
        <w:pStyle w:val="ListParagraph"/>
        <w:numPr>
          <w:ilvl w:val="2"/>
          <w:numId w:val="10"/>
        </w:numPr>
        <w:rPr>
          <w:sz w:val="22"/>
          <w:lang w:val="en-GB"/>
        </w:rPr>
      </w:pPr>
      <w:r w:rsidRPr="00066BE7">
        <w:rPr>
          <w:sz w:val="22"/>
          <w:lang w:val="en-GB"/>
        </w:rPr>
        <w:t>The vector is projected by the PCA basis (transform matrix) into the lower dimensional space.</w:t>
      </w:r>
    </w:p>
    <w:p w14:paraId="350F01D2" w14:textId="09387E09" w:rsidR="00BC0E3B" w:rsidRPr="00066BE7" w:rsidRDefault="00BC0E3B" w:rsidP="00BC0E3B">
      <w:pPr>
        <w:pStyle w:val="ListParagraph"/>
        <w:numPr>
          <w:ilvl w:val="2"/>
          <w:numId w:val="10"/>
        </w:numPr>
        <w:rPr>
          <w:sz w:val="22"/>
          <w:lang w:val="en-GB"/>
        </w:rPr>
      </w:pPr>
      <w:r w:rsidRPr="00066BE7">
        <w:rPr>
          <w:sz w:val="22"/>
          <w:lang w:val="en-GB"/>
        </w:rPr>
        <w:t>The lower dimensional vector is given to the classifier, which generates a class label.</w:t>
      </w:r>
    </w:p>
    <w:p w14:paraId="6AE9EB22" w14:textId="77777777" w:rsidR="00BA6AA5" w:rsidRPr="00066BE7" w:rsidRDefault="00BA6AA5" w:rsidP="00815F4C">
      <w:pPr>
        <w:pStyle w:val="Heading1"/>
        <w:rPr>
          <w:lang w:val="en-GB"/>
        </w:rPr>
      </w:pPr>
      <w:r w:rsidRPr="00066BE7">
        <w:rPr>
          <w:lang w:val="en-GB"/>
        </w:rPr>
        <w:t>Further reading</w:t>
      </w:r>
    </w:p>
    <w:p w14:paraId="2AEE59CF" w14:textId="4B63DD91" w:rsidR="00BA6AA5" w:rsidRPr="00066BE7" w:rsidRDefault="0010109E" w:rsidP="00815F4C">
      <w:pPr>
        <w:pStyle w:val="ListParagraph"/>
        <w:numPr>
          <w:ilvl w:val="0"/>
          <w:numId w:val="2"/>
        </w:numPr>
        <w:rPr>
          <w:sz w:val="22"/>
          <w:lang w:val="en-GB"/>
        </w:rPr>
      </w:pPr>
      <w:r w:rsidRPr="00066BE7">
        <w:rPr>
          <w:sz w:val="22"/>
          <w:lang w:val="en-GB"/>
        </w:rPr>
        <w:t>Mark’s book covers PCA in the appendices</w:t>
      </w:r>
    </w:p>
    <w:p w14:paraId="5137EF59" w14:textId="02D8D546" w:rsidR="0010109E" w:rsidRPr="00066BE7" w:rsidRDefault="0010109E" w:rsidP="00815F4C">
      <w:pPr>
        <w:pStyle w:val="ListParagraph"/>
        <w:numPr>
          <w:ilvl w:val="0"/>
          <w:numId w:val="2"/>
        </w:numPr>
        <w:rPr>
          <w:sz w:val="22"/>
          <w:lang w:val="en-GB"/>
        </w:rPr>
      </w:pPr>
      <w:r w:rsidRPr="00066BE7">
        <w:rPr>
          <w:sz w:val="22"/>
          <w:lang w:val="en-GB"/>
        </w:rPr>
        <w:t>Wikipedia has good coverage of all the key ideas:</w:t>
      </w:r>
    </w:p>
    <w:p w14:paraId="548E6448" w14:textId="3264B783" w:rsidR="0010109E" w:rsidRPr="00066BE7" w:rsidRDefault="0086698E" w:rsidP="0010109E">
      <w:pPr>
        <w:pStyle w:val="ListParagraph"/>
        <w:numPr>
          <w:ilvl w:val="1"/>
          <w:numId w:val="2"/>
        </w:numPr>
        <w:rPr>
          <w:sz w:val="22"/>
          <w:lang w:val="en-GB"/>
        </w:rPr>
      </w:pPr>
      <w:hyperlink r:id="rId8" w:history="1">
        <w:r w:rsidR="0010109E" w:rsidRPr="00066BE7">
          <w:rPr>
            <w:rStyle w:val="Hyperlink"/>
            <w:sz w:val="22"/>
            <w:lang w:val="en-GB"/>
          </w:rPr>
          <w:t>http://en.wikipedia.org/wiki/Variance</w:t>
        </w:r>
      </w:hyperlink>
    </w:p>
    <w:p w14:paraId="70C8EE80" w14:textId="19D32711" w:rsidR="0010109E" w:rsidRPr="00066BE7" w:rsidRDefault="0086698E" w:rsidP="0010109E">
      <w:pPr>
        <w:pStyle w:val="ListParagraph"/>
        <w:numPr>
          <w:ilvl w:val="1"/>
          <w:numId w:val="2"/>
        </w:numPr>
        <w:rPr>
          <w:sz w:val="22"/>
          <w:lang w:val="en-GB"/>
        </w:rPr>
      </w:pPr>
      <w:hyperlink r:id="rId9" w:history="1">
        <w:r w:rsidR="0010109E" w:rsidRPr="00066BE7">
          <w:rPr>
            <w:rStyle w:val="Hyperlink"/>
            <w:sz w:val="22"/>
            <w:lang w:val="en-GB"/>
          </w:rPr>
          <w:t>http://en.wikipedia.org/wiki/Covariance</w:t>
        </w:r>
      </w:hyperlink>
    </w:p>
    <w:p w14:paraId="6772A11B" w14:textId="19C846B3" w:rsidR="0010109E" w:rsidRPr="00066BE7" w:rsidRDefault="0086698E" w:rsidP="0010109E">
      <w:pPr>
        <w:pStyle w:val="ListParagraph"/>
        <w:numPr>
          <w:ilvl w:val="1"/>
          <w:numId w:val="2"/>
        </w:numPr>
        <w:rPr>
          <w:sz w:val="22"/>
          <w:lang w:val="en-GB"/>
        </w:rPr>
      </w:pPr>
      <w:hyperlink r:id="rId10" w:history="1">
        <w:r w:rsidR="0010109E" w:rsidRPr="00066BE7">
          <w:rPr>
            <w:rStyle w:val="Hyperlink"/>
            <w:sz w:val="22"/>
            <w:lang w:val="en-GB"/>
          </w:rPr>
          <w:t>http://en.wikipedia.org/wiki/Covariance_matrix</w:t>
        </w:r>
      </w:hyperlink>
    </w:p>
    <w:p w14:paraId="55880E08" w14:textId="701500B4" w:rsidR="0010109E" w:rsidRPr="00066BE7" w:rsidRDefault="0086698E" w:rsidP="0010109E">
      <w:pPr>
        <w:pStyle w:val="ListParagraph"/>
        <w:numPr>
          <w:ilvl w:val="1"/>
          <w:numId w:val="2"/>
        </w:numPr>
        <w:rPr>
          <w:sz w:val="22"/>
          <w:lang w:val="en-GB"/>
        </w:rPr>
      </w:pPr>
      <w:hyperlink r:id="rId11" w:history="1">
        <w:r w:rsidR="0010109E" w:rsidRPr="00066BE7">
          <w:rPr>
            <w:rStyle w:val="Hyperlink"/>
            <w:sz w:val="22"/>
            <w:lang w:val="en-GB"/>
          </w:rPr>
          <w:t>http://en.wikipedia.org/wiki/Eigenvalue,_eigenvector_and_eigenspace</w:t>
        </w:r>
      </w:hyperlink>
    </w:p>
    <w:p w14:paraId="31BD840E" w14:textId="5F8F242B" w:rsidR="0010109E" w:rsidRPr="00066BE7" w:rsidRDefault="0086698E" w:rsidP="0010109E">
      <w:pPr>
        <w:pStyle w:val="ListParagraph"/>
        <w:numPr>
          <w:ilvl w:val="1"/>
          <w:numId w:val="2"/>
        </w:numPr>
        <w:rPr>
          <w:sz w:val="22"/>
          <w:lang w:val="en-GB"/>
        </w:rPr>
      </w:pPr>
      <w:hyperlink r:id="rId12" w:history="1">
        <w:r w:rsidR="0010109E" w:rsidRPr="00066BE7">
          <w:rPr>
            <w:rStyle w:val="Hyperlink"/>
            <w:sz w:val="22"/>
            <w:lang w:val="en-GB"/>
          </w:rPr>
          <w:t>http://en.wikipedia.org/wiki/Eigendecomposition_of_a_matrix</w:t>
        </w:r>
      </w:hyperlink>
    </w:p>
    <w:p w14:paraId="011DB1D4" w14:textId="46AA0043" w:rsidR="0010109E" w:rsidRPr="00066BE7" w:rsidRDefault="0086698E" w:rsidP="0010109E">
      <w:pPr>
        <w:pStyle w:val="ListParagraph"/>
        <w:numPr>
          <w:ilvl w:val="1"/>
          <w:numId w:val="2"/>
        </w:numPr>
        <w:rPr>
          <w:sz w:val="22"/>
          <w:lang w:val="en-GB"/>
        </w:rPr>
      </w:pPr>
      <w:hyperlink r:id="rId13" w:history="1">
        <w:r w:rsidR="00C06D9D" w:rsidRPr="00066BE7">
          <w:rPr>
            <w:rStyle w:val="Hyperlink"/>
            <w:sz w:val="22"/>
            <w:lang w:val="en-GB"/>
          </w:rPr>
          <w:t>http://en.wikipedia.org/wiki/Eigenface</w:t>
        </w:r>
      </w:hyperlink>
      <w:r w:rsidR="00C06D9D" w:rsidRPr="00066BE7">
        <w:rPr>
          <w:sz w:val="22"/>
          <w:lang w:val="en-GB"/>
        </w:rPr>
        <w:t xml:space="preserve"> </w:t>
      </w:r>
    </w:p>
    <w:p w14:paraId="1A9205A1" w14:textId="424522EA" w:rsidR="00406279" w:rsidRPr="00066BE7" w:rsidRDefault="00BA6AA5" w:rsidP="00815F4C">
      <w:pPr>
        <w:pStyle w:val="Heading1"/>
        <w:rPr>
          <w:lang w:val="en-GB"/>
        </w:rPr>
      </w:pPr>
      <w:r w:rsidRPr="00066BE7">
        <w:rPr>
          <w:lang w:val="en-GB"/>
        </w:rPr>
        <w:t xml:space="preserve">Practical </w:t>
      </w:r>
      <w:r w:rsidR="00FC1759" w:rsidRPr="00066BE7">
        <w:rPr>
          <w:lang w:val="en-GB"/>
        </w:rPr>
        <w:t>exercises</w:t>
      </w:r>
    </w:p>
    <w:p w14:paraId="6B7AF4A8" w14:textId="23B2BFFF" w:rsidR="00BA6AA5" w:rsidRPr="00066BE7" w:rsidRDefault="00A8250F" w:rsidP="00815F4C">
      <w:pPr>
        <w:pStyle w:val="ListParagraph"/>
        <w:numPr>
          <w:ilvl w:val="0"/>
          <w:numId w:val="2"/>
        </w:numPr>
        <w:rPr>
          <w:sz w:val="22"/>
          <w:lang w:val="en-GB"/>
        </w:rPr>
      </w:pPr>
      <w:proofErr w:type="spellStart"/>
      <w:r w:rsidRPr="00066BE7">
        <w:rPr>
          <w:sz w:val="22"/>
          <w:lang w:val="en-GB"/>
        </w:rPr>
        <w:t>OpenIMAJ</w:t>
      </w:r>
      <w:proofErr w:type="spellEnd"/>
      <w:r w:rsidRPr="00066BE7">
        <w:rPr>
          <w:sz w:val="22"/>
          <w:lang w:val="en-GB"/>
        </w:rPr>
        <w:t xml:space="preserve"> tutorial chapter 13</w:t>
      </w:r>
      <w:r w:rsidR="00BE06E4" w:rsidRPr="00066BE7">
        <w:rPr>
          <w:sz w:val="22"/>
          <w:lang w:val="en-GB"/>
        </w:rPr>
        <w:t xml:space="preserve"> covers </w:t>
      </w:r>
      <w:proofErr w:type="spellStart"/>
      <w:r w:rsidR="00BE06E4" w:rsidRPr="00066BE7">
        <w:rPr>
          <w:sz w:val="22"/>
          <w:lang w:val="en-GB"/>
        </w:rPr>
        <w:t>Eigenfaces</w:t>
      </w:r>
      <w:proofErr w:type="spellEnd"/>
      <w:r w:rsidR="00BE06E4" w:rsidRPr="00066BE7">
        <w:rPr>
          <w:sz w:val="22"/>
          <w:lang w:val="en-GB"/>
        </w:rPr>
        <w:t xml:space="preserve"> and PCA.</w:t>
      </w:r>
    </w:p>
    <w:sectPr w:rsidR="00BA6AA5" w:rsidRPr="00066BE7" w:rsidSect="0086698E">
      <w:headerReference w:type="even" r:id="rId14"/>
      <w:headerReference w:type="default" r:id="rId15"/>
      <w:footerReference w:type="even" r:id="rId16"/>
      <w:footerReference w:type="default" r:id="rId17"/>
      <w:headerReference w:type="first" r:id="rId18"/>
      <w:footerReference w:type="first" r:id="rId19"/>
      <w:pgSz w:w="11900" w:h="16820"/>
      <w:pgMar w:top="1134" w:right="1134" w:bottom="1134" w:left="1134" w:header="709" w:footer="709" w:gutter="0"/>
      <w:cols w:space="708"/>
      <w:printerSettings r:id="rId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0D0E61" w14:textId="77777777" w:rsidR="009B7F7D" w:rsidRDefault="009B7F7D" w:rsidP="00186913">
      <w:pPr>
        <w:spacing w:after="0"/>
      </w:pPr>
      <w:r>
        <w:separator/>
      </w:r>
    </w:p>
  </w:endnote>
  <w:endnote w:type="continuationSeparator" w:id="0">
    <w:p w14:paraId="03358901" w14:textId="77777777" w:rsidR="009B7F7D" w:rsidRDefault="009B7F7D" w:rsidP="001869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43C471" w14:textId="77777777" w:rsidR="00C0696A" w:rsidRDefault="00C0696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271A5" w14:textId="77777777" w:rsidR="00C0696A" w:rsidRDefault="00C0696A" w:rsidP="00C0696A">
    <w:pPr>
      <w:pStyle w:val="Footer"/>
      <w:rPr>
        <w:rFonts w:ascii="Cambria" w:hAnsi="Cambria"/>
        <w:color w:val="BFBFBF" w:themeColor="background1" w:themeShade="BF"/>
        <w:sz w:val="18"/>
      </w:rPr>
    </w:pPr>
    <w:r>
      <w:rPr>
        <w:rFonts w:ascii="Cambria" w:hAnsi="Cambria"/>
        <w:color w:val="BFBFBF" w:themeColor="background1" w:themeShade="BF"/>
        <w:sz w:val="18"/>
      </w:rPr>
      <w:t xml:space="preserve">Written by Jonathon Hare.  Send any comments/bugs/typos to </w:t>
    </w:r>
    <w:hyperlink r:id="rId1" w:history="1">
      <w:r w:rsidRPr="00BC2F13">
        <w:rPr>
          <w:rStyle w:val="Hyperlink"/>
          <w:rFonts w:ascii="Cambria" w:hAnsi="Cambria"/>
          <w:color w:val="BFBFBF" w:themeColor="background1" w:themeShade="BF"/>
          <w:sz w:val="18"/>
        </w:rPr>
        <w:t>jsh2@ecs.soton.ac.uk</w:t>
      </w:r>
    </w:hyperlink>
    <w:r>
      <w:rPr>
        <w:rFonts w:ascii="Cambria" w:hAnsi="Cambria"/>
        <w:color w:val="BFBFBF" w:themeColor="background1" w:themeShade="BF"/>
        <w:sz w:val="18"/>
      </w:rPr>
      <w:t xml:space="preserve">. </w:t>
    </w:r>
  </w:p>
  <w:p w14:paraId="4AB29BEA" w14:textId="43796F31" w:rsidR="009B7F7D" w:rsidRPr="00C0696A" w:rsidRDefault="00C0696A" w:rsidP="00C0696A">
    <w:pPr>
      <w:pStyle w:val="Footer"/>
      <w:rPr>
        <w:color w:val="BFBFBF" w:themeColor="background1" w:themeShade="BF"/>
        <w:sz w:val="18"/>
      </w:rPr>
    </w:pPr>
    <w:r>
      <w:rPr>
        <w:rFonts w:ascii="Cambria" w:hAnsi="Cambria"/>
        <w:color w:val="BFBFBF" w:themeColor="background1" w:themeShade="BF"/>
        <w:sz w:val="18"/>
      </w:rPr>
      <w:t xml:space="preserve">Copyright </w:t>
    </w:r>
    <w:r w:rsidRPr="00F634B9">
      <w:rPr>
        <w:rFonts w:ascii="Cambria" w:hAnsi="Cambria"/>
        <w:color w:val="BFBFBF" w:themeColor="background1" w:themeShade="BF"/>
        <w:sz w:val="18"/>
      </w:rPr>
      <w:t>©</w:t>
    </w:r>
    <w:r w:rsidRPr="00F634B9">
      <w:rPr>
        <w:color w:val="BFBFBF" w:themeColor="background1" w:themeShade="BF"/>
        <w:sz w:val="18"/>
      </w:rPr>
      <w:t>2014 The University of Southampton</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53E21" w14:textId="77777777" w:rsidR="00C0696A" w:rsidRDefault="00C0696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BE96F7" w14:textId="77777777" w:rsidR="009B7F7D" w:rsidRDefault="009B7F7D" w:rsidP="00186913">
      <w:pPr>
        <w:spacing w:after="0"/>
      </w:pPr>
      <w:r>
        <w:separator/>
      </w:r>
    </w:p>
  </w:footnote>
  <w:footnote w:type="continuationSeparator" w:id="0">
    <w:p w14:paraId="1348A5A4" w14:textId="77777777" w:rsidR="009B7F7D" w:rsidRDefault="009B7F7D" w:rsidP="0018691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7F1B33" w14:textId="77777777" w:rsidR="00C0696A" w:rsidRDefault="00C0696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C4E8C" w14:textId="77777777" w:rsidR="00C0696A" w:rsidRDefault="00C0696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8DA8A" w14:textId="77777777" w:rsidR="00C0696A" w:rsidRDefault="00C0696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77A20"/>
    <w:multiLevelType w:val="hybridMultilevel"/>
    <w:tmpl w:val="D4EE4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345CF"/>
    <w:multiLevelType w:val="hybridMultilevel"/>
    <w:tmpl w:val="C4F0D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82325"/>
    <w:multiLevelType w:val="hybridMultilevel"/>
    <w:tmpl w:val="E7D6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000624"/>
    <w:multiLevelType w:val="hybridMultilevel"/>
    <w:tmpl w:val="79DC6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062351"/>
    <w:multiLevelType w:val="hybridMultilevel"/>
    <w:tmpl w:val="0DF0F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971C76"/>
    <w:multiLevelType w:val="hybridMultilevel"/>
    <w:tmpl w:val="2544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A47BDF"/>
    <w:multiLevelType w:val="hybridMultilevel"/>
    <w:tmpl w:val="CA8AA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24159A"/>
    <w:multiLevelType w:val="hybridMultilevel"/>
    <w:tmpl w:val="E006E8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0612689"/>
    <w:multiLevelType w:val="hybridMultilevel"/>
    <w:tmpl w:val="DDDA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584824"/>
    <w:multiLevelType w:val="hybridMultilevel"/>
    <w:tmpl w:val="A5F40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5"/>
  </w:num>
  <w:num w:numId="5">
    <w:abstractNumId w:val="1"/>
  </w:num>
  <w:num w:numId="6">
    <w:abstractNumId w:val="0"/>
  </w:num>
  <w:num w:numId="7">
    <w:abstractNumId w:val="4"/>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A5"/>
    <w:rsid w:val="0002414B"/>
    <w:rsid w:val="0003375D"/>
    <w:rsid w:val="000460B2"/>
    <w:rsid w:val="00047E47"/>
    <w:rsid w:val="00066BE7"/>
    <w:rsid w:val="000D6D71"/>
    <w:rsid w:val="0010109E"/>
    <w:rsid w:val="00156C93"/>
    <w:rsid w:val="00186913"/>
    <w:rsid w:val="00190B15"/>
    <w:rsid w:val="001A2A90"/>
    <w:rsid w:val="001E60B0"/>
    <w:rsid w:val="002302DF"/>
    <w:rsid w:val="00291B5C"/>
    <w:rsid w:val="0031609B"/>
    <w:rsid w:val="00346034"/>
    <w:rsid w:val="00347E01"/>
    <w:rsid w:val="00381722"/>
    <w:rsid w:val="00392A31"/>
    <w:rsid w:val="00393569"/>
    <w:rsid w:val="003E3AFE"/>
    <w:rsid w:val="003E4057"/>
    <w:rsid w:val="00400B60"/>
    <w:rsid w:val="00406279"/>
    <w:rsid w:val="004335E7"/>
    <w:rsid w:val="00477D1A"/>
    <w:rsid w:val="004A4BF2"/>
    <w:rsid w:val="004D233A"/>
    <w:rsid w:val="00503C02"/>
    <w:rsid w:val="00511B17"/>
    <w:rsid w:val="00536AEF"/>
    <w:rsid w:val="00547EE0"/>
    <w:rsid w:val="005643F6"/>
    <w:rsid w:val="00591135"/>
    <w:rsid w:val="005B6AB3"/>
    <w:rsid w:val="005E6E82"/>
    <w:rsid w:val="005E76C4"/>
    <w:rsid w:val="005F173D"/>
    <w:rsid w:val="006038E5"/>
    <w:rsid w:val="00673E76"/>
    <w:rsid w:val="00674CD8"/>
    <w:rsid w:val="00681297"/>
    <w:rsid w:val="0068680A"/>
    <w:rsid w:val="006C0149"/>
    <w:rsid w:val="006C50EB"/>
    <w:rsid w:val="006D1518"/>
    <w:rsid w:val="00715AA5"/>
    <w:rsid w:val="00733C0D"/>
    <w:rsid w:val="00754B1A"/>
    <w:rsid w:val="00767423"/>
    <w:rsid w:val="00780CFA"/>
    <w:rsid w:val="00795A2D"/>
    <w:rsid w:val="00801793"/>
    <w:rsid w:val="0081597E"/>
    <w:rsid w:val="00815F4C"/>
    <w:rsid w:val="008274B4"/>
    <w:rsid w:val="00832FE2"/>
    <w:rsid w:val="0086698E"/>
    <w:rsid w:val="008903FC"/>
    <w:rsid w:val="0089127D"/>
    <w:rsid w:val="008C05A2"/>
    <w:rsid w:val="0090624E"/>
    <w:rsid w:val="009309B1"/>
    <w:rsid w:val="00953956"/>
    <w:rsid w:val="00954B17"/>
    <w:rsid w:val="00961305"/>
    <w:rsid w:val="00967FBB"/>
    <w:rsid w:val="00973373"/>
    <w:rsid w:val="009B7F7D"/>
    <w:rsid w:val="00A23542"/>
    <w:rsid w:val="00A32826"/>
    <w:rsid w:val="00A6221E"/>
    <w:rsid w:val="00A8250F"/>
    <w:rsid w:val="00B10877"/>
    <w:rsid w:val="00B51A93"/>
    <w:rsid w:val="00B564EA"/>
    <w:rsid w:val="00B81D89"/>
    <w:rsid w:val="00BA6AA5"/>
    <w:rsid w:val="00BC0E3B"/>
    <w:rsid w:val="00BE06E4"/>
    <w:rsid w:val="00C0696A"/>
    <w:rsid w:val="00C06D9D"/>
    <w:rsid w:val="00C73AF2"/>
    <w:rsid w:val="00C92AA7"/>
    <w:rsid w:val="00CB2B22"/>
    <w:rsid w:val="00CF4958"/>
    <w:rsid w:val="00D766B1"/>
    <w:rsid w:val="00DF4DDA"/>
    <w:rsid w:val="00DF671C"/>
    <w:rsid w:val="00E01A95"/>
    <w:rsid w:val="00E043B6"/>
    <w:rsid w:val="00E7089F"/>
    <w:rsid w:val="00EA09B3"/>
    <w:rsid w:val="00EA20B1"/>
    <w:rsid w:val="00EB5176"/>
    <w:rsid w:val="00ED4E8E"/>
    <w:rsid w:val="00F002DC"/>
    <w:rsid w:val="00F0419E"/>
    <w:rsid w:val="00F20BBC"/>
    <w:rsid w:val="00F73447"/>
    <w:rsid w:val="00F93B91"/>
    <w:rsid w:val="00FC1759"/>
    <w:rsid w:val="00FE12F3"/>
    <w:rsid w:val="00FF2080"/>
    <w:rsid w:val="00FF5F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1C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paragraph" w:styleId="BalloonText">
    <w:name w:val="Balloon Text"/>
    <w:basedOn w:val="Normal"/>
    <w:link w:val="BalloonTextChar"/>
    <w:uiPriority w:val="99"/>
    <w:semiHidden/>
    <w:unhideWhenUsed/>
    <w:rsid w:val="00A3282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2826"/>
    <w:rPr>
      <w:rFonts w:ascii="Lucida Grande" w:hAnsi="Lucida Grande" w:cs="Lucida Grande"/>
      <w:sz w:val="18"/>
      <w:szCs w:val="18"/>
    </w:rPr>
  </w:style>
  <w:style w:type="character" w:styleId="PlaceholderText">
    <w:name w:val="Placeholder Text"/>
    <w:basedOn w:val="DefaultParagraphFont"/>
    <w:uiPriority w:val="99"/>
    <w:semiHidden/>
    <w:rsid w:val="00F20BBC"/>
    <w:rPr>
      <w:color w:val="808080"/>
    </w:rPr>
  </w:style>
  <w:style w:type="character" w:styleId="Hyperlink">
    <w:name w:val="Hyperlink"/>
    <w:basedOn w:val="DefaultParagraphFont"/>
    <w:uiPriority w:val="99"/>
    <w:unhideWhenUsed/>
    <w:rsid w:val="00815F4C"/>
    <w:rPr>
      <w:color w:val="0000FF" w:themeColor="hyperlink"/>
      <w:u w:val="single"/>
    </w:rPr>
  </w:style>
  <w:style w:type="character" w:styleId="FollowedHyperlink">
    <w:name w:val="FollowedHyperlink"/>
    <w:basedOn w:val="DefaultParagraphFont"/>
    <w:uiPriority w:val="99"/>
    <w:semiHidden/>
    <w:unhideWhenUsed/>
    <w:rsid w:val="0010109E"/>
    <w:rPr>
      <w:color w:val="800080" w:themeColor="followedHyperlink"/>
      <w:u w:val="single"/>
    </w:rPr>
  </w:style>
  <w:style w:type="paragraph" w:styleId="Header">
    <w:name w:val="header"/>
    <w:basedOn w:val="Normal"/>
    <w:link w:val="HeaderChar"/>
    <w:uiPriority w:val="99"/>
    <w:unhideWhenUsed/>
    <w:rsid w:val="00186913"/>
    <w:pPr>
      <w:tabs>
        <w:tab w:val="center" w:pos="4320"/>
        <w:tab w:val="right" w:pos="8640"/>
      </w:tabs>
      <w:spacing w:after="0"/>
    </w:pPr>
  </w:style>
  <w:style w:type="character" w:customStyle="1" w:styleId="HeaderChar">
    <w:name w:val="Header Char"/>
    <w:basedOn w:val="DefaultParagraphFont"/>
    <w:link w:val="Header"/>
    <w:uiPriority w:val="99"/>
    <w:rsid w:val="00186913"/>
  </w:style>
  <w:style w:type="paragraph" w:styleId="Footer">
    <w:name w:val="footer"/>
    <w:basedOn w:val="Normal"/>
    <w:link w:val="FooterChar"/>
    <w:uiPriority w:val="99"/>
    <w:unhideWhenUsed/>
    <w:rsid w:val="00186913"/>
    <w:pPr>
      <w:tabs>
        <w:tab w:val="center" w:pos="4320"/>
        <w:tab w:val="right" w:pos="8640"/>
      </w:tabs>
      <w:spacing w:after="0"/>
    </w:pPr>
  </w:style>
  <w:style w:type="character" w:customStyle="1" w:styleId="FooterChar">
    <w:name w:val="Footer Char"/>
    <w:basedOn w:val="DefaultParagraphFont"/>
    <w:link w:val="Footer"/>
    <w:uiPriority w:val="99"/>
    <w:rsid w:val="001869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paragraph" w:styleId="BalloonText">
    <w:name w:val="Balloon Text"/>
    <w:basedOn w:val="Normal"/>
    <w:link w:val="BalloonTextChar"/>
    <w:uiPriority w:val="99"/>
    <w:semiHidden/>
    <w:unhideWhenUsed/>
    <w:rsid w:val="00A3282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2826"/>
    <w:rPr>
      <w:rFonts w:ascii="Lucida Grande" w:hAnsi="Lucida Grande" w:cs="Lucida Grande"/>
      <w:sz w:val="18"/>
      <w:szCs w:val="18"/>
    </w:rPr>
  </w:style>
  <w:style w:type="character" w:styleId="PlaceholderText">
    <w:name w:val="Placeholder Text"/>
    <w:basedOn w:val="DefaultParagraphFont"/>
    <w:uiPriority w:val="99"/>
    <w:semiHidden/>
    <w:rsid w:val="00F20BBC"/>
    <w:rPr>
      <w:color w:val="808080"/>
    </w:rPr>
  </w:style>
  <w:style w:type="character" w:styleId="Hyperlink">
    <w:name w:val="Hyperlink"/>
    <w:basedOn w:val="DefaultParagraphFont"/>
    <w:uiPriority w:val="99"/>
    <w:unhideWhenUsed/>
    <w:rsid w:val="00815F4C"/>
    <w:rPr>
      <w:color w:val="0000FF" w:themeColor="hyperlink"/>
      <w:u w:val="single"/>
    </w:rPr>
  </w:style>
  <w:style w:type="character" w:styleId="FollowedHyperlink">
    <w:name w:val="FollowedHyperlink"/>
    <w:basedOn w:val="DefaultParagraphFont"/>
    <w:uiPriority w:val="99"/>
    <w:semiHidden/>
    <w:unhideWhenUsed/>
    <w:rsid w:val="0010109E"/>
    <w:rPr>
      <w:color w:val="800080" w:themeColor="followedHyperlink"/>
      <w:u w:val="single"/>
    </w:rPr>
  </w:style>
  <w:style w:type="paragraph" w:styleId="Header">
    <w:name w:val="header"/>
    <w:basedOn w:val="Normal"/>
    <w:link w:val="HeaderChar"/>
    <w:uiPriority w:val="99"/>
    <w:unhideWhenUsed/>
    <w:rsid w:val="00186913"/>
    <w:pPr>
      <w:tabs>
        <w:tab w:val="center" w:pos="4320"/>
        <w:tab w:val="right" w:pos="8640"/>
      </w:tabs>
      <w:spacing w:after="0"/>
    </w:pPr>
  </w:style>
  <w:style w:type="character" w:customStyle="1" w:styleId="HeaderChar">
    <w:name w:val="Header Char"/>
    <w:basedOn w:val="DefaultParagraphFont"/>
    <w:link w:val="Header"/>
    <w:uiPriority w:val="99"/>
    <w:rsid w:val="00186913"/>
  </w:style>
  <w:style w:type="paragraph" w:styleId="Footer">
    <w:name w:val="footer"/>
    <w:basedOn w:val="Normal"/>
    <w:link w:val="FooterChar"/>
    <w:uiPriority w:val="99"/>
    <w:unhideWhenUsed/>
    <w:rsid w:val="00186913"/>
    <w:pPr>
      <w:tabs>
        <w:tab w:val="center" w:pos="4320"/>
        <w:tab w:val="right" w:pos="8640"/>
      </w:tabs>
      <w:spacing w:after="0"/>
    </w:pPr>
  </w:style>
  <w:style w:type="character" w:customStyle="1" w:styleId="FooterChar">
    <w:name w:val="Footer Char"/>
    <w:basedOn w:val="DefaultParagraphFont"/>
    <w:link w:val="Footer"/>
    <w:uiPriority w:val="99"/>
    <w:rsid w:val="00186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Covariance" TargetMode="External"/><Relationship Id="rId20" Type="http://schemas.openxmlformats.org/officeDocument/2006/relationships/printerSettings" Target="printerSettings/printerSettings1.bin"/><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en.wikipedia.org/wiki/Covariance_matrix" TargetMode="External"/><Relationship Id="rId11" Type="http://schemas.openxmlformats.org/officeDocument/2006/relationships/hyperlink" Target="http://en.wikipedia.org/wiki/Eigenvalue,_eigenvector_and_eigenspace" TargetMode="External"/><Relationship Id="rId12" Type="http://schemas.openxmlformats.org/officeDocument/2006/relationships/hyperlink" Target="http://en.wikipedia.org/wiki/Eigendecomposition_of_a_matrix" TargetMode="External"/><Relationship Id="rId13" Type="http://schemas.openxmlformats.org/officeDocument/2006/relationships/hyperlink" Target="http://en.wikipedia.org/wiki/Eigenface"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Variance"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jsh2@ecs.so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1441</Words>
  <Characters>8214</Characters>
  <Application>Microsoft Macintosh Word</Application>
  <DocSecurity>0</DocSecurity>
  <Lines>68</Lines>
  <Paragraphs>19</Paragraphs>
  <ScaleCrop>false</ScaleCrop>
  <Company>University of Southampton</Company>
  <LinksUpToDate>false</LinksUpToDate>
  <CharactersWithSpaces>9636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Hare</dc:creator>
  <cp:keywords/>
  <dc:description/>
  <cp:lastModifiedBy>Jonathon Hare</cp:lastModifiedBy>
  <cp:revision>3</cp:revision>
  <cp:lastPrinted>2014-10-21T20:12:00Z</cp:lastPrinted>
  <dcterms:created xsi:type="dcterms:W3CDTF">2014-10-21T20:12:00Z</dcterms:created>
  <dcterms:modified xsi:type="dcterms:W3CDTF">2014-10-21T20:12:00Z</dcterms:modified>
</cp:coreProperties>
</file>