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198" w:line="259"/>
        <w:ind w:right="0" w:left="51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556" w:line="358"/>
        <w:ind w:right="2041" w:left="2103" w:hanging="1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Rendszerfejlesztés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GKNB_INTM011 </w:t>
      </w:r>
    </w:p>
    <w:p>
      <w:pPr>
        <w:keepNext w:val="true"/>
        <w:keepLines w:val="true"/>
        <w:spacing w:before="0" w:after="2321" w:line="259"/>
        <w:ind w:right="37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8"/>
          <w:shd w:fill="auto" w:val="clear"/>
        </w:rPr>
        <w:t xml:space="preserve">Szelektív hulladék lerakó hely keres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8"/>
          <w:shd w:fill="auto" w:val="clear"/>
        </w:rPr>
        <w:t xml:space="preserve">ő webalkalmaz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8"/>
          <w:shd w:fill="auto" w:val="clear"/>
        </w:rPr>
        <w:t xml:space="preserve">ás  </w:t>
      </w:r>
    </w:p>
    <w:p>
      <w:pPr>
        <w:spacing w:before="0" w:after="489" w:line="259"/>
        <w:ind w:right="2133" w:left="2103" w:hanging="1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Rejtély</w:t>
      </w:r>
    </w:p>
    <w:p>
      <w:pPr>
        <w:spacing w:before="0" w:after="1475" w:line="259"/>
        <w:ind w:right="37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Gy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őr, 2023</w:t>
      </w:r>
    </w:p>
    <w:p>
      <w:pPr>
        <w:spacing w:before="0" w:after="156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2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1. Projektszabályzat </w:t>
      </w:r>
    </w:p>
    <w:p>
      <w:pPr>
        <w:spacing w:before="0" w:after="388" w:line="265"/>
        <w:ind w:right="0" w:left="10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projektszabályzatot azért hoztuk létre, hogy a projekt el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őrehalad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ása során elkerüljük az esetleges félreértéseket és vitákat. Ezzel az a célunk, hogy megteremtsük a zavartalan munka alapvet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 felt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ételeit.  </w:t>
      </w:r>
    </w:p>
    <w:p>
      <w:pPr>
        <w:keepNext w:val="true"/>
        <w:keepLines w:val="true"/>
        <w:spacing w:before="0" w:after="138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1.1 Tagok listája </w:t>
      </w:r>
    </w:p>
    <w:p>
      <w:pPr>
        <w:spacing w:before="0" w:after="69" w:line="265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csapat tagjai:  </w:t>
      </w:r>
    </w:p>
    <w:p>
      <w:pPr>
        <w:numPr>
          <w:ilvl w:val="0"/>
          <w:numId w:val="12"/>
        </w:numPr>
        <w:spacing w:before="0" w:after="240" w:line="265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Németh Csaba</w:t>
        <w:tab/>
        <w:t xml:space="preserve"> </w:t>
      </w:r>
    </w:p>
    <w:p>
      <w:pPr>
        <w:numPr>
          <w:ilvl w:val="0"/>
          <w:numId w:val="12"/>
        </w:numPr>
        <w:spacing w:before="0" w:after="240" w:line="265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Kovács Péter</w:t>
      </w:r>
    </w:p>
    <w:p>
      <w:pPr>
        <w:numPr>
          <w:ilvl w:val="0"/>
          <w:numId w:val="12"/>
        </w:numPr>
        <w:spacing w:before="0" w:after="240" w:line="240"/>
        <w:ind w:right="0" w:left="1077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Dunszt Ágoston</w:t>
      </w:r>
    </w:p>
    <w:p>
      <w:pPr>
        <w:numPr>
          <w:ilvl w:val="0"/>
          <w:numId w:val="12"/>
        </w:numPr>
        <w:spacing w:before="0" w:after="240" w:line="240"/>
        <w:ind w:right="0" w:left="1077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Nagy Botond</w:t>
      </w:r>
    </w:p>
    <w:p>
      <w:pPr>
        <w:numPr>
          <w:ilvl w:val="0"/>
          <w:numId w:val="12"/>
        </w:numPr>
        <w:spacing w:before="0" w:after="240" w:line="240"/>
        <w:ind w:right="0" w:left="1077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Tornyossy László</w:t>
      </w:r>
    </w:p>
    <w:p>
      <w:pPr>
        <w:numPr>
          <w:ilvl w:val="0"/>
          <w:numId w:val="12"/>
        </w:numPr>
        <w:spacing w:before="0" w:after="240" w:line="240"/>
        <w:ind w:right="0" w:left="1077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Szabó Bertold</w:t>
      </w:r>
    </w:p>
    <w:p>
      <w:pPr>
        <w:keepNext w:val="true"/>
        <w:keepLines w:val="true"/>
        <w:spacing w:before="0" w:after="195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1.2 Kommunikáció </w:t>
      </w:r>
    </w:p>
    <w:p>
      <w:pPr>
        <w:numPr>
          <w:ilvl w:val="0"/>
          <w:numId w:val="15"/>
        </w:numPr>
        <w:spacing w:before="0" w:after="116" w:line="259"/>
        <w:ind w:right="0" w:left="705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Discord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: Heti 1-2 alkalommal, kb 1-1.5 óra alkalmanként. Itt tartjuk a meetingeket, itt zajlik a brainstorming, feladatok kiosztása, esetlegesen közös feladatmegoldás.</w:t>
      </w:r>
    </w:p>
    <w:p>
      <w:pPr>
        <w:numPr>
          <w:ilvl w:val="0"/>
          <w:numId w:val="15"/>
        </w:numPr>
        <w:spacing w:before="0" w:after="116" w:line="259"/>
        <w:ind w:right="0" w:left="705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Messenger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: Mindennapi kommunikáció színtere. Erre a célra létrehozott csoportban. Standup meetingekhez hasonló módon napi egyeztetés. </w:t>
      </w:r>
    </w:p>
    <w:p>
      <w:pPr>
        <w:numPr>
          <w:ilvl w:val="0"/>
          <w:numId w:val="15"/>
        </w:numPr>
        <w:spacing w:before="0" w:after="116" w:line="259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Személyesen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: Órák alkalmával.</w:t>
      </w:r>
    </w:p>
    <w:p>
      <w:pPr>
        <w:numPr>
          <w:ilvl w:val="0"/>
          <w:numId w:val="15"/>
        </w:numPr>
        <w:spacing w:before="0" w:after="116" w:line="259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Jira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: Feladatok kiosztása, sprintek, eposzok kezelése itt zajlik. </w:t>
      </w:r>
    </w:p>
    <w:p>
      <w:pPr>
        <w:spacing w:before="0" w:after="11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7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5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Dokumentumok kezelése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20"/>
        </w:numPr>
        <w:spacing w:before="0" w:after="234" w:line="259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 fájlokat Github-on tároljuk. Itt zajlik a verziókövetés. </w:t>
      </w:r>
    </w:p>
    <w:p>
      <w:pPr>
        <w:numPr>
          <w:ilvl w:val="0"/>
          <w:numId w:val="20"/>
        </w:numPr>
        <w:spacing w:before="0" w:after="234" w:line="259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 szerkesztést Wordben végezzük. </w:t>
      </w:r>
    </w:p>
    <w:p>
      <w:pPr>
        <w:numPr>
          <w:ilvl w:val="0"/>
          <w:numId w:val="20"/>
        </w:numPr>
        <w:spacing w:before="0" w:after="234" w:line="259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 dokumentum felel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ős: Nagy Botond. </w:t>
      </w:r>
    </w:p>
    <w:p>
      <w:pPr>
        <w:numPr>
          <w:ilvl w:val="0"/>
          <w:numId w:val="20"/>
        </w:numPr>
        <w:spacing w:before="0" w:after="234" w:line="259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 dokumentum szerkesztésére minden csapattag jogosult.</w:t>
      </w:r>
    </w:p>
    <w:p>
      <w:pPr>
        <w:spacing w:before="0" w:after="30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keepNext w:val="true"/>
        <w:keepLines w:val="true"/>
        <w:spacing w:before="0" w:after="218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1.3 Jogok és kötelezettségek  </w:t>
      </w:r>
    </w:p>
    <w:p>
      <w:pPr>
        <w:spacing w:before="0" w:after="18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A projektvezet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ő szem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élye: Németh Csaba</w:t>
      </w:r>
    </w:p>
    <w:p>
      <w:pPr>
        <w:spacing w:before="0" w:after="69" w:line="259"/>
        <w:ind w:right="0" w:left="370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 Tanár Úr és a csapat közötti kommunikáció felel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őse. Ő osztja el a kapott pontokat. Fő felelőse a projekt gondtalan előrehalad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ásának. Jira folyamatok felügyeletét is végzi. A feladatok kiosztása is a kötelezettségei közé tartozik.</w:t>
      </w:r>
    </w:p>
    <w:p>
      <w:pPr>
        <w:spacing w:before="0" w:after="69" w:line="259"/>
        <w:ind w:right="0" w:left="37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7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54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Csapattagok jogai és kötelezettségei </w:t>
      </w:r>
    </w:p>
    <w:p>
      <w:pPr>
        <w:numPr>
          <w:ilvl w:val="0"/>
          <w:numId w:val="28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csapattagok kötelesek a rájuk kiszabott feladatokat elvégezni</w:t>
      </w:r>
    </w:p>
    <w:p>
      <w:pPr>
        <w:numPr>
          <w:ilvl w:val="0"/>
          <w:numId w:val="28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Kötelesek az órákon megjelenni. </w:t>
      </w:r>
    </w:p>
    <w:p>
      <w:pPr>
        <w:numPr>
          <w:ilvl w:val="0"/>
          <w:numId w:val="28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Kötelesek a határid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őket betartani</w:t>
      </w:r>
    </w:p>
    <w:p>
      <w:pPr>
        <w:numPr>
          <w:ilvl w:val="0"/>
          <w:numId w:val="28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Kötelesek munkájukat a lehet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 legjobb minős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égben elvégezni</w:t>
      </w:r>
    </w:p>
    <w:p>
      <w:pPr>
        <w:numPr>
          <w:ilvl w:val="0"/>
          <w:numId w:val="28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Kötelesek a megbeszéléseken részt venni és jelezni, ha ezt mégsem tudják megtenni</w:t>
      </w:r>
    </w:p>
    <w:p>
      <w:pPr>
        <w:spacing w:before="0" w:after="15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0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Jogukban áll az órát vagy megbeszélést indokolt esetben kihagyni </w:t>
      </w:r>
    </w:p>
    <w:p>
      <w:pPr>
        <w:numPr>
          <w:ilvl w:val="0"/>
          <w:numId w:val="30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Jogukban áll a projektvezet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ővel egyet nem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érteni </w:t>
      </w:r>
    </w:p>
    <w:p>
      <w:pPr>
        <w:numPr>
          <w:ilvl w:val="0"/>
          <w:numId w:val="30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Javaslatokat tenni </w:t>
      </w:r>
    </w:p>
    <w:p>
      <w:pPr>
        <w:numPr>
          <w:ilvl w:val="0"/>
          <w:numId w:val="30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rábízott feladatot a saját belátása szerint megoldani</w:t>
      </w:r>
    </w:p>
    <w:p>
      <w:pPr>
        <w:numPr>
          <w:ilvl w:val="0"/>
          <w:numId w:val="30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Segítséget kérni az elvégzend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 feladatban (k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üls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 seg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ítséget akár)</w:t>
      </w:r>
    </w:p>
    <w:p>
      <w:pPr>
        <w:numPr>
          <w:ilvl w:val="0"/>
          <w:numId w:val="30"/>
        </w:numPr>
        <w:spacing w:before="0" w:after="154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rájuk osztott feladatot visszautasítani, túlterheltségre hivatkozva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0" w:after="194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űk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ödési rend, általános szabályok </w:t>
      </w:r>
    </w:p>
    <w:p>
      <w:pPr>
        <w:numPr>
          <w:ilvl w:val="0"/>
          <w:numId w:val="3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munkaid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és a munkarend tisztázása, hogy mindenki tudja, mikor kell rendelkezésre állnia, és hogy mikor kell leadnia a feladatokat.</w:t>
      </w:r>
    </w:p>
    <w:p>
      <w:pPr>
        <w:numPr>
          <w:ilvl w:val="0"/>
          <w:numId w:val="3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csapat a döntéseket közösen hozza meg</w:t>
      </w:r>
    </w:p>
    <w:p>
      <w:pPr>
        <w:numPr>
          <w:ilvl w:val="0"/>
          <w:numId w:val="3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csapat tagjai kötelesek egymás iránt tiszteletet tanúsítani </w:t>
      </w:r>
    </w:p>
    <w:p>
      <w:pPr>
        <w:numPr>
          <w:ilvl w:val="0"/>
          <w:numId w:val="3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Az a csapattag, aki feladatát rendszeresen elmulasztja az a tag kizárásban részesül </w:t>
      </w:r>
    </w:p>
    <w:p>
      <w:pPr>
        <w:numPr>
          <w:ilvl w:val="0"/>
          <w:numId w:val="3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Aki a feladatát az elvártnál jobb min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ős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égben vagy a határid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 lej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árta el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őtt sokkal kor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ábban teljesíti az jutalomban részesül. </w:t>
      </w:r>
    </w:p>
    <w:p>
      <w:pPr>
        <w:numPr>
          <w:ilvl w:val="0"/>
          <w:numId w:val="3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meetingekre a csapattagok kötelesek id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őben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érkezni, vagy ha késnek akkor ezt jelezni.</w:t>
      </w:r>
    </w:p>
    <w:p>
      <w:pPr>
        <w:spacing w:before="0" w:after="41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95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1.4 Feladatkörök </w:t>
      </w:r>
    </w:p>
    <w:p>
      <w:pPr>
        <w:spacing w:before="0" w:after="105" w:line="265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tagok az alábbi feladatköröket töltik be: </w:t>
      </w:r>
    </w:p>
    <w:p>
      <w:pPr>
        <w:numPr>
          <w:ilvl w:val="0"/>
          <w:numId w:val="37"/>
        </w:numPr>
        <w:spacing w:before="0" w:after="184" w:line="265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Projektvezet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Projektvezet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ő-helyettes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Dokumentum felel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ős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Projekt tervez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UI Tervez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Adatbázis tervez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Kapcsolattartó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Tesztel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</w:t>
      </w:r>
    </w:p>
    <w:p>
      <w:pPr>
        <w:numPr>
          <w:ilvl w:val="0"/>
          <w:numId w:val="37"/>
        </w:numPr>
        <w:spacing w:before="0" w:after="33" w:line="388"/>
        <w:ind w:right="2686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Gazdasági elemz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</w:t>
      </w:r>
    </w:p>
    <w:p>
      <w:pPr>
        <w:keepNext w:val="true"/>
        <w:keepLines w:val="true"/>
        <w:spacing w:before="0" w:after="151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1.5 Kompetencia mátrix </w:t>
      </w:r>
    </w:p>
    <w:tbl>
      <w:tblPr>
        <w:tblInd w:w="547" w:type="dxa"/>
      </w:tblPr>
      <w:tblGrid>
        <w:gridCol w:w="2313"/>
        <w:gridCol w:w="566"/>
        <w:gridCol w:w="569"/>
        <w:gridCol w:w="566"/>
        <w:gridCol w:w="567"/>
        <w:gridCol w:w="566"/>
        <w:gridCol w:w="569"/>
        <w:gridCol w:w="566"/>
        <w:gridCol w:w="566"/>
        <w:gridCol w:w="567"/>
      </w:tblGrid>
      <w:tr>
        <w:trPr>
          <w:trHeight w:val="468" w:hRule="auto"/>
          <w:jc w:val="left"/>
        </w:trPr>
        <w:tc>
          <w:tcPr>
            <w:tcW w:w="23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Név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K1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K2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K3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K4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K5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K6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K7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K8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58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K9 </w:t>
            </w:r>
          </w:p>
        </w:tc>
      </w:tr>
      <w:tr>
        <w:trPr>
          <w:trHeight w:val="468" w:hRule="auto"/>
          <w:jc w:val="left"/>
        </w:trPr>
        <w:tc>
          <w:tcPr>
            <w:tcW w:w="23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Németh Csaba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x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 x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9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3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</w:tr>
      <w:tr>
        <w:trPr>
          <w:trHeight w:val="468" w:hRule="auto"/>
          <w:jc w:val="left"/>
        </w:trPr>
        <w:tc>
          <w:tcPr>
            <w:tcW w:w="23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Kovács Péter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29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1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3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</w:tr>
      <w:tr>
        <w:trPr>
          <w:trHeight w:val="468" w:hRule="auto"/>
          <w:jc w:val="left"/>
        </w:trPr>
        <w:tc>
          <w:tcPr>
            <w:tcW w:w="23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Dunszt Ágoston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3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1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3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68" w:hRule="auto"/>
          <w:jc w:val="left"/>
        </w:trPr>
        <w:tc>
          <w:tcPr>
            <w:tcW w:w="23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Tornyossy László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3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29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1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29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</w:tr>
      <w:tr>
        <w:trPr>
          <w:trHeight w:val="468" w:hRule="auto"/>
          <w:jc w:val="left"/>
        </w:trPr>
        <w:tc>
          <w:tcPr>
            <w:tcW w:w="23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Nagy Botond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29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9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3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68" w:hRule="auto"/>
          <w:jc w:val="left"/>
        </w:trPr>
        <w:tc>
          <w:tcPr>
            <w:tcW w:w="23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Szabó Bertold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29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9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3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2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 </w:t>
            </w:r>
          </w:p>
        </w:tc>
        <w:tc>
          <w:tcPr>
            <w:tcW w:w="5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5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32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</w:tr>
    </w:tbl>
    <w:p>
      <w:pPr>
        <w:keepNext w:val="true"/>
        <w:keepLines w:val="true"/>
        <w:spacing w:before="0" w:after="237" w:line="259"/>
        <w:ind w:right="44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1. táblázat: Kompetencia matrix a személyekkel </w:t>
      </w:r>
    </w:p>
    <w:p>
      <w:pPr>
        <w:spacing w:before="0" w:after="0" w:line="259"/>
        <w:ind w:right="0" w:left="2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tbl>
      <w:tblPr>
        <w:tblInd w:w="1135" w:type="dxa"/>
      </w:tblPr>
      <w:tblGrid>
        <w:gridCol w:w="3404"/>
        <w:gridCol w:w="3402"/>
      </w:tblGrid>
      <w:tr>
        <w:trPr>
          <w:trHeight w:val="492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K1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Kommunikációs készség </w:t>
            </w:r>
          </w:p>
        </w:tc>
      </w:tr>
      <w:tr>
        <w:trPr>
          <w:trHeight w:val="492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K2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Kreativitás </w:t>
            </w:r>
          </w:p>
        </w:tc>
      </w:tr>
      <w:tr>
        <w:trPr>
          <w:trHeight w:val="494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K3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Vezet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 k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észség </w:t>
            </w:r>
          </w:p>
        </w:tc>
      </w:tr>
      <w:tr>
        <w:trPr>
          <w:trHeight w:val="492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K4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 Csapatmunka</w:t>
            </w:r>
          </w:p>
        </w:tc>
      </w:tr>
      <w:tr>
        <w:trPr>
          <w:trHeight w:val="492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K5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 Rugalmasság</w:t>
            </w:r>
          </w:p>
        </w:tc>
      </w:tr>
      <w:tr>
        <w:trPr>
          <w:trHeight w:val="492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K6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Problémamegoldó készség</w:t>
            </w:r>
          </w:p>
        </w:tc>
      </w:tr>
      <w:tr>
        <w:trPr>
          <w:trHeight w:val="495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K7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 Programozói tudás</w:t>
            </w:r>
          </w:p>
        </w:tc>
      </w:tr>
      <w:tr>
        <w:trPr>
          <w:trHeight w:val="490" w:hRule="auto"/>
          <w:jc w:val="left"/>
        </w:trPr>
        <w:tc>
          <w:tcPr>
            <w:tcW w:w="3404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K8 </w:t>
            </w:r>
          </w:p>
        </w:tc>
        <w:tc>
          <w:tcPr>
            <w:tcW w:w="3402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 Adatbázis ismeretek</w:t>
            </w:r>
          </w:p>
        </w:tc>
      </w:tr>
      <w:tr>
        <w:trPr>
          <w:trHeight w:val="492" w:hRule="auto"/>
          <w:jc w:val="left"/>
        </w:trPr>
        <w:tc>
          <w:tcPr>
            <w:tcW w:w="3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K9 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 UI / UX ismeretek</w:t>
            </w:r>
          </w:p>
        </w:tc>
      </w:tr>
    </w:tbl>
    <w:p>
      <w:pPr>
        <w:numPr>
          <w:ilvl w:val="0"/>
          <w:numId w:val="129"/>
        </w:numPr>
        <w:spacing w:before="0" w:after="240" w:line="259"/>
        <w:ind w:right="675" w:left="1428" w:hanging="2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táblázat: Kompetenciák megnevezése </w:t>
      </w:r>
    </w:p>
    <w:p>
      <w:pPr>
        <w:spacing w:before="0" w:after="0" w:line="259"/>
        <w:ind w:right="0" w:left="2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tbl>
      <w:tblPr>
        <w:tblInd w:w="5" w:type="dxa"/>
      </w:tblPr>
      <w:tblGrid>
        <w:gridCol w:w="4537"/>
        <w:gridCol w:w="4534"/>
      </w:tblGrid>
      <w:tr>
        <w:trPr>
          <w:trHeight w:val="492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Projektvezet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 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Németh Csaba </w:t>
            </w:r>
          </w:p>
        </w:tc>
      </w:tr>
      <w:tr>
        <w:trPr>
          <w:trHeight w:val="495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Projektvezet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ő-helyettes 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Tornyossy László</w:t>
            </w:r>
          </w:p>
        </w:tc>
      </w:tr>
      <w:tr>
        <w:trPr>
          <w:trHeight w:val="492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Dokumentum felel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ős 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Nagy Botond</w:t>
            </w:r>
          </w:p>
        </w:tc>
      </w:tr>
      <w:tr>
        <w:trPr>
          <w:trHeight w:val="492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Projekt tervez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Dunszt Ágoston, Kovács Péter</w:t>
            </w:r>
          </w:p>
        </w:tc>
      </w:tr>
      <w:tr>
        <w:trPr>
          <w:trHeight w:val="494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UI tervez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Szabó Bertold, Németh Csaba</w:t>
            </w:r>
          </w:p>
        </w:tc>
      </w:tr>
      <w:tr>
        <w:trPr>
          <w:trHeight w:val="494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Adatbázis tervez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Tornyossy László, Dunszt Ágoston</w:t>
            </w:r>
          </w:p>
        </w:tc>
      </w:tr>
      <w:tr>
        <w:trPr>
          <w:trHeight w:val="494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Kapcsolattartó 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Nagy Botond, Németh Csaba</w:t>
            </w:r>
          </w:p>
        </w:tc>
      </w:tr>
      <w:tr>
        <w:trPr>
          <w:trHeight w:val="494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Tesztel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Szabó Bertold, Kovács Péter</w:t>
            </w:r>
          </w:p>
        </w:tc>
      </w:tr>
      <w:tr>
        <w:trPr>
          <w:trHeight w:val="494" w:hRule="auto"/>
          <w:jc w:val="left"/>
        </w:trPr>
        <w:tc>
          <w:tcPr>
            <w:tcW w:w="45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Gazdasági elemz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ő</w:t>
            </w:r>
          </w:p>
        </w:tc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6"/>
                <w:shd w:fill="auto" w:val="clear"/>
              </w:rPr>
              <w:t xml:space="preserve">Nagy Botond, Kovács Péter</w:t>
            </w:r>
          </w:p>
        </w:tc>
      </w:tr>
    </w:tbl>
    <w:p>
      <w:pPr>
        <w:numPr>
          <w:ilvl w:val="0"/>
          <w:numId w:val="153"/>
        </w:numPr>
        <w:spacing w:before="0" w:after="286" w:line="259"/>
        <w:ind w:right="675" w:left="1428" w:hanging="2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táblázat: Feladatkörök megnevezéssel és a személyekkel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keepNext w:val="true"/>
        <w:keepLines w:val="true"/>
        <w:spacing w:before="0" w:after="195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1.6 Feladatkörök bemutatása </w:t>
      </w:r>
    </w:p>
    <w:p>
      <w:pPr>
        <w:spacing w:before="0" w:after="22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Projektvezet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 </w:t>
      </w:r>
    </w:p>
    <w:p>
      <w:pPr>
        <w:numPr>
          <w:ilvl w:val="0"/>
          <w:numId w:val="156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Feladatok szétosztása</w:t>
      </w:r>
    </w:p>
    <w:p>
      <w:pPr>
        <w:numPr>
          <w:ilvl w:val="0"/>
          <w:numId w:val="156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Pontok tagok közti szétosztása</w:t>
      </w:r>
    </w:p>
    <w:p>
      <w:pPr>
        <w:numPr>
          <w:ilvl w:val="0"/>
          <w:numId w:val="156"/>
        </w:numPr>
        <w:spacing w:before="0" w:after="132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Tanár Úrral való kapcsolattartás</w:t>
      </w:r>
    </w:p>
    <w:p>
      <w:pPr>
        <w:spacing w:before="0" w:after="8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1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Projektvezet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ő-helyettes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60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 projektvezet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ői feladatok ell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átása a projektvezet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 t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ávollétében </w:t>
      </w:r>
    </w:p>
    <w:p>
      <w:pPr>
        <w:numPr>
          <w:ilvl w:val="0"/>
          <w:numId w:val="160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Sprintek betartatása</w:t>
      </w:r>
    </w:p>
    <w:p>
      <w:pPr>
        <w:numPr>
          <w:ilvl w:val="0"/>
          <w:numId w:val="160"/>
        </w:numPr>
        <w:spacing w:before="0" w:after="132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Megbeszélések szervezése</w:t>
      </w:r>
    </w:p>
    <w:p>
      <w:pPr>
        <w:spacing w:before="0" w:after="33" w:line="265"/>
        <w:ind w:right="7113" w:left="3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Dokumentumfelel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ős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6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Dokumentumok szerkesztése</w:t>
      </w:r>
    </w:p>
    <w:p>
      <w:pPr>
        <w:numPr>
          <w:ilvl w:val="0"/>
          <w:numId w:val="16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Verziókövetés megvalósítása</w:t>
      </w:r>
    </w:p>
    <w:p>
      <w:pPr>
        <w:numPr>
          <w:ilvl w:val="0"/>
          <w:numId w:val="163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Dokumentumok ellen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őrz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ése</w:t>
      </w:r>
    </w:p>
    <w:p>
      <w:pPr>
        <w:spacing w:before="0" w:after="13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54" w:line="259"/>
        <w:ind w:right="7113" w:left="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Projekttervez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66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Jira kezelése</w:t>
      </w:r>
    </w:p>
    <w:p>
      <w:pPr>
        <w:numPr>
          <w:ilvl w:val="0"/>
          <w:numId w:val="166"/>
        </w:numPr>
        <w:spacing w:before="0" w:after="1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Sprintek tervezése</w:t>
      </w:r>
    </w:p>
    <w:p>
      <w:pPr>
        <w:numPr>
          <w:ilvl w:val="0"/>
          <w:numId w:val="166"/>
        </w:numPr>
        <w:spacing w:before="0" w:after="1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Részfeladatok meghatározása</w:t>
      </w:r>
    </w:p>
    <w:p>
      <w:pPr>
        <w:spacing w:before="0" w:after="125" w:line="265"/>
        <w:ind w:right="0" w:left="70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54" w:line="259"/>
        <w:ind w:right="7113" w:left="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UI tervez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70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UI terv készítése</w:t>
      </w:r>
    </w:p>
    <w:p>
      <w:pPr>
        <w:numPr>
          <w:ilvl w:val="0"/>
          <w:numId w:val="170"/>
        </w:numPr>
        <w:spacing w:before="0" w:after="1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Aktuális UI trendek követése</w:t>
      </w:r>
    </w:p>
    <w:p>
      <w:pPr>
        <w:spacing w:before="0" w:after="1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54" w:line="259"/>
        <w:ind w:right="7113" w:left="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Adatbázis tervez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74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Adatbázis megtervezése</w:t>
      </w:r>
    </w:p>
    <w:p>
      <w:pPr>
        <w:numPr>
          <w:ilvl w:val="0"/>
          <w:numId w:val="174"/>
        </w:numPr>
        <w:spacing w:before="0" w:after="1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Adatmodell készítése</w:t>
      </w:r>
    </w:p>
    <w:p>
      <w:pPr>
        <w:spacing w:before="0" w:after="54" w:line="259"/>
        <w:ind w:right="7113" w:left="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Kapcsolattartó</w:t>
      </w:r>
    </w:p>
    <w:p>
      <w:pPr>
        <w:numPr>
          <w:ilvl w:val="0"/>
          <w:numId w:val="177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Csapattagok közötti kommunikáció biztosítása</w:t>
      </w:r>
    </w:p>
    <w:p>
      <w:pPr>
        <w:numPr>
          <w:ilvl w:val="0"/>
          <w:numId w:val="177"/>
        </w:numPr>
        <w:spacing w:before="0" w:after="1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Információ zökken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őmentes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átadásáért felel</w:t>
      </w:r>
    </w:p>
    <w:p>
      <w:pPr>
        <w:spacing w:before="0" w:after="54" w:line="259"/>
        <w:ind w:right="7113" w:left="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Tesztel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80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Hibakeresés és javítás</w:t>
      </w:r>
    </w:p>
    <w:p>
      <w:pPr>
        <w:numPr>
          <w:ilvl w:val="0"/>
          <w:numId w:val="180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Tesztelés</w:t>
      </w:r>
    </w:p>
    <w:p>
      <w:pPr>
        <w:spacing w:before="0" w:after="54" w:line="259"/>
        <w:ind w:right="7113" w:left="34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Gazdasági elemz</w:t>
      </w: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6"/>
          <w:u w:val="single"/>
          <w:shd w:fill="auto" w:val="clear"/>
        </w:rPr>
        <w:t xml:space="preserve">ő</w:t>
      </w:r>
    </w:p>
    <w:p>
      <w:pPr>
        <w:numPr>
          <w:ilvl w:val="0"/>
          <w:numId w:val="182"/>
        </w:numPr>
        <w:spacing w:before="0" w:after="33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Piackutatás</w:t>
      </w:r>
    </w:p>
    <w:p>
      <w:pPr>
        <w:numPr>
          <w:ilvl w:val="0"/>
          <w:numId w:val="182"/>
        </w:numPr>
        <w:spacing w:before="0" w:after="1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Pénzügyi tervek készítése</w:t>
      </w:r>
    </w:p>
    <w:p>
      <w:pPr>
        <w:numPr>
          <w:ilvl w:val="0"/>
          <w:numId w:val="182"/>
        </w:numPr>
        <w:spacing w:before="0" w:after="1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Felhasználói igények felmérése</w:t>
      </w:r>
    </w:p>
    <w:p>
      <w:pPr>
        <w:spacing w:before="0" w:after="33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42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keepNext w:val="true"/>
        <w:keepLines w:val="true"/>
        <w:spacing w:before="0" w:after="256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1.7 Közös szótár (Glossary) </w:t>
      </w:r>
    </w:p>
    <w:p>
      <w:pPr>
        <w:spacing w:before="0" w:after="203" w:line="394"/>
        <w:ind w:right="8141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32"/>
          <w:shd w:fill="auto" w:val="clear"/>
        </w:rPr>
        <w:tab/>
        <w:tab/>
        <w:tab/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2. Bevezetés</w: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2.1 Probléma felderítése, leírása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FFFFFF" w:val="clear"/>
        </w:rPr>
        <w:t xml:space="preserve">Napjainkban szerencsére egyre több embernek fontos a szelektív hulladékgy</w:t>
      </w: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FFFFFF" w:val="clear"/>
        </w:rPr>
        <w:t xml:space="preserve">űjt</w:t>
      </w: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FFFFFF" w:val="clear"/>
        </w:rPr>
        <w:t xml:space="preserve">és. Azonban ez sokszor a lerakó helyek túlterheltségét okozza. Sokszor látni, hogy a kukák már tele vannak, a szemét pedig mellettük áll. A veszélyes és elektronikai hulladékok esetében pedig még nehezebb megfelel</w:t>
      </w: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FFFFFF" w:val="clear"/>
        </w:rPr>
        <w:t xml:space="preserve">ő lerak</w:t>
      </w: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FFFFFF" w:val="clear"/>
        </w:rPr>
        <w:t xml:space="preserve">ó helyet találni. </w: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2.1.1 Halszálka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2.1.2 SWOT Analízis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50" w:dyaOrig="5413">
          <v:rect xmlns:o="urn:schemas-microsoft-com:office:office" xmlns:v="urn:schemas-microsoft-com:vml" id="rectole0000000000" style="width:437.500000pt;height:27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2.2 M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űk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ödés bemutatása az új rendszer bevezetése el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őtt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621" w:dyaOrig="11743">
          <v:rect xmlns:o="urn:schemas-microsoft-com:office:office" xmlns:v="urn:schemas-microsoft-com:vml" id="rectole0000000001" style="width:331.050000pt;height:587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Sokszor probléma szelektív és egyéb hulladékgy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űjt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éssel az, hogy nem lehet tudni, hogy hol lehet éppen lerakni az adott hulladékot. Ez lehet akár amiatt, hogy nincs elég információ arról, merre találhatóak a lerakóhelyek. Viszont lehetséges az is, hogy a lerakóhely tele van, és ekkor vagy az így is telepakolt lerakóhely mellé lerakják az emberek a szemetet a földre, vagy újra kell kezdeniük keresgélni egy másik lerakóhelyet. Valamint a legrosszabb esetben a lerakóhely helyett egy, másik illegális helyen teszik le a szemetet, ami nem csak tilos, de jelent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ős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örnyezetszennyezés is.</w: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2.3 Tevékenység-felel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őss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ég mátrix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tbl>
      <w:tblPr>
        <w:tblInd w:w="644" w:type="dxa"/>
      </w:tblPr>
      <w:tblGrid>
        <w:gridCol w:w="2068"/>
        <w:gridCol w:w="829"/>
        <w:gridCol w:w="893"/>
        <w:gridCol w:w="1067"/>
        <w:gridCol w:w="878"/>
        <w:gridCol w:w="973"/>
        <w:gridCol w:w="1052"/>
      </w:tblGrid>
      <w:tr>
        <w:trPr>
          <w:trHeight w:val="497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Tevékenység/Név 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31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K.Péter 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9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N.Csaba 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D.Ágoston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4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T.László 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N.Botond 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31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Sz.Bertold </w:t>
            </w:r>
          </w:p>
        </w:tc>
      </w:tr>
      <w:tr>
        <w:trPr>
          <w:trHeight w:val="773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Dokumentum kezelés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2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I,J 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0" w:left="29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 I,J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0" w:left="26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 I,J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0" w:left="24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 I,J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22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0" w:left="29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 I,J</w:t>
            </w:r>
          </w:p>
        </w:tc>
      </w:tr>
      <w:tr>
        <w:trPr>
          <w:trHeight w:val="494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Óralátogatás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6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5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</w:tr>
      <w:tr>
        <w:trPr>
          <w:trHeight w:val="773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Megbeszélések koordinálása 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18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 I, B, J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0" w:left="29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     I, B, J 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23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 I, B,J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22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I,B,J 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top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I,B,J</w:t>
            </w:r>
          </w:p>
        </w:tc>
      </w:tr>
      <w:tr>
        <w:trPr>
          <w:trHeight w:val="497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Órai prezentáció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6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2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</w:t>
            </w:r>
          </w:p>
        </w:tc>
      </w:tr>
      <w:tr>
        <w:trPr>
          <w:trHeight w:val="494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Jira kezelése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I,B 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I,B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I,B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6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2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I,B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2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I,B </w:t>
            </w:r>
          </w:p>
        </w:tc>
      </w:tr>
      <w:tr>
        <w:trPr>
          <w:trHeight w:val="497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Kapcsolattartás 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 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6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I </w:t>
            </w:r>
          </w:p>
        </w:tc>
      </w:tr>
      <w:tr>
        <w:trPr>
          <w:trHeight w:val="497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Adatbázis tervezés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6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</w:tr>
      <w:tr>
        <w:trPr>
          <w:trHeight w:val="497" w:hRule="auto"/>
          <w:jc w:val="left"/>
        </w:trPr>
        <w:tc>
          <w:tcPr>
            <w:tcW w:w="20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UI tervezés</w:t>
            </w:r>
          </w:p>
        </w:tc>
        <w:tc>
          <w:tcPr>
            <w:tcW w:w="82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  <w:tc>
          <w:tcPr>
            <w:tcW w:w="89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  <w:tc>
          <w:tcPr>
            <w:tcW w:w="10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  <w:tc>
          <w:tcPr>
            <w:tcW w:w="87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6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  <w:tc>
          <w:tcPr>
            <w:tcW w:w="97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4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J</w:t>
            </w:r>
          </w:p>
        </w:tc>
        <w:tc>
          <w:tcPr>
            <w:tcW w:w="10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88" w:type="dxa"/>
              <w:right w:w="88" w:type="dxa"/>
            </w:tcMar>
            <w:vAlign w:val="center"/>
          </w:tcPr>
          <w:p>
            <w:pPr>
              <w:spacing w:before="0" w:after="0" w:line="256"/>
              <w:ind w:right="21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V</w:t>
            </w:r>
          </w:p>
        </w:tc>
      </w:tr>
    </w:tbl>
    <w:p>
      <w:pPr>
        <w:spacing w:before="0" w:after="337" w:line="25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160" w:line="259"/>
        <w:ind w:right="0" w:left="-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- Végrehajtási felel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őss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ég. Az érdekelt felel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őss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ége a munka elvégeztetése. Nem feltétlenül hoz döntéseket, de a csoportot arra sarkallja, hogy mindig id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őben hozz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ák meg a döntéseket. </w:t>
      </w:r>
    </w:p>
    <w:p>
      <w:pPr>
        <w:spacing w:before="0" w:after="160" w:line="259"/>
        <w:ind w:right="0" w:left="-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- Jóváhagyási jogkör. Végleges hozzájárulás a tevékenység kimenetelének elfogadásához. Döntéseket hoz. </w:t>
      </w:r>
    </w:p>
    <w:p>
      <w:pPr>
        <w:spacing w:before="0" w:after="160" w:line="259"/>
        <w:ind w:right="0" w:left="-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- Meg kell beszélni. A munkavégzés során az érdekelt ad információt. Nem hoz döntéseket, de a döntések 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őtt tan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ácsot kérnek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őle. </w:t>
      </w:r>
    </w:p>
    <w:p>
      <w:pPr>
        <w:spacing w:before="0" w:after="10" w:line="259"/>
        <w:ind w:right="0" w:left="-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- Informálni kell, ha döntés született. Mindig naprakész szeretne lenni ennek a tevékenységnek az </w:t>
      </w:r>
    </w:p>
    <w:p>
      <w:pPr>
        <w:spacing w:before="0" w:after="0" w:line="259"/>
        <w:ind w:right="0" w:left="-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őrehalad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ásáról.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3. Üzleti igényspecifikáció </w: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3.1 Célok meghatározása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Célunk egy olyan mobilalkalmazás elkészítése, amely megoldást nyújt a szelektív hulladékgy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űjtő helyek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últerheltségének megoldására. Megkönnyíti a felhasználók dolgát, azzal, hogy segít megtalálni az általuk keresett típusú, legközelebb található hulladéklerakó hely. Ezzel kívánjuk könnyebbé tenni a szelektív hulladékgy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űjt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ést, a környezetvédelmet és egy tisztább környezet kialakítását.</w: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3.2 Stakeholder-ek meghatározása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 mi projektünkben is küls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ő, valamint belső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érintettekr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ől besz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élünk. A bels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érintettek közé tartoznak a fejleszt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ők, projekt tagok, akik jelen esetben mind tulajdonosok is, valamint a 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öv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őbeli befektetők. A k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üls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érintettek pedig a felhasználók, illetve az esetleges versenytársak, jöv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őbeli partnerek,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önkormányzatok lesznek.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Bels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érdekeltek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 projekttagok célja, hogy az alkalmazás megfelel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ően műk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ödjön, felhasználóbarát és könnyen kezelhet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legyen. Ehhez nagy sz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ükség van a fejleszt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őkre, akik elk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észítik a program kódot, valamint UI és UX szempontból is megfelel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ően elk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észítik a felületet.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 jöv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őbeli befektetők is a belső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érdekeltek közé tartoznak. Rájuk azért lesz szükség, hogy a befektetett 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ők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ével segítsék a projekt el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őrehalad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ását, illetve majd az elkészült alkalmazás piacra lépését.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Küls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érdekeltek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Küls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érdekeltek közé tartoznak az ügyfelek, nekik szintén számos el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őny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ük származik az általunk kínált rendszerb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ől. Az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új rendszer lehet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 teszi, hogy a hulladékot gyorsan és egyszer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űen helyezz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ék el a biztosított eszközökbe, és a hulladékgy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űjtők pontosan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és hatékonyan legyenek ürítve. Ez pedig egy tisztább, rendezettebb és kellemesebb környezetet biztosít a felhasználóknak.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Az esetleges jöv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őbeli versenyt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ársak is a küls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érdekeltek közé sorolhatók. Versenytárs lehet például esetünkben egy hasonló alkalmazás fejleszt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ője. Az ő megjelen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ésükkel rá leszünk kényszerítve az alkalmazás folyamatos fejlesztésére és a felmerül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hib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ák minél gyorsabb javítására. De ez a hatás rájuk visszafelé is érvényes, tehát mindkét oldalnak folyamatosan fejl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ődnie kell, ha piack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épes akar maradni.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 partnerek is küls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érdekeltek. A mi esetünkben partner lehet egy önkormányzat, vagy a szemétszállítást végz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 szolg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áltató cég. Ez nekik is el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őny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ökkel járna mivel tisztább lenne a környezet, illetve hatékonyabbá tehetjük a hulladék szállítási szolgáltatás min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ős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égét.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750" w:dyaOrig="4819">
          <v:rect xmlns:o="urn:schemas-microsoft-com:office:office" xmlns:v="urn:schemas-microsoft-com:vml" id="rectole0000000002" style="width:437.500000pt;height:24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3.3 Teljes folyamatábra az új rendszer bevezetése után</w:t>
      </w:r>
    </w:p>
    <w:p>
      <w:pPr>
        <w:spacing w:before="0" w:after="600" w:line="276"/>
        <w:ind w:right="0" w:left="0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megoldásunk egy telefonos alkalmazás, ami a szelektív és egyéb hulladékgy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űjtők tel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ítettségét mutatja. Található benne egy térképes nézet, ami a felhasználó aktuális pozícióját mutatja és a közelben található hulladékgy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űjtőket. Egy gyűjtőpontra kattintva 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átható milyen típusú hulladékok rakhatóak le, valamint a telítettségi szint típusonként, a helyszín környezete és egyéb állapota. Amennyiben a telítettség nem tükrözi a valóságot, a felhasználó módosíthatja azt.</w:t>
      </w:r>
    </w:p>
    <w:p>
      <w:pPr>
        <w:spacing w:before="0" w:after="200" w:line="276"/>
        <w:ind w:right="0" w:left="0" w:firstLine="708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Egy másik nézetben a 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űjtőpontok list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ázhatók távolság szerint, melyben sz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űrők tal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álhatóak a különböz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ípusú és fajtájú szelektív hulladékokra. A sz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űrők be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állítása után az alkalmazás akár egy utat is képes a felhasználónak ajánlani a legközelebbi lerakóhelyhez, ahova még van lehet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ég szemetet lerakni a telítettség szempontjából.</w:t>
      </w:r>
    </w:p>
    <w:p>
      <w:pPr>
        <w:spacing w:before="0" w:after="200" w:line="276"/>
        <w:ind w:right="0" w:left="0" w:firstLine="708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708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708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17" w:dyaOrig="14566">
          <v:rect xmlns:o="urn:schemas-microsoft-com:office:office" xmlns:v="urn:schemas-microsoft-com:vml" id="rectole0000000003" style="width:445.850000pt;height:728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3.4 Üzleti use case 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50" w:dyaOrig="4487">
          <v:rect xmlns:o="urn:schemas-microsoft-com:office:office" xmlns:v="urn:schemas-microsoft-com:vml" id="rectole0000000004" style="width:437.500000pt;height:224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4. Követelményspecifikáció </w:t>
      </w: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4.1 Nem funkcionális követelmények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50" w:dyaOrig="3721">
          <v:rect xmlns:o="urn:schemas-microsoft-com:office:office" xmlns:v="urn:schemas-microsoft-com:vml" id="rectole0000000005" style="width:437.500000pt;height:186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Term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vetelm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nyek: </w:t>
      </w:r>
    </w:p>
    <w:p>
      <w:pPr>
        <w:numPr>
          <w:ilvl w:val="0"/>
          <w:numId w:val="2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term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 haszn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hoz sz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 van els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ősorban egy okostelefonra.</w:t>
      </w:r>
    </w:p>
    <w:p>
      <w:pPr>
        <w:numPr>
          <w:ilvl w:val="0"/>
          <w:numId w:val="2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Az okostelefonnak meg kell felelnie az alkalmaz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 rendszerk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vetelm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nyeinek, bele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rtve a mem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ra,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rhelyre, processzora,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 oper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 rendszerre vonatkoz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krit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riumokat.</w:t>
      </w:r>
    </w:p>
    <w:p>
      <w:pPr>
        <w:numPr>
          <w:ilvl w:val="0"/>
          <w:numId w:val="2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felhaszn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nak rendelkeznie kell internet hozz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ssel, ami lehet wifi-s vagy mobilinternet.</w:t>
      </w:r>
    </w:p>
    <w:p>
      <w:pPr>
        <w:numPr>
          <w:ilvl w:val="0"/>
          <w:numId w:val="2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telefonnak rendelkeznie kell GPS vev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ővel.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Szervezeti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vetelm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nyek:</w:t>
      </w:r>
    </w:p>
    <w:p>
      <w:pPr>
        <w:numPr>
          <w:ilvl w:val="0"/>
          <w:numId w:val="29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programnak sz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 van a egy online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pre, ami a mi esett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nkben a google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 szolg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ltat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sa.</w:t>
      </w:r>
    </w:p>
    <w:p>
      <w:pPr>
        <w:numPr>
          <w:ilvl w:val="0"/>
          <w:numId w:val="29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Az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nkorm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nyzat 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hagy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ra sz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 van a term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 hat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kony 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hez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vetelm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nyek: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ab/>
        <w:t xml:space="preserve">Jogi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vetelm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nyek:</w:t>
      </w:r>
    </w:p>
    <w:p>
      <w:pPr>
        <w:numPr>
          <w:ilvl w:val="0"/>
          <w:numId w:val="29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felhaszn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nak hozz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kell 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rulnia, hogy az alkalmaz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 felhaszn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lja a helyadatait valamint a regisztr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hoz haszn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lt adatait.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ab/>
        <w:t xml:space="preserve">Egy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ttm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si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vetelm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nyek:</w:t>
      </w:r>
    </w:p>
    <w:p>
      <w:pPr>
        <w:numPr>
          <w:ilvl w:val="0"/>
          <w:numId w:val="299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helyi szolg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ltat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llalkoz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ssal szoros egy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ttm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sre van sz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136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4.2 Funkcionális követelmények</w:t>
      </w:r>
    </w:p>
    <w:p>
      <w:pPr>
        <w:numPr>
          <w:ilvl w:val="0"/>
          <w:numId w:val="30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Üzemeltet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ő hozz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áférés:</w:t>
      </w: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5541" w:dyaOrig="6336">
          <v:rect xmlns:o="urn:schemas-microsoft-com:office:office" xmlns:v="urn:schemas-microsoft-com:vml" id="rectole0000000006" style="width:277.050000pt;height:31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304"/>
        </w:numPr>
        <w:spacing w:before="0" w:after="160" w:line="240"/>
        <w:ind w:right="0" w:left="72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Forgatókönyv: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használati esetet 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ind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ítja el.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El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őfelt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étel: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szerverek online vannak, van internetelérés, sikeres belépés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Folyamat: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használati eset akkor, indul el, amikor 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bel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ép a rendszerbe.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megadja az azonos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ítóját és a jelszavát és ezt követ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ően lehetős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ége van 4 funkció eléréséhez:</w:t>
      </w:r>
    </w:p>
    <w:p>
      <w:pPr>
        <w:numPr>
          <w:ilvl w:val="0"/>
          <w:numId w:val="306"/>
        </w:numPr>
        <w:spacing w:before="0" w:after="160" w:line="24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Rendszer frissítés: Az applikáció zavartalan 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ödéséhez szükséges frissítéseket itt lehet elvégezni. Új funkciók bevezetése, biztonsági frissítések, új grafikai felület frissítése, mindenkori törvények és rendeletekhez való megfelelés frissítése.</w:t>
      </w:r>
    </w:p>
    <w:p>
      <w:pPr>
        <w:numPr>
          <w:ilvl w:val="0"/>
          <w:numId w:val="306"/>
        </w:numPr>
        <w:spacing w:before="0" w:after="160" w:line="24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Karbantartás: 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őnek lehetős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ége van ellen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őrizni, a hib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ás 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ödésre hivatkozó bejelentéseket. És a hibajavítási folyamatokat innen indíthatja el. </w:t>
      </w:r>
    </w:p>
    <w:p>
      <w:pPr>
        <w:numPr>
          <w:ilvl w:val="0"/>
          <w:numId w:val="306"/>
        </w:numPr>
        <w:spacing w:before="0" w:after="160" w:line="24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Hulladék elszállítási információk: 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értesítést kap, a felhasználóktól és az érzékel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őktől, a hullad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éktárolók telítettségi szintjeir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ől.</w:t>
      </w:r>
    </w:p>
    <w:p>
      <w:pPr>
        <w:numPr>
          <w:ilvl w:val="0"/>
          <w:numId w:val="306"/>
        </w:numPr>
        <w:spacing w:before="0" w:after="160" w:line="24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Felhasználók adatainak kezelése: Egy biztonságos adatbázisban a mindenkori adatkezelési törvények betartásával innen lekérdezheti 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a felhaszn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álók adatait.</w:t>
      </w:r>
    </w:p>
    <w:p>
      <w:pPr>
        <w:spacing w:before="0" w:after="160" w:line="240"/>
        <w:ind w:right="0" w:left="144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Hibák: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Hibás jelszót adott meg belépésnél 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ő. Nincs internetel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érés. Offline szerverek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0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Felhasználó hozzáférés: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5564" w:dyaOrig="6013">
          <v:rect xmlns:o="urn:schemas-microsoft-com:office:office" xmlns:v="urn:schemas-microsoft-com:vml" id="rectole0000000007" style="width:278.200000pt;height:300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A felhasználó use casek csomagokra bontva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Az alábbi csomagokban a vev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use casek vannak tov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ább bontva, a rendszer könnyebb megértése érdekében.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704" w:dyaOrig="4584">
          <v:rect xmlns:o="urn:schemas-microsoft-com:office:office" xmlns:v="urn:schemas-microsoft-com:vml" id="rectole0000000008" style="width:335.200000pt;height:229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728" w:dyaOrig="4527">
          <v:rect xmlns:o="urn:schemas-microsoft-com:office:office" xmlns:v="urn:schemas-microsoft-com:vml" id="rectole0000000009" style="width:336.400000pt;height:226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555" w:dyaOrig="4492">
          <v:rect xmlns:o="urn:schemas-microsoft-com:office:office" xmlns:v="urn:schemas-microsoft-com:vml" id="rectole0000000010" style="width:327.750000pt;height:22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613" w:dyaOrig="4539">
          <v:rect xmlns:o="urn:schemas-microsoft-com:office:office" xmlns:v="urn:schemas-microsoft-com:vml" id="rectole0000000011" style="width:330.650000pt;height:226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Forgatókönyv: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használati esetet a felhasználó indítja el.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El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őfelt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étel: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Az applikáció elérhet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és üzemképes. Helymeghatározás és internet elérhet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ég van. Sikeres belépés / regisztráció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Folyamat: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használati eset akkor, indul el, amikor az üzemeltet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bel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ép a rendszerbe.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 folyamat akkor indul el, amikor a felhasználó megnyitja az applikációt.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Ezután lehet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ége van választani a következ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 folyamatok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özül: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Fiók létrehozása: A felhasználó létrehozhat saját fiókot, vagy ha már létezik beléphet a már meglév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őbe. (bőv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ítés: felhasználónak pontrendszer, jutalmak, testreszabás)</w:t>
      </w:r>
    </w:p>
    <w:p>
      <w:pPr>
        <w:numPr>
          <w:ilvl w:val="0"/>
          <w:numId w:val="316"/>
        </w:numPr>
        <w:spacing w:before="0" w:after="160" w:line="24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Telítettségi szint és típus lekérdezés: Egy 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űjtőpontra kattintva 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átható milyen típusú hulladékok rakhatóak le, valamint a telítettségi szint típusonként, a helyszín környezete és egyéb állapota.</w:t>
      </w:r>
    </w:p>
    <w:p>
      <w:pPr>
        <w:numPr>
          <w:ilvl w:val="0"/>
          <w:numId w:val="316"/>
        </w:numPr>
        <w:spacing w:before="0" w:after="160" w:line="24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Útvonaltervezés: Található benne egy térképes nézet, ami a felhasználó aktuális pozícióját mutatja és a közelben található hulladékgy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űjtőket.</w:t>
      </w:r>
    </w:p>
    <w:p>
      <w:pPr>
        <w:numPr>
          <w:ilvl w:val="0"/>
          <w:numId w:val="316"/>
        </w:numPr>
        <w:spacing w:before="0" w:after="160" w:line="24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Hibabejelentés / Kárbejelentés: Amennyiben a telítettség nem tükrözi a valóságot, a felhasználó módosíthatja azt.</w:t>
      </w:r>
    </w:p>
    <w:p>
      <w:pPr>
        <w:spacing w:before="0" w:after="160" w:line="240"/>
        <w:ind w:right="0" w:left="144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Hibák: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Sikertelen bejelentkezés. 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Aktivitás diagram: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object w:dxaOrig="7940" w:dyaOrig="13443">
          <v:rect xmlns:o="urn:schemas-microsoft-com:office:office" xmlns:v="urn:schemas-microsoft-com:vml" id="rectole0000000012" style="width:397.000000pt;height:672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num w:numId="12">
    <w:abstractNumId w:val="156"/>
  </w:num>
  <w:num w:numId="15">
    <w:abstractNumId w:val="150"/>
  </w:num>
  <w:num w:numId="20">
    <w:abstractNumId w:val="144"/>
  </w:num>
  <w:num w:numId="28">
    <w:abstractNumId w:val="138"/>
  </w:num>
  <w:num w:numId="30">
    <w:abstractNumId w:val="132"/>
  </w:num>
  <w:num w:numId="33">
    <w:abstractNumId w:val="126"/>
  </w:num>
  <w:num w:numId="37">
    <w:abstractNumId w:val="120"/>
  </w:num>
  <w:num w:numId="129">
    <w:abstractNumId w:val="114"/>
  </w:num>
  <w:num w:numId="153">
    <w:abstractNumId w:val="108"/>
  </w:num>
  <w:num w:numId="156">
    <w:abstractNumId w:val="102"/>
  </w:num>
  <w:num w:numId="160">
    <w:abstractNumId w:val="96"/>
  </w:num>
  <w:num w:numId="163">
    <w:abstractNumId w:val="90"/>
  </w:num>
  <w:num w:numId="166">
    <w:abstractNumId w:val="84"/>
  </w:num>
  <w:num w:numId="170">
    <w:abstractNumId w:val="78"/>
  </w:num>
  <w:num w:numId="174">
    <w:abstractNumId w:val="72"/>
  </w:num>
  <w:num w:numId="177">
    <w:abstractNumId w:val="66"/>
  </w:num>
  <w:num w:numId="180">
    <w:abstractNumId w:val="60"/>
  </w:num>
  <w:num w:numId="182">
    <w:abstractNumId w:val="54"/>
  </w:num>
  <w:num w:numId="293">
    <w:abstractNumId w:val="48"/>
  </w:num>
  <w:num w:numId="295">
    <w:abstractNumId w:val="42"/>
  </w:num>
  <w:num w:numId="297">
    <w:abstractNumId w:val="36"/>
  </w:num>
  <w:num w:numId="299">
    <w:abstractNumId w:val="30"/>
  </w:num>
  <w:num w:numId="302">
    <w:abstractNumId w:val="24"/>
  </w:num>
  <w:num w:numId="304">
    <w:abstractNumId w:val="18"/>
  </w:num>
  <w:num w:numId="306">
    <w:abstractNumId w:val="12"/>
  </w:num>
  <w:num w:numId="310">
    <w:abstractNumId w:val="6"/>
  </w:num>
  <w:num w:numId="3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