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CFD" w:rsidRDefault="00703C66" w:rsidP="00703C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03C66">
        <w:rPr>
          <w:rFonts w:asciiTheme="majorBidi" w:hAnsiTheme="majorBidi" w:cstheme="majorBidi"/>
          <w:b/>
          <w:bCs/>
          <w:sz w:val="24"/>
          <w:szCs w:val="24"/>
        </w:rPr>
        <w:t>RESPIRATORY/RENAL SYSTEM</w:t>
      </w:r>
    </w:p>
    <w:p w:rsidR="00703C66" w:rsidRDefault="00703C66" w:rsidP="00703C66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03C66">
        <w:rPr>
          <w:rFonts w:asciiTheme="majorBidi" w:hAnsiTheme="majorBidi" w:cstheme="majorBidi"/>
          <w:b/>
          <w:bCs/>
          <w:sz w:val="24"/>
          <w:szCs w:val="24"/>
          <w:u w:val="single"/>
        </w:rPr>
        <w:t>Choose the correct answer</w:t>
      </w:r>
    </w:p>
    <w:p w:rsidR="00703C66" w:rsidRPr="006F6F2B" w:rsidRDefault="00703C66" w:rsidP="00FC7526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 w:rsidRPr="006F6F2B">
        <w:rPr>
          <w:rFonts w:asciiTheme="majorBidi" w:hAnsiTheme="majorBidi" w:cstheme="majorBidi"/>
          <w:sz w:val="26"/>
          <w:szCs w:val="26"/>
        </w:rPr>
        <w:t>A 46-years-old man complained of fever, chronic cough with purulent sputum for 3 weeks</w:t>
      </w:r>
      <w:r w:rsidR="006F6F2B">
        <w:rPr>
          <w:rFonts w:asciiTheme="majorBidi" w:hAnsiTheme="majorBidi" w:cstheme="majorBidi"/>
          <w:sz w:val="26"/>
          <w:szCs w:val="26"/>
        </w:rPr>
        <w:t>. MRI imaging showed bilateral basal lung lesions with destruction of the lung tissues. The diagnosis of this condition is…..</w:t>
      </w:r>
    </w:p>
    <w:p w:rsidR="006F6F2B" w:rsidRPr="00C2538B" w:rsidRDefault="006F6F2B" w:rsidP="00C2538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C2538B">
        <w:rPr>
          <w:rFonts w:asciiTheme="majorBidi" w:hAnsiTheme="majorBidi" w:cstheme="majorBidi"/>
          <w:sz w:val="26"/>
          <w:szCs w:val="26"/>
        </w:rPr>
        <w:t>Lung abscess.</w:t>
      </w:r>
      <w:r w:rsidR="00C2538B" w:rsidRPr="00C2538B">
        <w:t xml:space="preserve"> </w:t>
      </w:r>
      <w:r w:rsidR="00C2538B">
        <w:t xml:space="preserve">                                                       </w:t>
      </w:r>
      <w:r w:rsidR="00C2538B" w:rsidRPr="00C2538B">
        <w:rPr>
          <w:rFonts w:asciiTheme="majorBidi" w:hAnsiTheme="majorBidi" w:cstheme="majorBidi"/>
          <w:b/>
          <w:bCs/>
          <w:sz w:val="24"/>
          <w:szCs w:val="24"/>
        </w:rPr>
        <w:t>D</w:t>
      </w:r>
      <w:r w:rsidR="00C2538B">
        <w:t xml:space="preserve">. </w:t>
      </w:r>
      <w:r w:rsidR="00C2538B" w:rsidRPr="00C2538B">
        <w:rPr>
          <w:rFonts w:asciiTheme="majorBidi" w:hAnsiTheme="majorBidi" w:cstheme="majorBidi"/>
          <w:sz w:val="26"/>
          <w:szCs w:val="26"/>
        </w:rPr>
        <w:t>Lobar pneumonia.</w:t>
      </w:r>
    </w:p>
    <w:p w:rsidR="006F6F2B" w:rsidRPr="006F6F2B" w:rsidRDefault="006F6F2B" w:rsidP="006F6F2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>
        <w:rPr>
          <w:rFonts w:asciiTheme="majorBidi" w:hAnsiTheme="majorBidi" w:cstheme="majorBidi"/>
          <w:sz w:val="26"/>
          <w:szCs w:val="26"/>
        </w:rPr>
        <w:t>Bronchiectasis.</w:t>
      </w:r>
      <w:r w:rsidR="00C2538B">
        <w:rPr>
          <w:rFonts w:asciiTheme="majorBidi" w:hAnsiTheme="majorBidi" w:cstheme="majorBidi"/>
          <w:sz w:val="26"/>
          <w:szCs w:val="26"/>
        </w:rPr>
        <w:t xml:space="preserve">                                         </w:t>
      </w:r>
      <w:r w:rsidR="00C2538B" w:rsidRPr="00C2538B">
        <w:rPr>
          <w:rFonts w:asciiTheme="majorBidi" w:hAnsiTheme="majorBidi" w:cstheme="majorBidi"/>
          <w:b/>
          <w:bCs/>
          <w:sz w:val="26"/>
          <w:szCs w:val="26"/>
        </w:rPr>
        <w:t>E.</w:t>
      </w:r>
      <w:r w:rsidR="00C2538B">
        <w:rPr>
          <w:rFonts w:asciiTheme="majorBidi" w:hAnsiTheme="majorBidi" w:cstheme="majorBidi"/>
          <w:sz w:val="26"/>
          <w:szCs w:val="26"/>
        </w:rPr>
        <w:t xml:space="preserve"> Tuberculosis.</w:t>
      </w:r>
    </w:p>
    <w:p w:rsidR="006F6F2B" w:rsidRPr="006F6F2B" w:rsidRDefault="006F6F2B" w:rsidP="006F6F2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>
        <w:rPr>
          <w:rFonts w:asciiTheme="majorBidi" w:hAnsiTheme="majorBidi" w:cstheme="majorBidi"/>
          <w:sz w:val="26"/>
          <w:szCs w:val="26"/>
        </w:rPr>
        <w:t>Bronchopneumonia.</w:t>
      </w:r>
    </w:p>
    <w:p w:rsidR="00703C66" w:rsidRPr="006F6F2B" w:rsidRDefault="00703C66" w:rsidP="00703C66">
      <w:pPr>
        <w:pStyle w:val="ListParagraph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6F6F2B">
        <w:rPr>
          <w:noProof/>
        </w:rPr>
        <w:drawing>
          <wp:inline distT="0" distB="0" distL="0" distR="0" wp14:anchorId="3DC4BD09" wp14:editId="3F94E16E">
            <wp:extent cx="1350013" cy="1829296"/>
            <wp:effectExtent l="0" t="0" r="2540" b="0"/>
            <wp:docPr id="1" name="Picture 1" descr="File:Bronchiectasis (3705143327)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Bronchiectasis (3705143327)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63391" cy="184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F2B" w:rsidRDefault="006F6F2B" w:rsidP="00703C66">
      <w:pPr>
        <w:pStyle w:val="ListParagraph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6F6F2B">
        <w:rPr>
          <w:rFonts w:asciiTheme="majorBidi" w:hAnsiTheme="majorBidi" w:cstheme="majorBidi"/>
          <w:b/>
          <w:bCs/>
          <w:sz w:val="24"/>
          <w:szCs w:val="24"/>
        </w:rPr>
        <w:t>………………………………………………………………………………………………</w:t>
      </w:r>
    </w:p>
    <w:p w:rsidR="006F6F2B" w:rsidRPr="00C2538B" w:rsidRDefault="00C2538B" w:rsidP="00FC7526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C2538B">
        <w:rPr>
          <w:rFonts w:asciiTheme="majorBidi" w:hAnsiTheme="majorBidi" w:cstheme="majorBidi"/>
          <w:sz w:val="26"/>
          <w:szCs w:val="26"/>
        </w:rPr>
        <w:t>A 23-years-old female suffered from nasal discharges and obstruction for 2 weeks.</w:t>
      </w:r>
      <w:r>
        <w:rPr>
          <w:rFonts w:asciiTheme="majorBidi" w:hAnsiTheme="majorBidi" w:cstheme="majorBidi"/>
          <w:sz w:val="26"/>
          <w:szCs w:val="26"/>
        </w:rPr>
        <w:t xml:space="preserve"> Clinical examination showed a small soft tissue mass in the Rt nasal cavity. A biopsy from the nasal cavity showed chronic inflammatory cells, Mikulize cells and Russell bodies. What is the diagnosis?                                     </w:t>
      </w:r>
    </w:p>
    <w:p w:rsidR="00C2538B" w:rsidRDefault="00C2538B" w:rsidP="00C2538B">
      <w:pPr>
        <w:pStyle w:val="ListParagraph"/>
        <w:jc w:val="right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                                           </w:t>
      </w:r>
      <w:r>
        <w:rPr>
          <w:noProof/>
        </w:rPr>
        <w:drawing>
          <wp:inline distT="0" distB="0" distL="0" distR="0" wp14:anchorId="4FA6A930" wp14:editId="05E4BF40">
            <wp:extent cx="2374850" cy="1581150"/>
            <wp:effectExtent l="19050" t="19050" r="26035" b="19050"/>
            <wp:docPr id="4" name="Picture 4" descr="Rhinoscleroma Workup: Laboratory Studies, Imaging Studies, Other T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hinoscleroma Workup: Laboratory Studies, Imaging Studies, Other Tes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009" cy="15905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2538B" w:rsidRDefault="00C2538B" w:rsidP="00C2538B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 w:rsidRPr="00C2538B">
        <w:rPr>
          <w:rFonts w:asciiTheme="majorBidi" w:hAnsiTheme="majorBidi" w:cstheme="majorBidi"/>
          <w:sz w:val="26"/>
          <w:szCs w:val="26"/>
        </w:rPr>
        <w:t>Nasal polyp</w:t>
      </w:r>
      <w:r>
        <w:rPr>
          <w:rFonts w:asciiTheme="majorBidi" w:hAnsiTheme="majorBidi" w:cstheme="majorBidi"/>
          <w:sz w:val="26"/>
          <w:szCs w:val="26"/>
        </w:rPr>
        <w:t xml:space="preserve">.                                  </w:t>
      </w:r>
      <w:r w:rsidRPr="00C2538B">
        <w:rPr>
          <w:rFonts w:asciiTheme="majorBidi" w:hAnsiTheme="majorBidi" w:cstheme="majorBidi"/>
          <w:b/>
          <w:bCs/>
          <w:sz w:val="26"/>
          <w:szCs w:val="26"/>
        </w:rPr>
        <w:t>D</w:t>
      </w:r>
      <w:r>
        <w:rPr>
          <w:rFonts w:asciiTheme="majorBidi" w:hAnsiTheme="majorBidi" w:cstheme="majorBidi"/>
          <w:sz w:val="26"/>
          <w:szCs w:val="26"/>
        </w:rPr>
        <w:t>. Diphtheria.</w:t>
      </w:r>
    </w:p>
    <w:p w:rsidR="00C2538B" w:rsidRDefault="00C2538B" w:rsidP="00C2538B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Rhinoscleroma.                             </w:t>
      </w:r>
      <w:r w:rsidRPr="00C2538B">
        <w:rPr>
          <w:rFonts w:asciiTheme="majorBidi" w:hAnsiTheme="majorBidi" w:cstheme="majorBidi"/>
          <w:b/>
          <w:bCs/>
          <w:sz w:val="26"/>
          <w:szCs w:val="26"/>
        </w:rPr>
        <w:t>E</w:t>
      </w:r>
      <w:r>
        <w:rPr>
          <w:rFonts w:asciiTheme="majorBidi" w:hAnsiTheme="majorBidi" w:cstheme="majorBidi"/>
          <w:sz w:val="26"/>
          <w:szCs w:val="26"/>
        </w:rPr>
        <w:t>. Papilloma.</w:t>
      </w:r>
    </w:p>
    <w:p w:rsidR="00C2538B" w:rsidRDefault="00C2538B" w:rsidP="00C2538B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Chronic </w:t>
      </w:r>
      <w:r w:rsidR="00FC7526">
        <w:rPr>
          <w:rFonts w:asciiTheme="majorBidi" w:hAnsiTheme="majorBidi" w:cstheme="majorBidi"/>
          <w:sz w:val="26"/>
          <w:szCs w:val="26"/>
        </w:rPr>
        <w:t xml:space="preserve">nonspecific </w:t>
      </w:r>
      <w:r>
        <w:rPr>
          <w:rFonts w:asciiTheme="majorBidi" w:hAnsiTheme="majorBidi" w:cstheme="majorBidi"/>
          <w:sz w:val="26"/>
          <w:szCs w:val="26"/>
        </w:rPr>
        <w:t>rhinitis.</w:t>
      </w:r>
    </w:p>
    <w:p w:rsidR="00C2538B" w:rsidRDefault="00FC7526" w:rsidP="00FC7526">
      <w:pPr>
        <w:pStyle w:val="ListParagraph"/>
        <w:ind w:left="1440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……………………………………………………………………………</w:t>
      </w:r>
    </w:p>
    <w:p w:rsidR="00C2538B" w:rsidRDefault="00C2538B" w:rsidP="00FC7526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A 12-years old child complained of cough, dyspnea and weight loos for 3 weeks.</w:t>
      </w:r>
      <w:r w:rsidR="00FC7526">
        <w:rPr>
          <w:rFonts w:asciiTheme="majorBidi" w:hAnsiTheme="majorBidi" w:cstheme="majorBidi"/>
          <w:sz w:val="26"/>
          <w:szCs w:val="26"/>
        </w:rPr>
        <w:t xml:space="preserve"> </w:t>
      </w:r>
      <w:r w:rsidRPr="00FC7526">
        <w:rPr>
          <w:rFonts w:asciiTheme="majorBidi" w:hAnsiTheme="majorBidi" w:cstheme="majorBidi"/>
          <w:sz w:val="26"/>
          <w:szCs w:val="26"/>
        </w:rPr>
        <w:t xml:space="preserve">MRI imaging showed a Lt </w:t>
      </w:r>
      <w:r w:rsidR="00FC7526" w:rsidRPr="00FC7526">
        <w:rPr>
          <w:rFonts w:asciiTheme="majorBidi" w:hAnsiTheme="majorBidi" w:cstheme="majorBidi"/>
          <w:sz w:val="26"/>
          <w:szCs w:val="26"/>
        </w:rPr>
        <w:t>Lung</w:t>
      </w:r>
      <w:r w:rsidRPr="00FC7526">
        <w:rPr>
          <w:rFonts w:asciiTheme="majorBidi" w:hAnsiTheme="majorBidi" w:cstheme="majorBidi"/>
          <w:sz w:val="26"/>
          <w:szCs w:val="26"/>
        </w:rPr>
        <w:t xml:space="preserve"> </w:t>
      </w:r>
      <w:r w:rsidR="00FC7526">
        <w:rPr>
          <w:rFonts w:asciiTheme="majorBidi" w:hAnsiTheme="majorBidi" w:cstheme="majorBidi"/>
          <w:sz w:val="26"/>
          <w:szCs w:val="26"/>
        </w:rPr>
        <w:t>small lesion at the lower margin of the upper lobe with enlarged hilar lymph node. A biopsy from the lung focus showed Langhans’s giant cell epithelioid granuloma. What is the diagnosis?</w:t>
      </w:r>
    </w:p>
    <w:p w:rsidR="00FC7526" w:rsidRDefault="00FC7526" w:rsidP="00FC7526">
      <w:pPr>
        <w:pStyle w:val="ListParagraph"/>
        <w:jc w:val="right"/>
        <w:rPr>
          <w:rFonts w:asciiTheme="majorBidi" w:hAnsiTheme="majorBidi" w:cstheme="majorBidi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E161990" wp14:editId="2B471387">
            <wp:extent cx="2333625" cy="1453849"/>
            <wp:effectExtent l="0" t="0" r="0" b="0"/>
            <wp:docPr id="5" name="Picture 5" descr="5.Lung, Pleura (11) Pulmonary tuberculosis|Pathology Core Pi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.Lung, Pleura (11) Pulmonary tuberculosis|Pathology Core Pictur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580" cy="145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526" w:rsidRDefault="00FC7526" w:rsidP="00FC752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Lobar pneumonia.                                  </w:t>
      </w:r>
      <w:r w:rsidRPr="00592FAF">
        <w:rPr>
          <w:rFonts w:asciiTheme="majorBidi" w:hAnsiTheme="majorBidi" w:cstheme="majorBidi"/>
          <w:b/>
          <w:bCs/>
          <w:sz w:val="26"/>
          <w:szCs w:val="26"/>
        </w:rPr>
        <w:t>D</w:t>
      </w:r>
      <w:r>
        <w:rPr>
          <w:rFonts w:asciiTheme="majorBidi" w:hAnsiTheme="majorBidi" w:cstheme="majorBidi"/>
          <w:sz w:val="26"/>
          <w:szCs w:val="26"/>
        </w:rPr>
        <w:t>. Pulmonary tuberculosis.</w:t>
      </w:r>
    </w:p>
    <w:p w:rsidR="00FC7526" w:rsidRDefault="00FC7526" w:rsidP="00FC752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Bronchopneumonia.                              </w:t>
      </w:r>
      <w:r w:rsidR="00592FAF">
        <w:rPr>
          <w:rFonts w:asciiTheme="majorBidi" w:hAnsiTheme="majorBidi" w:cstheme="majorBidi"/>
          <w:sz w:val="26"/>
          <w:szCs w:val="26"/>
        </w:rPr>
        <w:t xml:space="preserve"> </w:t>
      </w:r>
      <w:r w:rsidRPr="00592FAF">
        <w:rPr>
          <w:rFonts w:asciiTheme="majorBidi" w:hAnsiTheme="majorBidi" w:cstheme="majorBidi"/>
          <w:b/>
          <w:bCs/>
          <w:sz w:val="26"/>
          <w:szCs w:val="26"/>
        </w:rPr>
        <w:t>E</w:t>
      </w:r>
      <w:r>
        <w:rPr>
          <w:rFonts w:asciiTheme="majorBidi" w:hAnsiTheme="majorBidi" w:cstheme="majorBidi"/>
          <w:sz w:val="26"/>
          <w:szCs w:val="26"/>
        </w:rPr>
        <w:t>. Lung abscess.</w:t>
      </w:r>
    </w:p>
    <w:p w:rsidR="00FC7526" w:rsidRDefault="00FC7526" w:rsidP="00FC7526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Bronchiectasis.</w:t>
      </w:r>
    </w:p>
    <w:p w:rsidR="00FC7526" w:rsidRDefault="00FC7526" w:rsidP="00FC7526">
      <w:pPr>
        <w:pStyle w:val="ListParagraph"/>
        <w:ind w:left="144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………………………………………………………………………………</w:t>
      </w:r>
    </w:p>
    <w:p w:rsidR="00FC7526" w:rsidRDefault="00FC7526" w:rsidP="00592FA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A 71-years-old man complained of cough and hemoptysis for 2 weeks. He has a long history of cigarette smoking. MRI imaging showed </w:t>
      </w:r>
      <w:r w:rsidR="00592FAF">
        <w:rPr>
          <w:rFonts w:asciiTheme="majorBidi" w:hAnsiTheme="majorBidi" w:cstheme="majorBidi"/>
          <w:sz w:val="26"/>
          <w:szCs w:val="26"/>
        </w:rPr>
        <w:t>R</w:t>
      </w:r>
      <w:r>
        <w:rPr>
          <w:rFonts w:asciiTheme="majorBidi" w:hAnsiTheme="majorBidi" w:cstheme="majorBidi"/>
          <w:sz w:val="26"/>
          <w:szCs w:val="26"/>
        </w:rPr>
        <w:t>t lung mass about 4x5cm, infiltrating the main bronchus. What is the possible diagnosis?</w:t>
      </w:r>
    </w:p>
    <w:p w:rsidR="00FC7526" w:rsidRDefault="00FC7526" w:rsidP="00FC7526">
      <w:pPr>
        <w:pStyle w:val="ListParagraph"/>
        <w:jc w:val="right"/>
        <w:rPr>
          <w:rFonts w:asciiTheme="majorBidi" w:hAnsiTheme="majorBidi" w:cstheme="majorBidi"/>
          <w:sz w:val="26"/>
          <w:szCs w:val="26"/>
        </w:rPr>
      </w:pPr>
      <w:r>
        <w:rPr>
          <w:noProof/>
        </w:rPr>
        <w:drawing>
          <wp:inline distT="0" distB="0" distL="0" distR="0" wp14:anchorId="4DCDD42D" wp14:editId="2EE30E19">
            <wp:extent cx="1895475" cy="1895475"/>
            <wp:effectExtent l="0" t="0" r="9525" b="9525"/>
            <wp:docPr id="6" name="Picture 6" descr="Squamous cell bronchogenic carcinoma (gross pathology) | Radiology Case | 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quamous cell bronchogenic carcinoma (gross pathology) | Radiology Case |  Radiopaedia.or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526" w:rsidRDefault="00592FAF" w:rsidP="00FC752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Lung abscess.                                       D. Bronchiectasis.</w:t>
      </w:r>
    </w:p>
    <w:p w:rsidR="00592FAF" w:rsidRDefault="00592FAF" w:rsidP="00FC752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Bronchopneumonia.                            E. Emphysema.</w:t>
      </w:r>
    </w:p>
    <w:p w:rsidR="00592FAF" w:rsidRDefault="00592FAF" w:rsidP="00FC752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Bronchogenic carcinoma.</w:t>
      </w:r>
    </w:p>
    <w:p w:rsidR="00592FAF" w:rsidRDefault="00592FAF" w:rsidP="00592FAF">
      <w:pPr>
        <w:pStyle w:val="ListParagraph"/>
        <w:ind w:left="144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………………………………………………………………………….</w:t>
      </w:r>
    </w:p>
    <w:p w:rsidR="00592FAF" w:rsidRDefault="00592FAF" w:rsidP="00592FAF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A 46-years-old man suffered from chronic dry cough, dyspnea and cyanosis. A clinical examination revealed a barrel-shaped chest with central cyanosis. A biopsy from the lung showed distended lung alveoli with destruction of the alveolar septa. What is the diagnosis?</w:t>
      </w:r>
    </w:p>
    <w:p w:rsidR="00592FAF" w:rsidRDefault="00592FAF" w:rsidP="00592FAF">
      <w:pPr>
        <w:pStyle w:val="ListParagraph"/>
        <w:jc w:val="right"/>
        <w:rPr>
          <w:rFonts w:asciiTheme="majorBidi" w:hAnsiTheme="majorBidi" w:cstheme="majorBidi"/>
          <w:sz w:val="26"/>
          <w:szCs w:val="26"/>
        </w:rPr>
      </w:pPr>
      <w:r>
        <w:rPr>
          <w:noProof/>
        </w:rPr>
        <w:drawing>
          <wp:inline distT="0" distB="0" distL="0" distR="0" wp14:anchorId="4131FE5B" wp14:editId="401A389F">
            <wp:extent cx="2724150" cy="1639627"/>
            <wp:effectExtent l="19050" t="19050" r="19050" b="17780"/>
            <wp:docPr id="7" name="Picture 7" descr="File:Emphysema low mag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le:Emphysema low mag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69" cy="16407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92FAF" w:rsidRDefault="00592FAF" w:rsidP="00592FA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lastRenderedPageBreak/>
        <w:t xml:space="preserve">Emphysema.                                             </w:t>
      </w:r>
      <w:r w:rsidRPr="00592FAF">
        <w:rPr>
          <w:rFonts w:asciiTheme="majorBidi" w:hAnsiTheme="majorBidi" w:cstheme="majorBidi"/>
          <w:b/>
          <w:bCs/>
          <w:sz w:val="26"/>
          <w:szCs w:val="26"/>
        </w:rPr>
        <w:t>D</w:t>
      </w:r>
      <w:r>
        <w:rPr>
          <w:rFonts w:asciiTheme="majorBidi" w:hAnsiTheme="majorBidi" w:cstheme="majorBidi"/>
          <w:sz w:val="26"/>
          <w:szCs w:val="26"/>
        </w:rPr>
        <w:t>. Bronchogenic carcinoma.</w:t>
      </w:r>
    </w:p>
    <w:p w:rsidR="00592FAF" w:rsidRDefault="00592FAF" w:rsidP="00592FA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Bronchopneumonia.                                 </w:t>
      </w:r>
      <w:r w:rsidRPr="00592FAF">
        <w:rPr>
          <w:rFonts w:asciiTheme="majorBidi" w:hAnsiTheme="majorBidi" w:cstheme="majorBidi"/>
          <w:b/>
          <w:bCs/>
          <w:sz w:val="26"/>
          <w:szCs w:val="26"/>
        </w:rPr>
        <w:t>E</w:t>
      </w:r>
      <w:r>
        <w:rPr>
          <w:rFonts w:asciiTheme="majorBidi" w:hAnsiTheme="majorBidi" w:cstheme="majorBidi"/>
          <w:sz w:val="26"/>
          <w:szCs w:val="26"/>
        </w:rPr>
        <w:t>. Lobar pneumonia.</w:t>
      </w:r>
    </w:p>
    <w:p w:rsidR="00592FAF" w:rsidRDefault="00592FAF" w:rsidP="00592FA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Chronic bronchitis.</w:t>
      </w:r>
    </w:p>
    <w:p w:rsidR="00592FAF" w:rsidRDefault="00592FAF" w:rsidP="00592FAF">
      <w:pPr>
        <w:pStyle w:val="ListParagraph"/>
        <w:ind w:left="144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……………………………………………………………………………</w:t>
      </w:r>
    </w:p>
    <w:p w:rsidR="00592FAF" w:rsidRDefault="00592FAF" w:rsidP="00437435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A 64-years old man complained of Lt </w:t>
      </w:r>
      <w:r w:rsidR="00437435">
        <w:rPr>
          <w:rFonts w:asciiTheme="majorBidi" w:hAnsiTheme="majorBidi" w:cstheme="majorBidi"/>
          <w:sz w:val="26"/>
          <w:szCs w:val="26"/>
        </w:rPr>
        <w:t>Loin</w:t>
      </w:r>
      <w:r>
        <w:rPr>
          <w:rFonts w:asciiTheme="majorBidi" w:hAnsiTheme="majorBidi" w:cstheme="majorBidi"/>
          <w:sz w:val="26"/>
          <w:szCs w:val="26"/>
        </w:rPr>
        <w:t xml:space="preserve"> pain and hematuria for 7 days. MRI imaging showed a round well defined rena</w:t>
      </w:r>
      <w:r w:rsidR="00437435">
        <w:rPr>
          <w:rFonts w:asciiTheme="majorBidi" w:hAnsiTheme="majorBidi" w:cstheme="majorBidi"/>
          <w:sz w:val="26"/>
          <w:szCs w:val="26"/>
        </w:rPr>
        <w:t>l mass about 5x5cm, firm, yellow, with area of necrosis and hemorrhage. The mass infiltrated the renal capsule. What is the diagnosis?</w:t>
      </w:r>
      <w:r>
        <w:rPr>
          <w:rFonts w:asciiTheme="majorBidi" w:hAnsiTheme="majorBidi" w:cstheme="majorBidi"/>
          <w:sz w:val="26"/>
          <w:szCs w:val="26"/>
        </w:rPr>
        <w:t xml:space="preserve">                                                                   </w:t>
      </w:r>
    </w:p>
    <w:p w:rsidR="00592FAF" w:rsidRDefault="00592FAF" w:rsidP="00592FAF">
      <w:pPr>
        <w:pStyle w:val="ListParagraph"/>
        <w:jc w:val="right"/>
        <w:rPr>
          <w:rFonts w:asciiTheme="majorBidi" w:hAnsiTheme="majorBidi" w:cstheme="majorBidi"/>
          <w:sz w:val="26"/>
          <w:szCs w:val="26"/>
        </w:rPr>
      </w:pPr>
      <w:r>
        <w:rPr>
          <w:noProof/>
        </w:rPr>
        <w:drawing>
          <wp:inline distT="0" distB="0" distL="0" distR="0" wp14:anchorId="7C60EFB6" wp14:editId="0E49D040">
            <wp:extent cx="2066290" cy="1626704"/>
            <wp:effectExtent l="0" t="0" r="0" b="0"/>
            <wp:docPr id="8" name="Picture 8" descr="Pathology Outlines - Chromopho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thology Outlines - Chromophob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677" cy="165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435" w:rsidRDefault="00437435" w:rsidP="0043743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Renal stone.                                             </w:t>
      </w:r>
      <w:r w:rsidRPr="00437435">
        <w:rPr>
          <w:rFonts w:asciiTheme="majorBidi" w:hAnsiTheme="majorBidi" w:cstheme="majorBidi"/>
          <w:b/>
          <w:bCs/>
          <w:sz w:val="26"/>
          <w:szCs w:val="26"/>
        </w:rPr>
        <w:t>D</w:t>
      </w:r>
      <w:r>
        <w:rPr>
          <w:rFonts w:asciiTheme="majorBidi" w:hAnsiTheme="majorBidi" w:cstheme="majorBidi"/>
          <w:sz w:val="26"/>
          <w:szCs w:val="26"/>
        </w:rPr>
        <w:t xml:space="preserve">. Renal cell carcinoma.  </w:t>
      </w:r>
    </w:p>
    <w:p w:rsidR="00437435" w:rsidRDefault="00437435" w:rsidP="0043743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Chronic pyelonephritis</w:t>
      </w:r>
      <w:r w:rsidRPr="00437435">
        <w:rPr>
          <w:rFonts w:asciiTheme="majorBidi" w:hAnsiTheme="majorBidi" w:cstheme="majorBidi"/>
          <w:b/>
          <w:bCs/>
          <w:sz w:val="26"/>
          <w:szCs w:val="26"/>
        </w:rPr>
        <w:t>.                           E.</w:t>
      </w:r>
      <w:r>
        <w:rPr>
          <w:rFonts w:asciiTheme="majorBidi" w:hAnsiTheme="majorBidi" w:cstheme="majorBidi"/>
          <w:sz w:val="26"/>
          <w:szCs w:val="26"/>
        </w:rPr>
        <w:t xml:space="preserve"> Chronic glomerulonephritis.</w:t>
      </w:r>
    </w:p>
    <w:p w:rsidR="00437435" w:rsidRDefault="00437435" w:rsidP="0043743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Renal hydronephrosis.</w:t>
      </w:r>
    </w:p>
    <w:p w:rsidR="00437435" w:rsidRDefault="00437435" w:rsidP="00437435">
      <w:pPr>
        <w:pStyle w:val="ListParagraph"/>
        <w:ind w:left="144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……………………………………………………………………………</w:t>
      </w:r>
    </w:p>
    <w:p w:rsidR="00437435" w:rsidRDefault="00437435" w:rsidP="0043743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A 56-years-old-man complained of hematuria and suprapubic pain for 3 months. A cystoscopy showed a urinary bladder papillary mass about 2x3cm.</w:t>
      </w:r>
    </w:p>
    <w:p w:rsidR="00437435" w:rsidRDefault="00437435" w:rsidP="00437435">
      <w:pPr>
        <w:pStyle w:val="ListParagraph"/>
        <w:jc w:val="right"/>
        <w:rPr>
          <w:rFonts w:asciiTheme="majorBidi" w:hAnsiTheme="majorBidi" w:cstheme="majorBidi"/>
          <w:sz w:val="26"/>
          <w:szCs w:val="26"/>
        </w:rPr>
      </w:pPr>
      <w:r>
        <w:rPr>
          <w:noProof/>
        </w:rPr>
        <w:drawing>
          <wp:inline distT="0" distB="0" distL="0" distR="0" wp14:anchorId="763F6D7A" wp14:editId="4F2B130A">
            <wp:extent cx="2171558" cy="2346952"/>
            <wp:effectExtent l="38100" t="38100" r="38735" b="34925"/>
            <wp:docPr id="4098" name="Picture 2" descr="C:\Users\ELBOSTAN\Desktop\10-981_10x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C:\Users\ELBOSTAN\Desktop\10-981_10xdb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764" cy="235474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:rsidR="00437435" w:rsidRDefault="00437435" w:rsidP="0043743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Bilharzial cystitis.                                      </w:t>
      </w:r>
      <w:r w:rsidRPr="00437435">
        <w:rPr>
          <w:rFonts w:asciiTheme="majorBidi" w:hAnsiTheme="majorBidi" w:cstheme="majorBidi"/>
          <w:b/>
          <w:bCs/>
          <w:sz w:val="26"/>
          <w:szCs w:val="26"/>
        </w:rPr>
        <w:t>D</w:t>
      </w:r>
      <w:r>
        <w:rPr>
          <w:rFonts w:asciiTheme="majorBidi" w:hAnsiTheme="majorBidi" w:cstheme="majorBidi"/>
          <w:sz w:val="26"/>
          <w:szCs w:val="26"/>
        </w:rPr>
        <w:t>. Urothelial carcinoma.</w:t>
      </w:r>
    </w:p>
    <w:p w:rsidR="00437435" w:rsidRDefault="00437435" w:rsidP="0043743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Cystitis cystica.                                          E. Cystitis glandularis.</w:t>
      </w:r>
    </w:p>
    <w:p w:rsidR="00437435" w:rsidRDefault="00437435" w:rsidP="0043743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Squamous cell carcinoma.</w:t>
      </w:r>
    </w:p>
    <w:p w:rsidR="00437435" w:rsidRPr="00437435" w:rsidRDefault="00437435" w:rsidP="00437435">
      <w:pPr>
        <w:pStyle w:val="ListParagraph"/>
        <w:ind w:left="153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…………………………………………………………………..</w:t>
      </w:r>
      <w:bookmarkStart w:id="0" w:name="_GoBack"/>
      <w:bookmarkEnd w:id="0"/>
    </w:p>
    <w:sectPr w:rsidR="00437435" w:rsidRPr="00437435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6A00" w:rsidRDefault="00A86A00" w:rsidP="00592FAF">
      <w:pPr>
        <w:spacing w:after="0" w:line="240" w:lineRule="auto"/>
      </w:pPr>
      <w:r>
        <w:separator/>
      </w:r>
    </w:p>
  </w:endnote>
  <w:endnote w:type="continuationSeparator" w:id="0">
    <w:p w:rsidR="00A86A00" w:rsidRDefault="00A86A00" w:rsidP="00592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6A00" w:rsidRDefault="00A86A00" w:rsidP="00592FAF">
      <w:pPr>
        <w:spacing w:after="0" w:line="240" w:lineRule="auto"/>
      </w:pPr>
      <w:r>
        <w:separator/>
      </w:r>
    </w:p>
  </w:footnote>
  <w:footnote w:type="continuationSeparator" w:id="0">
    <w:p w:rsidR="00A86A00" w:rsidRDefault="00A86A00" w:rsidP="00592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0622274"/>
      <w:docPartObj>
        <w:docPartGallery w:val="Page Numbers (Top of Page)"/>
        <w:docPartUnique/>
      </w:docPartObj>
    </w:sdtPr>
    <w:sdtEndPr>
      <w:rPr>
        <w:noProof/>
      </w:rPr>
    </w:sdtEndPr>
    <w:sdtContent>
      <w:p w:rsidR="00592FAF" w:rsidRDefault="00592FA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743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592FAF" w:rsidRDefault="00592F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427A2"/>
    <w:multiLevelType w:val="hybridMultilevel"/>
    <w:tmpl w:val="AE6849E4"/>
    <w:lvl w:ilvl="0" w:tplc="1A300E5A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4A2693"/>
    <w:multiLevelType w:val="hybridMultilevel"/>
    <w:tmpl w:val="FBA8E6F2"/>
    <w:lvl w:ilvl="0" w:tplc="1A300E5A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1793191"/>
    <w:multiLevelType w:val="hybridMultilevel"/>
    <w:tmpl w:val="A35C80FE"/>
    <w:lvl w:ilvl="0" w:tplc="1A300E5A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86B277D"/>
    <w:multiLevelType w:val="hybridMultilevel"/>
    <w:tmpl w:val="5B26384C"/>
    <w:lvl w:ilvl="0" w:tplc="1A300E5A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AEA5FAB"/>
    <w:multiLevelType w:val="hybridMultilevel"/>
    <w:tmpl w:val="BEF41978"/>
    <w:lvl w:ilvl="0" w:tplc="0409000F">
      <w:start w:val="1"/>
      <w:numFmt w:val="decimal"/>
      <w:lvlText w:val="%1."/>
      <w:lvlJc w:val="left"/>
      <w:pPr>
        <w:ind w:left="198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>
    <w:nsid w:val="4BD90950"/>
    <w:multiLevelType w:val="hybridMultilevel"/>
    <w:tmpl w:val="CB52AF70"/>
    <w:lvl w:ilvl="0" w:tplc="1A300E5A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74F3387"/>
    <w:multiLevelType w:val="hybridMultilevel"/>
    <w:tmpl w:val="184CA182"/>
    <w:lvl w:ilvl="0" w:tplc="1A300E5A">
      <w:start w:val="1"/>
      <w:numFmt w:val="upperLetter"/>
      <w:lvlText w:val="%1."/>
      <w:lvlJc w:val="left"/>
      <w:pPr>
        <w:ind w:left="153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5DE01F76"/>
    <w:multiLevelType w:val="hybridMultilevel"/>
    <w:tmpl w:val="5142E1A2"/>
    <w:lvl w:ilvl="0" w:tplc="1A300E5A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1922CDE"/>
    <w:multiLevelType w:val="hybridMultilevel"/>
    <w:tmpl w:val="D42C3C90"/>
    <w:lvl w:ilvl="0" w:tplc="4DBA43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C66"/>
    <w:rsid w:val="00437435"/>
    <w:rsid w:val="00592FAF"/>
    <w:rsid w:val="006F6F2B"/>
    <w:rsid w:val="00703C66"/>
    <w:rsid w:val="00793CFD"/>
    <w:rsid w:val="00A86A00"/>
    <w:rsid w:val="00C2538B"/>
    <w:rsid w:val="00FC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55DDF8-A21E-4179-A089-07396A68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C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2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FAF"/>
  </w:style>
  <w:style w:type="paragraph" w:styleId="Footer">
    <w:name w:val="footer"/>
    <w:basedOn w:val="Normal"/>
    <w:link w:val="FooterChar"/>
    <w:uiPriority w:val="99"/>
    <w:unhideWhenUsed/>
    <w:rsid w:val="00592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Gitex</dc:creator>
  <cp:keywords/>
  <dc:description/>
  <cp:lastModifiedBy>Gitex</cp:lastModifiedBy>
  <cp:revision>1</cp:revision>
  <dcterms:created xsi:type="dcterms:W3CDTF">2023-03-27T20:22:00Z</dcterms:created>
  <dcterms:modified xsi:type="dcterms:W3CDTF">2023-03-27T21:28:00Z</dcterms:modified>
</cp:coreProperties>
</file>