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4"/>
          <w:szCs w:val="24"/>
        </w:rPr>
      </w:pPr>
      <w:r w:rsidDel="00000000" w:rsidR="00000000" w:rsidRPr="00000000">
        <w:rPr>
          <w:sz w:val="24"/>
          <w:szCs w:val="24"/>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SOP MASTER- Client Offboarding-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widowControl w:val="1"/>
        <w:spacing w:line="331.2" w:lineRule="auto"/>
        <w:rPr>
          <w:sz w:val="24"/>
          <w:szCs w:val="24"/>
        </w:rPr>
      </w:pPr>
      <w:hyperlink r:id="rId6">
        <w:r w:rsidDel="00000000" w:rsidR="00000000" w:rsidRPr="00000000">
          <w:rPr>
            <w:color w:val="1155cc"/>
            <w:sz w:val="24"/>
            <w:szCs w:val="24"/>
            <w:u w:val="single"/>
            <w:rtl w:val="0"/>
          </w:rPr>
          <w:t xml:space="preserve">Project Management Tool- Teamwork</w:t>
        </w:r>
      </w:hyperlink>
      <w:r w:rsidDel="00000000" w:rsidR="00000000" w:rsidRPr="00000000">
        <w:rPr>
          <w:rtl w:val="0"/>
        </w:rPr>
      </w:r>
    </w:p>
    <w:p w:rsidR="00000000" w:rsidDel="00000000" w:rsidP="00000000" w:rsidRDefault="00000000" w:rsidRPr="00000000" w14:paraId="00000007">
      <w:pPr>
        <w:spacing w:line="331.2" w:lineRule="auto"/>
        <w:rPr>
          <w:color w:val="1155cc"/>
          <w:sz w:val="24"/>
          <w:szCs w:val="24"/>
          <w:u w:val="single"/>
        </w:rPr>
      </w:pPr>
      <w:hyperlink r:id="rId7">
        <w:r w:rsidDel="00000000" w:rsidR="00000000" w:rsidRPr="00000000">
          <w:rPr>
            <w:color w:val="1155cc"/>
            <w:sz w:val="24"/>
            <w:szCs w:val="24"/>
            <w:u w:val="single"/>
            <w:rtl w:val="0"/>
          </w:rPr>
          <w:t xml:space="preserve">Master: Client Details- Systems Vault</w:t>
        </w:r>
      </w:hyperlink>
      <w:r w:rsidDel="00000000" w:rsidR="00000000" w:rsidRPr="00000000">
        <w:rPr>
          <w:rtl w:val="0"/>
        </w:rPr>
      </w:r>
    </w:p>
    <w:p w:rsidR="00000000" w:rsidDel="00000000" w:rsidP="00000000" w:rsidRDefault="00000000" w:rsidRPr="00000000" w14:paraId="00000008">
      <w:pPr>
        <w:spacing w:line="331.2" w:lineRule="auto"/>
        <w:rPr>
          <w:color w:val="1155cc"/>
          <w:sz w:val="24"/>
          <w:szCs w:val="24"/>
          <w:u w:val="single"/>
        </w:rPr>
      </w:pPr>
      <w:r w:rsidDel="00000000" w:rsidR="00000000" w:rsidRPr="00000000">
        <w:rPr>
          <w:color w:val="1155cc"/>
          <w:sz w:val="24"/>
          <w:szCs w:val="24"/>
          <w:u w:val="single"/>
          <w:rtl w:val="0"/>
        </w:rPr>
        <w:t xml:space="preserve">Google Drive</w:t>
      </w:r>
    </w:p>
    <w:p w:rsidR="00000000" w:rsidDel="00000000" w:rsidP="00000000" w:rsidRDefault="00000000" w:rsidRPr="00000000" w14:paraId="00000009">
      <w:pPr>
        <w:widowControl w:val="1"/>
        <w:spacing w:line="331.2" w:lineRule="auto"/>
        <w:rPr>
          <w:sz w:val="24"/>
          <w:szCs w:val="24"/>
          <w:highlight w:val="yellow"/>
        </w:rPr>
      </w:pPr>
      <w:hyperlink r:id="rId8">
        <w:r w:rsidDel="00000000" w:rsidR="00000000" w:rsidRPr="00000000">
          <w:rPr>
            <w:color w:val="1155cc"/>
            <w:sz w:val="24"/>
            <w:szCs w:val="24"/>
            <w:u w:val="single"/>
            <w:rtl w:val="0"/>
          </w:rPr>
          <w:t xml:space="preserve">SOP- Project &amp; Task Management- Systems Vault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rPr>
          <w:sz w:val="24"/>
          <w:szCs w:val="24"/>
          <w:highlight w:val="yellow"/>
        </w:rPr>
      </w:pPr>
      <w:hyperlink r:id="rId9">
        <w:r w:rsidDel="00000000" w:rsidR="00000000" w:rsidRPr="00000000">
          <w:rPr>
            <w:color w:val="1155cc"/>
            <w:sz w:val="24"/>
            <w:szCs w:val="24"/>
            <w:u w:val="single"/>
            <w:rtl w:val="0"/>
          </w:rPr>
          <w:t xml:space="preserve">SOP- Archiving Client Project- Systems Vault</w:t>
        </w:r>
      </w:hyperlink>
      <w:r w:rsidDel="00000000" w:rsidR="00000000" w:rsidRPr="00000000">
        <w:rPr>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0B">
      <w:pPr>
        <w:ind w:left="0" w:firstLine="0"/>
        <w:rPr>
          <w:sz w:val="24"/>
          <w:szCs w:val="24"/>
        </w:rPr>
      </w:pPr>
      <w:hyperlink r:id="rId10">
        <w:r w:rsidDel="00000000" w:rsidR="00000000" w:rsidRPr="00000000">
          <w:rPr>
            <w:color w:val="1155cc"/>
            <w:sz w:val="24"/>
            <w:szCs w:val="24"/>
            <w:u w:val="single"/>
            <w:rtl w:val="0"/>
          </w:rPr>
          <w:t xml:space="preserve">Template: Client Farewell- Systems Vault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155cc"/>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1155cc"/>
          <w:sz w:val="24"/>
          <w:szCs w:val="24"/>
          <w:u w:val="single"/>
        </w:rPr>
      </w:pPr>
      <w:r w:rsidDel="00000000" w:rsidR="00000000" w:rsidRPr="00000000">
        <w:rPr>
          <w:rtl w:val="0"/>
        </w:rPr>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68999a"/>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When a client contract is terminated, we need to ensure we update our files accordingly and offboard the client smoothly and amicably.</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line="240"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When a Client terminates or puts their contract on hold, Sarah is to be notified immediately and task list and due dates are assigned following.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We track time as internal for offboarding processes.</w:t>
      </w:r>
      <w:r w:rsidDel="00000000" w:rsidR="00000000" w:rsidRPr="00000000">
        <w:rPr>
          <w:rtl w:val="0"/>
        </w:rPr>
      </w:r>
    </w:p>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line="240" w:lineRule="auto"/>
        <w:rPr>
          <w:b w:val="1"/>
          <w:color w:val="019794"/>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Client terminated: </w:t>
      </w:r>
      <w:r w:rsidDel="00000000" w:rsidR="00000000" w:rsidRPr="00000000">
        <w:rPr>
          <w:sz w:val="24"/>
          <w:szCs w:val="24"/>
          <w:rtl w:val="0"/>
        </w:rPr>
        <w:t xml:space="preserve">setup should take place every time a client is terminated or end their contract with us. The client’s Project Manager is responsible for client offboarding. Client boarding tasks are immediately added to Teamwork and if we still have work with the client, those offboarding tasks may be moved to the end of the month.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Clients must give Sarah Noked OBM one month notification for termination.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Client on hold:</w:t>
      </w:r>
      <w:r w:rsidDel="00000000" w:rsidR="00000000" w:rsidRPr="00000000">
        <w:rPr>
          <w:b w:val="1"/>
          <w:sz w:val="24"/>
          <w:szCs w:val="24"/>
          <w:rtl w:val="0"/>
        </w:rPr>
        <w:t xml:space="preserve"> </w:t>
      </w:r>
      <w:r w:rsidDel="00000000" w:rsidR="00000000" w:rsidRPr="00000000">
        <w:rPr>
          <w:sz w:val="24"/>
          <w:szCs w:val="24"/>
          <w:rtl w:val="0"/>
        </w:rPr>
        <w:t xml:space="preserve">Clients are free to put their contracts on hold for one month and we will keep their spot warm. If they push it longer for a month, we don’t hold their spot. We do make special considerations for special clients if we have availability.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ageBreakBefore w:val="0"/>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E">
      <w:pPr>
        <w:pageBreakBefore w:val="0"/>
        <w:widowControl w:val="1"/>
        <w:spacing w:line="331.2" w:lineRule="auto"/>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1F">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20">
      <w:pPr>
        <w:pageBreakBefore w:val="0"/>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21">
      <w:pPr>
        <w:pageBreakBefore w:val="0"/>
        <w:widowControl w:val="1"/>
        <w:spacing w:line="331.2" w:lineRule="auto"/>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pageBreakBefore w:val="0"/>
        <w:widowControl w:val="1"/>
        <w:pBdr>
          <w:top w:space="0" w:sz="0" w:val="nil"/>
          <w:left w:space="0" w:sz="0" w:val="nil"/>
          <w:bottom w:space="0" w:sz="0" w:val="nil"/>
          <w:right w:space="0" w:sz="0" w:val="nil"/>
          <w:between w:space="0" w:sz="0" w:val="nil"/>
        </w:pBdr>
        <w:shd w:fill="auto" w:val="clear"/>
        <w:spacing w:line="240"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4">
      <w:pPr>
        <w:pageBreakBefore w:val="0"/>
        <w:widowControl w:val="1"/>
        <w:pBdr>
          <w:top w:space="0" w:sz="0" w:val="nil"/>
          <w:left w:space="0" w:sz="0" w:val="nil"/>
          <w:bottom w:space="0" w:sz="0" w:val="nil"/>
          <w:right w:space="0" w:sz="0" w:val="nil"/>
          <w:between w:space="0" w:sz="0" w:val="nil"/>
        </w:pBdr>
        <w:shd w:fill="auto" w:val="clear"/>
        <w:spacing w:line="240" w:lineRule="auto"/>
        <w:rPr>
          <w:b w:val="1"/>
          <w:color w:val="68999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Part 1: Clean 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Part 2: Farwell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rtl w:val="0"/>
        </w:rPr>
      </w:r>
    </w:p>
    <w:p w:rsidR="00000000" w:rsidDel="00000000" w:rsidP="00000000" w:rsidRDefault="00000000" w:rsidRPr="00000000" w14:paraId="00000029">
      <w:pPr>
        <w:pageBreakBefore w:val="0"/>
        <w:widowControl w:val="1"/>
        <w:pBdr>
          <w:top w:space="0" w:sz="0" w:val="nil"/>
          <w:left w:space="0" w:sz="0" w:val="nil"/>
          <w:bottom w:space="0" w:sz="0" w:val="nil"/>
          <w:right w:space="0" w:sz="0" w:val="nil"/>
          <w:between w:space="0" w:sz="0" w:val="nil"/>
        </w:pBdr>
        <w:shd w:fill="auto" w:val="clear"/>
        <w:spacing w:line="240"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B">
      <w:pPr>
        <w:widowControl w:val="1"/>
        <w:spacing w:line="331.2" w:lineRule="auto"/>
        <w:rPr>
          <w:b w:val="1"/>
          <w:sz w:val="24"/>
          <w:szCs w:val="24"/>
        </w:rPr>
      </w:pPr>
      <w:r w:rsidDel="00000000" w:rsidR="00000000" w:rsidRPr="00000000">
        <w:rPr>
          <w:b w:val="1"/>
          <w:sz w:val="24"/>
          <w:szCs w:val="24"/>
          <w:rtl w:val="0"/>
        </w:rPr>
        <w:t xml:space="preserve">Part 1: Clean Up</w:t>
      </w:r>
    </w:p>
    <w:p w:rsidR="00000000" w:rsidDel="00000000" w:rsidP="00000000" w:rsidRDefault="00000000" w:rsidRPr="00000000" w14:paraId="0000002C">
      <w:pPr>
        <w:widowControl w:val="1"/>
        <w:numPr>
          <w:ilvl w:val="0"/>
          <w:numId w:val="1"/>
        </w:numPr>
        <w:spacing w:line="331.2" w:lineRule="auto"/>
        <w:ind w:left="720" w:hanging="360"/>
        <w:rPr>
          <w:sz w:val="24"/>
          <w:szCs w:val="24"/>
        </w:rPr>
      </w:pPr>
      <w:r w:rsidDel="00000000" w:rsidR="00000000" w:rsidRPr="00000000">
        <w:rPr>
          <w:sz w:val="24"/>
          <w:szCs w:val="24"/>
          <w:rtl w:val="0"/>
        </w:rPr>
        <w:t xml:space="preserve">Set up and assign responsibilities and due dates to the “</w:t>
      </w:r>
      <w:r w:rsidDel="00000000" w:rsidR="00000000" w:rsidRPr="00000000">
        <w:rPr>
          <w:sz w:val="24"/>
          <w:szCs w:val="24"/>
          <w:rtl w:val="0"/>
        </w:rPr>
        <w:t xml:space="preserve">SN Client Offboarding: Client’s Name- Business Name</w:t>
      </w:r>
      <w:r w:rsidDel="00000000" w:rsidR="00000000" w:rsidRPr="00000000">
        <w:rPr>
          <w:sz w:val="24"/>
          <w:szCs w:val="24"/>
          <w:rtl w:val="0"/>
        </w:rPr>
        <w:t xml:space="preserve">” task list in </w:t>
      </w:r>
      <w:hyperlink r:id="rId1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to the client project created in part 1. Refer to </w:t>
      </w:r>
      <w:hyperlink r:id="rId12">
        <w:r w:rsidDel="00000000" w:rsidR="00000000" w:rsidRPr="00000000">
          <w:rPr>
            <w:color w:val="1155cc"/>
            <w:sz w:val="24"/>
            <w:szCs w:val="24"/>
            <w:u w:val="single"/>
            <w:rtl w:val="0"/>
          </w:rPr>
          <w:t xml:space="preserve">SOP- Project &amp; Task Management- Systems Vault</w:t>
        </w:r>
      </w:hyperlink>
      <w:r w:rsidDel="00000000" w:rsidR="00000000" w:rsidRPr="00000000">
        <w:rPr>
          <w:sz w:val="24"/>
          <w:szCs w:val="24"/>
          <w:rtl w:val="0"/>
        </w:rPr>
        <w:t xml:space="preserve"> and navigate to the section ‘Creating a task list from a template’.</w:t>
      </w:r>
    </w:p>
    <w:p w:rsidR="00000000" w:rsidDel="00000000" w:rsidP="00000000" w:rsidRDefault="00000000" w:rsidRPr="00000000" w14:paraId="0000002D">
      <w:pPr>
        <w:widowControl w:val="1"/>
        <w:spacing w:line="331.2" w:lineRule="auto"/>
        <w:rPr>
          <w:b w:val="1"/>
          <w:sz w:val="24"/>
          <w:szCs w:val="24"/>
        </w:rPr>
      </w:pPr>
      <w:r w:rsidDel="00000000" w:rsidR="00000000" w:rsidRPr="00000000">
        <w:rPr>
          <w:sz w:val="24"/>
          <w:szCs w:val="24"/>
          <w:rtl w:val="0"/>
        </w:rPr>
        <w:tab/>
        <w:t xml:space="preserve">This task list includes:</w:t>
      </w:r>
      <w:r w:rsidDel="00000000" w:rsidR="00000000" w:rsidRPr="00000000">
        <w:rPr>
          <w:rtl w:val="0"/>
        </w:rPr>
      </w:r>
    </w:p>
    <w:p w:rsidR="00000000" w:rsidDel="00000000" w:rsidP="00000000" w:rsidRDefault="00000000" w:rsidRPr="00000000" w14:paraId="0000002E">
      <w:pPr>
        <w:widowControl w:val="1"/>
        <w:numPr>
          <w:ilvl w:val="1"/>
          <w:numId w:val="1"/>
        </w:numPr>
        <w:spacing w:line="331.2" w:lineRule="auto"/>
        <w:ind w:left="1440" w:hanging="360"/>
        <w:rPr>
          <w:sz w:val="24"/>
          <w:szCs w:val="24"/>
        </w:rPr>
      </w:pPr>
      <w:r w:rsidDel="00000000" w:rsidR="00000000" w:rsidRPr="00000000">
        <w:rPr>
          <w:sz w:val="24"/>
          <w:szCs w:val="24"/>
          <w:rtl w:val="0"/>
        </w:rPr>
        <w:t xml:space="preserve">(not recurring) Notify relevant parties (team members to stop work, etc)</w:t>
      </w:r>
    </w:p>
    <w:p w:rsidR="00000000" w:rsidDel="00000000" w:rsidP="00000000" w:rsidRDefault="00000000" w:rsidRPr="00000000" w14:paraId="0000002F">
      <w:pPr>
        <w:widowControl w:val="1"/>
        <w:numPr>
          <w:ilvl w:val="1"/>
          <w:numId w:val="1"/>
        </w:numPr>
        <w:spacing w:line="331.2" w:lineRule="auto"/>
        <w:ind w:left="1440" w:hanging="360"/>
        <w:rPr>
          <w:sz w:val="24"/>
          <w:szCs w:val="24"/>
        </w:rPr>
      </w:pPr>
      <w:r w:rsidDel="00000000" w:rsidR="00000000" w:rsidRPr="00000000">
        <w:rPr>
          <w:sz w:val="24"/>
          <w:szCs w:val="24"/>
          <w:rtl w:val="0"/>
        </w:rPr>
        <w:t xml:space="preserve">(not recurring) Update client details to </w:t>
      </w:r>
      <w:hyperlink r:id="rId13">
        <w:r w:rsidDel="00000000" w:rsidR="00000000" w:rsidRPr="00000000">
          <w:rPr>
            <w:color w:val="1155cc"/>
            <w:sz w:val="24"/>
            <w:szCs w:val="24"/>
            <w:u w:val="single"/>
            <w:rtl w:val="0"/>
          </w:rPr>
          <w:t xml:space="preserve">Master: Client Details- Systems Vault</w:t>
        </w:r>
      </w:hyperlink>
      <w:r w:rsidDel="00000000" w:rsidR="00000000" w:rsidRPr="00000000">
        <w:rPr>
          <w:sz w:val="24"/>
          <w:szCs w:val="24"/>
          <w:rtl w:val="0"/>
        </w:rPr>
        <w:t xml:space="preserve"> with a strike through and update the contract termination date. Strikethrough and then hide client details (rows) on other tabs.</w:t>
      </w:r>
    </w:p>
    <w:p w:rsidR="00000000" w:rsidDel="00000000" w:rsidP="00000000" w:rsidRDefault="00000000" w:rsidRPr="00000000" w14:paraId="00000030">
      <w:pPr>
        <w:widowControl w:val="1"/>
        <w:numPr>
          <w:ilvl w:val="1"/>
          <w:numId w:val="1"/>
        </w:numPr>
        <w:spacing w:line="331.2" w:lineRule="auto"/>
        <w:ind w:left="1440" w:hanging="360"/>
        <w:rPr>
          <w:sz w:val="24"/>
          <w:szCs w:val="24"/>
        </w:rPr>
      </w:pPr>
      <w:r w:rsidDel="00000000" w:rsidR="00000000" w:rsidRPr="00000000">
        <w:rPr>
          <w:sz w:val="24"/>
          <w:szCs w:val="24"/>
          <w:rtl w:val="0"/>
        </w:rPr>
        <w:t xml:space="preserve">(not recurring) Delete Teamwork Chat chat channel for client and add SN team members with the </w:t>
      </w:r>
      <w:hyperlink r:id="rId14">
        <w:r w:rsidDel="00000000" w:rsidR="00000000" w:rsidRPr="00000000">
          <w:rPr>
            <w:color w:val="1155cc"/>
            <w:sz w:val="24"/>
            <w:szCs w:val="24"/>
            <w:u w:val="single"/>
            <w:rtl w:val="0"/>
          </w:rPr>
          <w:t xml:space="preserve">SOP- Setting up a Client Channel- Systems Vault</w:t>
        </w:r>
      </w:hyperlink>
      <w:r w:rsidDel="00000000" w:rsidR="00000000" w:rsidRPr="00000000">
        <w:rPr>
          <w:rtl w:val="0"/>
        </w:rPr>
      </w:r>
    </w:p>
    <w:p w:rsidR="00000000" w:rsidDel="00000000" w:rsidP="00000000" w:rsidRDefault="00000000" w:rsidRPr="00000000" w14:paraId="00000031">
      <w:pPr>
        <w:numPr>
          <w:ilvl w:val="1"/>
          <w:numId w:val="1"/>
        </w:numPr>
        <w:ind w:left="1440" w:hanging="360"/>
        <w:rPr>
          <w:sz w:val="24"/>
          <w:szCs w:val="24"/>
        </w:rPr>
      </w:pPr>
      <w:r w:rsidDel="00000000" w:rsidR="00000000" w:rsidRPr="00000000">
        <w:rPr>
          <w:sz w:val="24"/>
          <w:szCs w:val="24"/>
          <w:rtl w:val="0"/>
        </w:rPr>
        <w:t xml:space="preserve">(not recurring) Archive Client folder in the cloud </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(not recurring) Archive Client Project  </w:t>
      </w:r>
      <w:hyperlink r:id="rId15">
        <w:r w:rsidDel="00000000" w:rsidR="00000000" w:rsidRPr="00000000">
          <w:rPr>
            <w:color w:val="1155cc"/>
            <w:sz w:val="24"/>
            <w:szCs w:val="24"/>
            <w:u w:val="single"/>
            <w:rtl w:val="0"/>
          </w:rPr>
          <w:t xml:space="preserve">SOP- Archiving Client Project- Systems Vault</w:t>
        </w:r>
      </w:hyperlink>
      <w:r w:rsidDel="00000000" w:rsidR="00000000" w:rsidRPr="00000000">
        <w:rPr>
          <w:color w:val="1155cc"/>
          <w:sz w:val="24"/>
          <w:szCs w:val="24"/>
          <w:u w:val="single"/>
          <w:rtl w:val="0"/>
        </w:rPr>
        <w:t xml:space="preserve"> </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(not recurring) Remove Client from Invoicing documentation and systems. </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(not recurring) Transfer files and ownership of files</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(not recurring) Remove Access to passwords, email handles, </w:t>
      </w:r>
    </w:p>
    <w:p w:rsidR="00000000" w:rsidDel="00000000" w:rsidP="00000000" w:rsidRDefault="00000000" w:rsidRPr="00000000" w14:paraId="00000036">
      <w:pPr>
        <w:widowControl w:val="1"/>
        <w:spacing w:line="331.2" w:lineRule="auto"/>
        <w:rPr>
          <w:sz w:val="24"/>
          <w:szCs w:val="24"/>
        </w:rPr>
      </w:pPr>
      <w:r w:rsidDel="00000000" w:rsidR="00000000" w:rsidRPr="00000000">
        <w:rPr>
          <w:rtl w:val="0"/>
        </w:rPr>
      </w:r>
    </w:p>
    <w:p w:rsidR="00000000" w:rsidDel="00000000" w:rsidP="00000000" w:rsidRDefault="00000000" w:rsidRPr="00000000" w14:paraId="00000037">
      <w:pPr>
        <w:widowControl w:val="1"/>
        <w:spacing w:line="331.2" w:lineRule="auto"/>
        <w:rPr>
          <w:sz w:val="24"/>
          <w:szCs w:val="24"/>
        </w:rPr>
      </w:pPr>
      <w:r w:rsidDel="00000000" w:rsidR="00000000" w:rsidRPr="00000000">
        <w:rPr>
          <w:rtl w:val="0"/>
        </w:rPr>
      </w:r>
    </w:p>
    <w:p w:rsidR="00000000" w:rsidDel="00000000" w:rsidP="00000000" w:rsidRDefault="00000000" w:rsidRPr="00000000" w14:paraId="00000038">
      <w:pPr>
        <w:widowControl w:val="1"/>
        <w:spacing w:line="331.2" w:lineRule="auto"/>
        <w:rPr>
          <w:b w:val="1"/>
          <w:sz w:val="24"/>
          <w:szCs w:val="24"/>
        </w:rPr>
      </w:pPr>
      <w:r w:rsidDel="00000000" w:rsidR="00000000" w:rsidRPr="00000000">
        <w:rPr>
          <w:b w:val="1"/>
          <w:sz w:val="24"/>
          <w:szCs w:val="24"/>
          <w:rtl w:val="0"/>
        </w:rPr>
        <w:t xml:space="preserve">Part 2: Farewell</w:t>
      </w:r>
    </w:p>
    <w:p w:rsidR="00000000" w:rsidDel="00000000" w:rsidP="00000000" w:rsidRDefault="00000000" w:rsidRPr="00000000" w14:paraId="00000039">
      <w:pPr>
        <w:widowControl w:val="1"/>
        <w:numPr>
          <w:ilvl w:val="0"/>
          <w:numId w:val="2"/>
        </w:numPr>
        <w:spacing w:line="331.2" w:lineRule="auto"/>
        <w:ind w:left="720" w:hanging="360"/>
        <w:rPr>
          <w:sz w:val="24"/>
          <w:szCs w:val="24"/>
        </w:rPr>
      </w:pPr>
      <w:r w:rsidDel="00000000" w:rsidR="00000000" w:rsidRPr="00000000">
        <w:rPr>
          <w:sz w:val="24"/>
          <w:szCs w:val="24"/>
          <w:rtl w:val="0"/>
        </w:rPr>
        <w:t xml:space="preserve">Set up and assign responsibilities and due dates to the “</w:t>
      </w:r>
      <w:r w:rsidDel="00000000" w:rsidR="00000000" w:rsidRPr="00000000">
        <w:rPr>
          <w:sz w:val="24"/>
          <w:szCs w:val="24"/>
          <w:rtl w:val="0"/>
        </w:rPr>
        <w:t xml:space="preserve">SN Client Farwell: Client’s Name- Business Name</w:t>
      </w:r>
      <w:r w:rsidDel="00000000" w:rsidR="00000000" w:rsidRPr="00000000">
        <w:rPr>
          <w:sz w:val="24"/>
          <w:szCs w:val="24"/>
          <w:rtl w:val="0"/>
        </w:rPr>
        <w:t xml:space="preserve">” task list in </w:t>
      </w:r>
      <w:hyperlink r:id="rId16">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to the client project created in part 1. Refer to </w:t>
      </w:r>
      <w:hyperlink r:id="rId17">
        <w:r w:rsidDel="00000000" w:rsidR="00000000" w:rsidRPr="00000000">
          <w:rPr>
            <w:color w:val="1155cc"/>
            <w:sz w:val="24"/>
            <w:szCs w:val="24"/>
            <w:u w:val="single"/>
            <w:rtl w:val="0"/>
          </w:rPr>
          <w:t xml:space="preserve">SOP- Project &amp; Task Management- Systems Vault</w:t>
        </w:r>
      </w:hyperlink>
      <w:r w:rsidDel="00000000" w:rsidR="00000000" w:rsidRPr="00000000">
        <w:rPr>
          <w:sz w:val="24"/>
          <w:szCs w:val="24"/>
          <w:rtl w:val="0"/>
        </w:rPr>
        <w:t xml:space="preserve"> and navigate to the section ‘Creating a task list from a template’.</w:t>
      </w:r>
    </w:p>
    <w:p w:rsidR="00000000" w:rsidDel="00000000" w:rsidP="00000000" w:rsidRDefault="00000000" w:rsidRPr="00000000" w14:paraId="0000003A">
      <w:pPr>
        <w:widowControl w:val="1"/>
        <w:spacing w:line="331.2" w:lineRule="auto"/>
        <w:rPr>
          <w:b w:val="1"/>
          <w:sz w:val="24"/>
          <w:szCs w:val="24"/>
        </w:rPr>
      </w:pPr>
      <w:r w:rsidDel="00000000" w:rsidR="00000000" w:rsidRPr="00000000">
        <w:rPr>
          <w:sz w:val="24"/>
          <w:szCs w:val="24"/>
          <w:rtl w:val="0"/>
        </w:rPr>
        <w:tab/>
        <w:t xml:space="preserve">This task list includes:</w:t>
      </w:r>
      <w:r w:rsidDel="00000000" w:rsidR="00000000" w:rsidRPr="00000000">
        <w:rPr>
          <w:rtl w:val="0"/>
        </w:rPr>
      </w:r>
    </w:p>
    <w:p w:rsidR="00000000" w:rsidDel="00000000" w:rsidP="00000000" w:rsidRDefault="00000000" w:rsidRPr="00000000" w14:paraId="0000003B">
      <w:pPr>
        <w:widowControl w:val="1"/>
        <w:numPr>
          <w:ilvl w:val="1"/>
          <w:numId w:val="2"/>
        </w:numPr>
        <w:spacing w:line="331.2" w:lineRule="auto"/>
        <w:ind w:left="1440" w:hanging="360"/>
        <w:rPr>
          <w:sz w:val="24"/>
          <w:szCs w:val="24"/>
        </w:rPr>
      </w:pPr>
      <w:r w:rsidDel="00000000" w:rsidR="00000000" w:rsidRPr="00000000">
        <w:rPr>
          <w:sz w:val="24"/>
          <w:szCs w:val="24"/>
          <w:rtl w:val="0"/>
        </w:rPr>
        <w:t xml:space="preserve">(not recurring) Farewell Email to / Conversation with Client. See </w:t>
      </w:r>
      <w:hyperlink r:id="rId18">
        <w:r w:rsidDel="00000000" w:rsidR="00000000" w:rsidRPr="00000000">
          <w:rPr>
            <w:color w:val="1155cc"/>
            <w:sz w:val="24"/>
            <w:szCs w:val="24"/>
            <w:u w:val="single"/>
            <w:rtl w:val="0"/>
          </w:rPr>
          <w:t xml:space="preserve">Template: Client Farewell- Systems Vault</w:t>
        </w:r>
      </w:hyperlink>
      <w:r w:rsidDel="00000000" w:rsidR="00000000" w:rsidRPr="00000000">
        <w:rPr>
          <w:rtl w:val="0"/>
        </w:rPr>
      </w:r>
    </w:p>
    <w:p w:rsidR="00000000" w:rsidDel="00000000" w:rsidP="00000000" w:rsidRDefault="00000000" w:rsidRPr="00000000" w14:paraId="0000003C">
      <w:pPr>
        <w:widowControl w:val="1"/>
        <w:numPr>
          <w:ilvl w:val="1"/>
          <w:numId w:val="2"/>
        </w:numPr>
        <w:spacing w:line="331.2" w:lineRule="auto"/>
        <w:ind w:left="1440" w:hanging="360"/>
        <w:rPr>
          <w:sz w:val="24"/>
          <w:szCs w:val="24"/>
        </w:rPr>
      </w:pPr>
      <w:r w:rsidDel="00000000" w:rsidR="00000000" w:rsidRPr="00000000">
        <w:rPr>
          <w:sz w:val="24"/>
          <w:szCs w:val="24"/>
          <w:rtl w:val="0"/>
        </w:rPr>
        <w:t xml:space="preserve">(not recurring) Farewell Email to / Conversation with Client’s Team</w:t>
      </w:r>
    </w:p>
    <w:p w:rsidR="00000000" w:rsidDel="00000000" w:rsidP="00000000" w:rsidRDefault="00000000" w:rsidRPr="00000000" w14:paraId="0000003D">
      <w:pPr>
        <w:widowControl w:val="1"/>
        <w:numPr>
          <w:ilvl w:val="1"/>
          <w:numId w:val="2"/>
        </w:numPr>
        <w:spacing w:line="331.2" w:lineRule="auto"/>
        <w:ind w:left="1440" w:hanging="360"/>
        <w:rPr>
          <w:sz w:val="24"/>
          <w:szCs w:val="24"/>
        </w:rPr>
      </w:pPr>
      <w:r w:rsidDel="00000000" w:rsidR="00000000" w:rsidRPr="00000000">
        <w:rPr>
          <w:sz w:val="24"/>
          <w:szCs w:val="24"/>
          <w:rtl w:val="0"/>
        </w:rPr>
        <w:t xml:space="preserve">(not recurring) Parting Gift, if applicable</w:t>
      </w:r>
    </w:p>
    <w:p w:rsidR="00000000" w:rsidDel="00000000" w:rsidP="00000000" w:rsidRDefault="00000000" w:rsidRPr="00000000" w14:paraId="0000003E">
      <w:pPr>
        <w:widowControl w:val="1"/>
        <w:numPr>
          <w:ilvl w:val="1"/>
          <w:numId w:val="2"/>
        </w:numPr>
        <w:spacing w:line="331.2" w:lineRule="auto"/>
        <w:ind w:left="1440" w:hanging="360"/>
        <w:rPr>
          <w:sz w:val="24"/>
          <w:szCs w:val="24"/>
        </w:rPr>
      </w:pPr>
      <w:r w:rsidDel="00000000" w:rsidR="00000000" w:rsidRPr="00000000">
        <w:rPr>
          <w:sz w:val="24"/>
          <w:szCs w:val="24"/>
          <w:rtl w:val="0"/>
        </w:rPr>
        <w:t xml:space="preserve">(not recurring) Request for Testimonial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2">
      <w:pPr>
        <w:pageBreakBefore w:val="0"/>
        <w:widowControl w:val="1"/>
        <w:rPr>
          <w:sz w:val="24"/>
          <w:szCs w:val="24"/>
        </w:rPr>
      </w:pPr>
      <w:r w:rsidDel="00000000" w:rsidR="00000000" w:rsidRPr="00000000">
        <w:rPr>
          <w:b w:val="1"/>
          <w:color w:val="019794"/>
          <w:sz w:val="24"/>
          <w:szCs w:val="24"/>
          <w:highlight w:val="white"/>
          <w:rtl w:val="0"/>
        </w:rPr>
        <w:t xml:space="preserve">Created by: </w:t>
      </w:r>
      <w:r w:rsidDel="00000000" w:rsidR="00000000" w:rsidRPr="00000000">
        <w:rPr>
          <w:rtl w:val="0"/>
        </w:rPr>
      </w:r>
    </w:p>
    <w:p w:rsidR="00000000" w:rsidDel="00000000" w:rsidP="00000000" w:rsidRDefault="00000000" w:rsidRPr="00000000" w14:paraId="00000043">
      <w:pPr>
        <w:pageBreakBefore w:val="0"/>
        <w:widowControl w:val="1"/>
        <w:rPr>
          <w:sz w:val="24"/>
          <w:szCs w:val="24"/>
        </w:rPr>
      </w:pPr>
      <w:r w:rsidDel="00000000" w:rsidR="00000000" w:rsidRPr="00000000">
        <w:rPr>
          <w:b w:val="1"/>
          <w:color w:val="019794"/>
          <w:sz w:val="24"/>
          <w:szCs w:val="24"/>
          <w:highlight w:val="white"/>
          <w:rtl w:val="0"/>
        </w:rPr>
        <w:t xml:space="preserve">Department:</w:t>
      </w:r>
      <w:r w:rsidDel="00000000" w:rsidR="00000000" w:rsidRPr="00000000">
        <w:rPr>
          <w:sz w:val="24"/>
          <w:szCs w:val="24"/>
          <w:rtl w:val="0"/>
        </w:rPr>
        <w:t xml:space="preserve"> Delivery</w:t>
      </w:r>
    </w:p>
    <w:p w:rsidR="00000000" w:rsidDel="00000000" w:rsidP="00000000" w:rsidRDefault="00000000" w:rsidRPr="00000000" w14:paraId="00000044">
      <w:pPr>
        <w:pageBreakBefore w:val="0"/>
        <w:widowControl w:val="1"/>
        <w:rPr>
          <w:sz w:val="24"/>
          <w:szCs w:val="24"/>
        </w:rPr>
      </w:pPr>
      <w:r w:rsidDel="00000000" w:rsidR="00000000" w:rsidRPr="00000000">
        <w:rPr>
          <w:b w:val="1"/>
          <w:color w:val="019794"/>
          <w:sz w:val="24"/>
          <w:szCs w:val="24"/>
          <w:highlight w:val="white"/>
          <w:rtl w:val="0"/>
        </w:rPr>
        <w:t xml:space="preserve">Date:</w:t>
      </w:r>
      <w:r w:rsidDel="00000000" w:rsidR="00000000" w:rsidRPr="00000000">
        <w:rPr>
          <w:rtl w:val="0"/>
        </w:rPr>
      </w:r>
    </w:p>
    <w:p w:rsidR="00000000" w:rsidDel="00000000" w:rsidP="00000000" w:rsidRDefault="00000000" w:rsidRPr="00000000" w14:paraId="00000045">
      <w:pPr>
        <w:pageBreakBefore w:val="0"/>
        <w:widowControl w:val="1"/>
        <w:rPr>
          <w:sz w:val="24"/>
          <w:szCs w:val="24"/>
        </w:rPr>
      </w:pPr>
      <w:r w:rsidDel="00000000" w:rsidR="00000000" w:rsidRPr="00000000">
        <w:rPr>
          <w:b w:val="1"/>
          <w:color w:val="019794"/>
          <w:sz w:val="24"/>
          <w:szCs w:val="24"/>
          <w:highlight w:val="white"/>
          <w:rtl w:val="0"/>
        </w:rPr>
        <w:t xml:space="preserve">Revised:</w:t>
      </w:r>
      <w:r w:rsidDel="00000000" w:rsidR="00000000" w:rsidRPr="00000000">
        <w:rPr>
          <w:rtl w:val="0"/>
        </w:rPr>
      </w:r>
    </w:p>
    <w:p w:rsidR="00000000" w:rsidDel="00000000" w:rsidP="00000000" w:rsidRDefault="00000000" w:rsidRPr="00000000" w14:paraId="00000046">
      <w:pPr>
        <w:pageBreakBefore w:val="0"/>
        <w:widowControl w:val="1"/>
        <w:rPr>
          <w:b w:val="1"/>
          <w:color w:val="019794"/>
          <w:sz w:val="24"/>
          <w:szCs w:val="24"/>
        </w:rPr>
      </w:pPr>
      <w:r w:rsidDel="00000000" w:rsidR="00000000" w:rsidRPr="00000000">
        <w:rPr>
          <w:b w:val="1"/>
          <w:color w:val="019794"/>
          <w:sz w:val="24"/>
          <w:szCs w:val="24"/>
          <w:highlight w:val="white"/>
          <w:rtl w:val="0"/>
        </w:rPr>
        <w:t xml:space="preserve">Revised by: </w:t>
      </w:r>
      <w:r w:rsidDel="00000000" w:rsidR="00000000" w:rsidRPr="00000000">
        <w:rPr>
          <w:rtl w:val="0"/>
        </w:rPr>
      </w:r>
    </w:p>
    <w:p w:rsidR="00000000" w:rsidDel="00000000" w:rsidP="00000000" w:rsidRDefault="00000000" w:rsidRPr="00000000" w14:paraId="00000047">
      <w:pPr>
        <w:pageBreakBefore w:val="0"/>
        <w:rPr>
          <w:b w:val="1"/>
          <w:sz w:val="24"/>
          <w:szCs w:val="24"/>
        </w:rPr>
      </w:pPr>
      <w:r w:rsidDel="00000000" w:rsidR="00000000" w:rsidRPr="00000000">
        <w:rPr>
          <w:rtl w:val="0"/>
        </w:rPr>
      </w:r>
    </w:p>
    <w:p w:rsidR="00000000" w:rsidDel="00000000" w:rsidP="00000000" w:rsidRDefault="00000000" w:rsidRPr="00000000" w14:paraId="00000048">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widowControl w:val="1"/>
      <w:spacing w:after="20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4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rahnoked.com/teamwork" TargetMode="External"/><Relationship Id="rId10" Type="http://schemas.openxmlformats.org/officeDocument/2006/relationships/hyperlink" Target="https://docs.google.com/document/d/1F67ns7I_A6V3zOywCEka_a_xXb3Ft-y8bgmFVmnGCt4/edit?usp=sharing" TargetMode="External"/><Relationship Id="rId13" Type="http://schemas.openxmlformats.org/officeDocument/2006/relationships/hyperlink" Target="https://docs.google.com/spreadsheets/d/1jHG9MEvCmCceeMhdQoOiuUFtzoz0OX240_Fw3Km_i98/edit?usp=sharing" TargetMode="External"/><Relationship Id="rId12" Type="http://schemas.openxmlformats.org/officeDocument/2006/relationships/hyperlink" Target="https://docs.google.com/document/d/1c7REsC8MsWBBDmtKR6bpULsGVNPt-JGtC7Xwjx9xTh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rQ8D2I29rus5i13HJ0vqg-TuQXmzv72EggXZ-DDxVQ/edit?usp=sharing" TargetMode="External"/><Relationship Id="rId15" Type="http://schemas.openxmlformats.org/officeDocument/2006/relationships/hyperlink" Target="https://docs.google.com/document/d/1BXnyBX9E1Bwwj5G7D-_gNzOIjkoCfKNOLm0tJfTyq6I/edit?usp=sharing" TargetMode="External"/><Relationship Id="rId14" Type="http://schemas.openxmlformats.org/officeDocument/2006/relationships/hyperlink" Target="https://docs.google.com/document/d/1L6yVCrnSRMURcwvw3T2q0KsRzDHyK3Lk675WZ6GL8T8/edit?usp=sharing" TargetMode="External"/><Relationship Id="rId17" Type="http://schemas.openxmlformats.org/officeDocument/2006/relationships/hyperlink" Target="https://docs.google.com/document/d/1c7REsC8MsWBBDmtKR6bpULsGVNPt-JGtC7Xwjx9xThg/edit" TargetMode="External"/><Relationship Id="rId16" Type="http://schemas.openxmlformats.org/officeDocument/2006/relationships/hyperlink" Target="http://sarahnoked.com/teamwork"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arahnoked.com/teamwork" TargetMode="External"/><Relationship Id="rId18" Type="http://schemas.openxmlformats.org/officeDocument/2006/relationships/hyperlink" Target="https://docs.google.com/document/d/1F67ns7I_A6V3zOywCEka_a_xXb3Ft-y8bgmFVmnGCt4/edit?usp=sharing" TargetMode="External"/><Relationship Id="rId7" Type="http://schemas.openxmlformats.org/officeDocument/2006/relationships/hyperlink" Target="https://docs.google.com/spreadsheets/d/1jHG9MEvCmCceeMhdQoOiuUFtzoz0OX240_Fw3Km_i98/edit?usp=sharing" TargetMode="External"/><Relationship Id="rId8" Type="http://schemas.openxmlformats.org/officeDocument/2006/relationships/hyperlink" Target="https://docs.google.com/document/d/1c7REsC8MsWBBDmtKR6bpULsGVNPt-JGtC7Xwjx9xTh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