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8"/>
          <w:szCs w:val="28"/>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jc w:val="center"/>
        <w:rPr>
          <w:b w:val="1"/>
          <w:sz w:val="24"/>
          <w:szCs w:val="24"/>
        </w:rPr>
      </w:pPr>
      <w:r w:rsidDel="00000000" w:rsidR="00000000" w:rsidRPr="00000000">
        <w:rPr>
          <w:b w:val="1"/>
          <w:sz w:val="24"/>
          <w:szCs w:val="24"/>
          <w:rtl w:val="0"/>
        </w:rPr>
        <w:t xml:space="preserve">SOP- Updating SN Master Documents While Onboarding Clients -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b w:val="1"/>
          <w:color w:val="68999a"/>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spacing w:line="331.2" w:lineRule="auto"/>
        <w:rPr/>
      </w:pPr>
      <w:hyperlink r:id="rId6">
        <w:r w:rsidDel="00000000" w:rsidR="00000000" w:rsidRPr="00000000">
          <w:rPr>
            <w:color w:val="1155cc"/>
            <w:sz w:val="24"/>
            <w:szCs w:val="24"/>
            <w:u w:val="single"/>
            <w:rtl w:val="0"/>
          </w:rPr>
          <w:t xml:space="preserve">SOP- MASTER Client Onboarding- Systems Vault</w:t>
        </w:r>
      </w:hyperlink>
      <w:r w:rsidDel="00000000" w:rsidR="00000000" w:rsidRPr="00000000">
        <w:rPr>
          <w:rtl w:val="0"/>
        </w:rPr>
      </w:r>
    </w:p>
    <w:p w:rsidR="00000000" w:rsidDel="00000000" w:rsidP="00000000" w:rsidRDefault="00000000" w:rsidRPr="00000000" w14:paraId="00000007">
      <w:pPr>
        <w:pageBreakBefore w:val="0"/>
        <w:spacing w:line="331.2" w:lineRule="auto"/>
        <w:rPr>
          <w:sz w:val="24"/>
          <w:szCs w:val="24"/>
        </w:rPr>
      </w:pPr>
      <w:hyperlink r:id="rId7">
        <w:r w:rsidDel="00000000" w:rsidR="00000000" w:rsidRPr="00000000">
          <w:rPr>
            <w:color w:val="1155cc"/>
            <w:sz w:val="24"/>
            <w:szCs w:val="24"/>
            <w:u w:val="single"/>
            <w:rtl w:val="0"/>
          </w:rPr>
          <w:t xml:space="preserve">Master: Client Details</w:t>
        </w:r>
      </w:hyperlink>
      <w:r w:rsidDel="00000000" w:rsidR="00000000" w:rsidRPr="00000000">
        <w:rPr>
          <w:rtl w:val="0"/>
        </w:rPr>
      </w:r>
    </w:p>
    <w:p w:rsidR="00000000" w:rsidDel="00000000" w:rsidP="00000000" w:rsidRDefault="00000000" w:rsidRPr="00000000" w14:paraId="00000008">
      <w:pPr>
        <w:pageBreakBefore w:val="0"/>
        <w:spacing w:line="331.2" w:lineRule="auto"/>
        <w:rPr>
          <w:color w:val="1155cc"/>
          <w:sz w:val="24"/>
          <w:szCs w:val="24"/>
          <w:u w:val="single"/>
        </w:rPr>
      </w:pPr>
      <w:hyperlink r:id="rId8">
        <w:r w:rsidDel="00000000" w:rsidR="00000000" w:rsidRPr="00000000">
          <w:rPr>
            <w:color w:val="1155cc"/>
            <w:sz w:val="24"/>
            <w:szCs w:val="24"/>
            <w:u w:val="single"/>
            <w:rtl w:val="0"/>
          </w:rPr>
          <w:t xml:space="preserve">Master: Client Retainers/Invoicing</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9">
        <w:r w:rsidDel="00000000" w:rsidR="00000000" w:rsidRPr="00000000">
          <w:rPr>
            <w:color w:val="1155cc"/>
            <w:sz w:val="24"/>
            <w:szCs w:val="24"/>
            <w:u w:val="single"/>
            <w:rtl w:val="0"/>
          </w:rPr>
          <w:t xml:space="preserve">SOP- Creating and Keeping Client Briefs Current -  Systems Vault</w:t>
        </w:r>
      </w:hyperlink>
      <w:r w:rsidDel="00000000" w:rsidR="00000000" w:rsidRPr="00000000">
        <w:rPr>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r w:rsidDel="00000000" w:rsidR="00000000" w:rsidRPr="00000000">
        <w:rPr>
          <w:rtl w:val="0"/>
        </w:rPr>
      </w:r>
    </w:p>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To keep our master documents up to date. These are used for things like weekly updates on retainer hours and tasks completed, client briefs, keeping track of important client details, etc.</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0F">
      <w:pPr>
        <w:pageBreakBefore w:val="0"/>
        <w:spacing w:line="331.2" w:lineRule="auto"/>
        <w:rPr>
          <w:sz w:val="24"/>
          <w:szCs w:val="24"/>
        </w:rPr>
      </w:pPr>
      <w:r w:rsidDel="00000000" w:rsidR="00000000" w:rsidRPr="00000000">
        <w:rPr>
          <w:sz w:val="24"/>
          <w:szCs w:val="24"/>
          <w:rtl w:val="0"/>
        </w:rPr>
        <w:t xml:space="preserve">These tasks are carried out as part </w:t>
      </w:r>
      <w:hyperlink r:id="rId10">
        <w:r w:rsidDel="00000000" w:rsidR="00000000" w:rsidRPr="00000000">
          <w:rPr>
            <w:color w:val="1155cc"/>
            <w:sz w:val="24"/>
            <w:szCs w:val="24"/>
            <w:u w:val="single"/>
            <w:rtl w:val="0"/>
          </w:rPr>
          <w:t xml:space="preserve">SOP- MASTER Client Onboarding- Systems Vault</w:t>
        </w:r>
      </w:hyperlink>
      <w:r w:rsidDel="00000000" w:rsidR="00000000" w:rsidRPr="00000000">
        <w:rPr>
          <w:rtl w:val="0"/>
        </w:rPr>
      </w:r>
    </w:p>
    <w:p w:rsidR="00000000" w:rsidDel="00000000" w:rsidP="00000000" w:rsidRDefault="00000000" w:rsidRPr="00000000" w14:paraId="00000010">
      <w:pPr>
        <w:pageBreakBefore w:val="0"/>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11">
      <w:pPr>
        <w:pageBreakBefore w:val="0"/>
        <w:spacing w:line="331.2" w:lineRule="auto"/>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2">
      <w:pPr>
        <w:pageBreakBefore w:val="0"/>
        <w:spacing w:line="331.2" w:lineRule="auto"/>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3">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331.2" w:lineRule="auto"/>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15">
      <w:pPr>
        <w:pageBreakBefore w:val="0"/>
        <w:spacing w:line="331.2" w:lineRule="auto"/>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6">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17">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PROCESS</w:t>
      </w:r>
    </w:p>
    <w:p w:rsidR="00000000" w:rsidDel="00000000" w:rsidP="00000000" w:rsidRDefault="00000000" w:rsidRPr="00000000" w14:paraId="00000018">
      <w:pPr>
        <w:pageBreakBefore w:val="0"/>
        <w:spacing w:line="331.2" w:lineRule="auto"/>
        <w:rPr>
          <w:sz w:val="24"/>
          <w:szCs w:val="24"/>
        </w:rPr>
      </w:pPr>
      <w:r w:rsidDel="00000000" w:rsidR="00000000" w:rsidRPr="00000000">
        <w:rPr>
          <w:sz w:val="24"/>
          <w:szCs w:val="24"/>
          <w:rtl w:val="0"/>
        </w:rPr>
        <w:t xml:space="preserve">Part 1: Update </w:t>
      </w:r>
      <w:hyperlink r:id="rId11">
        <w:r w:rsidDel="00000000" w:rsidR="00000000" w:rsidRPr="00000000">
          <w:rPr>
            <w:color w:val="1155cc"/>
            <w:sz w:val="24"/>
            <w:szCs w:val="24"/>
            <w:u w:val="single"/>
            <w:rtl w:val="0"/>
          </w:rPr>
          <w:t xml:space="preserve">Master: Client Details</w:t>
        </w:r>
      </w:hyperlink>
      <w:r w:rsidDel="00000000" w:rsidR="00000000" w:rsidRPr="00000000">
        <w:rPr>
          <w:rtl w:val="0"/>
        </w:rPr>
      </w:r>
    </w:p>
    <w:p w:rsidR="00000000" w:rsidDel="00000000" w:rsidP="00000000" w:rsidRDefault="00000000" w:rsidRPr="00000000" w14:paraId="00000019">
      <w:pPr>
        <w:pageBreakBefore w:val="0"/>
        <w:spacing w:line="331.2" w:lineRule="auto"/>
        <w:rPr>
          <w:sz w:val="24"/>
          <w:szCs w:val="24"/>
        </w:rPr>
      </w:pPr>
      <w:r w:rsidDel="00000000" w:rsidR="00000000" w:rsidRPr="00000000">
        <w:rPr>
          <w:sz w:val="24"/>
          <w:szCs w:val="24"/>
          <w:rtl w:val="0"/>
        </w:rPr>
        <w:t xml:space="preserve">Part 2: Update </w:t>
      </w:r>
      <w:hyperlink r:id="rId12">
        <w:r w:rsidDel="00000000" w:rsidR="00000000" w:rsidRPr="00000000">
          <w:rPr>
            <w:color w:val="1155cc"/>
            <w:sz w:val="24"/>
            <w:szCs w:val="24"/>
            <w:u w:val="single"/>
            <w:rtl w:val="0"/>
          </w:rPr>
          <w:t xml:space="preserve">Master: Client Retainers/Invoicing</w:t>
        </w:r>
      </w:hyperlink>
      <w:r w:rsidDel="00000000" w:rsidR="00000000" w:rsidRPr="00000000">
        <w:rPr>
          <w:sz w:val="24"/>
          <w:szCs w:val="24"/>
          <w:rtl w:val="0"/>
        </w:rPr>
        <w:t xml:space="preserve"> </w:t>
      </w:r>
    </w:p>
    <w:p w:rsidR="00000000" w:rsidDel="00000000" w:rsidP="00000000" w:rsidRDefault="00000000" w:rsidRPr="00000000" w14:paraId="0000001A">
      <w:pPr>
        <w:pageBreakBefore w:val="0"/>
        <w:spacing w:line="331.2" w:lineRule="auto"/>
        <w:rPr>
          <w:sz w:val="24"/>
          <w:szCs w:val="24"/>
        </w:rPr>
      </w:pPr>
      <w:r w:rsidDel="00000000" w:rsidR="00000000" w:rsidRPr="00000000">
        <w:rPr>
          <w:sz w:val="24"/>
          <w:szCs w:val="24"/>
          <w:rtl w:val="0"/>
        </w:rPr>
        <w:t xml:space="preserve">Part 3: </w:t>
      </w:r>
      <w:hyperlink r:id="rId13">
        <w:r w:rsidDel="00000000" w:rsidR="00000000" w:rsidRPr="00000000">
          <w:rPr>
            <w:color w:val="1155cc"/>
            <w:sz w:val="24"/>
            <w:szCs w:val="24"/>
            <w:u w:val="single"/>
            <w:rtl w:val="0"/>
          </w:rPr>
          <w:t xml:space="preserve">SOP- Creating and Keeping Client Briefs Current - Systems Vault</w:t>
        </w:r>
      </w:hyperlink>
      <w:r w:rsidDel="00000000" w:rsidR="00000000" w:rsidRPr="00000000">
        <w:rPr>
          <w:sz w:val="24"/>
          <w:szCs w:val="24"/>
          <w:rtl w:val="0"/>
        </w:rPr>
        <w:t xml:space="preserve"> (as needed)</w:t>
      </w:r>
    </w:p>
    <w:p w:rsidR="00000000" w:rsidDel="00000000" w:rsidP="00000000" w:rsidRDefault="00000000" w:rsidRPr="00000000" w14:paraId="0000001B">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color w:val="019794"/>
          <w:sz w:val="24"/>
          <w:szCs w:val="24"/>
        </w:rPr>
      </w:pPr>
      <w:r w:rsidDel="00000000" w:rsidR="00000000" w:rsidRPr="00000000">
        <w:rPr>
          <w:b w:val="1"/>
          <w:color w:val="019794"/>
          <w:sz w:val="24"/>
          <w:szCs w:val="24"/>
          <w:rtl w:val="0"/>
        </w:rPr>
        <w:t xml:space="preserve">PROCEDURES</w:t>
      </w:r>
    </w:p>
    <w:p w:rsidR="00000000" w:rsidDel="00000000" w:rsidP="00000000" w:rsidRDefault="00000000" w:rsidRPr="00000000" w14:paraId="0000001F">
      <w:pPr>
        <w:pageBreakBefore w:val="0"/>
        <w:spacing w:line="331.2" w:lineRule="auto"/>
        <w:rPr>
          <w:sz w:val="24"/>
          <w:szCs w:val="24"/>
        </w:rPr>
      </w:pPr>
      <w:r w:rsidDel="00000000" w:rsidR="00000000" w:rsidRPr="00000000">
        <w:rPr>
          <w:b w:val="1"/>
          <w:sz w:val="24"/>
          <w:szCs w:val="24"/>
          <w:rtl w:val="0"/>
        </w:rPr>
        <w:t xml:space="preserve">Part 1: Update </w:t>
      </w:r>
      <w:hyperlink r:id="rId14">
        <w:r w:rsidDel="00000000" w:rsidR="00000000" w:rsidRPr="00000000">
          <w:rPr>
            <w:b w:val="1"/>
            <w:color w:val="1155cc"/>
            <w:sz w:val="24"/>
            <w:szCs w:val="24"/>
            <w:u w:val="single"/>
            <w:rtl w:val="0"/>
          </w:rPr>
          <w:t xml:space="preserve">Master: Client Details</w:t>
        </w:r>
      </w:hyperlink>
      <w:r w:rsidDel="00000000" w:rsidR="00000000" w:rsidRPr="00000000">
        <w:rPr>
          <w:rtl w:val="0"/>
        </w:rPr>
      </w:r>
    </w:p>
    <w:p w:rsidR="00000000" w:rsidDel="00000000" w:rsidP="00000000" w:rsidRDefault="00000000" w:rsidRPr="00000000" w14:paraId="00000020">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Access the </w:t>
      </w:r>
      <w:hyperlink r:id="rId15">
        <w:r w:rsidDel="00000000" w:rsidR="00000000" w:rsidRPr="00000000">
          <w:rPr>
            <w:color w:val="1155cc"/>
            <w:sz w:val="24"/>
            <w:szCs w:val="24"/>
            <w:u w:val="single"/>
            <w:rtl w:val="0"/>
          </w:rPr>
          <w:t xml:space="preserve">Master: Client Details</w:t>
        </w:r>
      </w:hyperlink>
      <w:r w:rsidDel="00000000" w:rsidR="00000000" w:rsidRPr="00000000">
        <w:rPr>
          <w:sz w:val="24"/>
          <w:szCs w:val="24"/>
          <w:rtl w:val="0"/>
        </w:rPr>
        <w:t xml:space="preserve"> document and make sure that all of the columns are filled out. If you don’t know the answer to any of the columns right now (ex. If we do their Wordpress/theme updates), make a task for yourself to complete the document when you have answers.</w:t>
      </w:r>
    </w:p>
    <w:p w:rsidR="00000000" w:rsidDel="00000000" w:rsidP="00000000" w:rsidRDefault="00000000" w:rsidRPr="00000000" w14:paraId="00000021">
      <w:pPr>
        <w:pageBreakBefore w:val="0"/>
        <w:numPr>
          <w:ilvl w:val="0"/>
          <w:numId w:val="1"/>
        </w:numPr>
        <w:spacing w:line="331.2" w:lineRule="auto"/>
        <w:ind w:left="720" w:hanging="360"/>
        <w:rPr>
          <w:sz w:val="24"/>
          <w:szCs w:val="24"/>
          <w:u w:val="none"/>
        </w:rPr>
      </w:pPr>
      <w:r w:rsidDel="00000000" w:rsidR="00000000" w:rsidRPr="00000000">
        <w:rPr>
          <w:sz w:val="24"/>
          <w:szCs w:val="24"/>
          <w:rtl w:val="0"/>
        </w:rPr>
        <w:t xml:space="preserve">Fill out all columns in all three tabs</w:t>
      </w:r>
    </w:p>
    <w:p w:rsidR="00000000" w:rsidDel="00000000" w:rsidP="00000000" w:rsidRDefault="00000000" w:rsidRPr="00000000" w14:paraId="00000022">
      <w:pPr>
        <w:pageBreakBefore w:val="0"/>
        <w:numPr>
          <w:ilvl w:val="1"/>
          <w:numId w:val="1"/>
        </w:numPr>
        <w:spacing w:line="331.2" w:lineRule="auto"/>
        <w:ind w:left="1440" w:hanging="360"/>
        <w:rPr>
          <w:sz w:val="24"/>
          <w:szCs w:val="24"/>
          <w:u w:val="none"/>
        </w:rPr>
      </w:pPr>
      <w:r w:rsidDel="00000000" w:rsidR="00000000" w:rsidRPr="00000000">
        <w:rPr>
          <w:sz w:val="24"/>
          <w:szCs w:val="24"/>
          <w:rtl w:val="0"/>
        </w:rPr>
        <w:t xml:space="preserve">Client Briefs</w:t>
      </w:r>
    </w:p>
    <w:p w:rsidR="00000000" w:rsidDel="00000000" w:rsidP="00000000" w:rsidRDefault="00000000" w:rsidRPr="00000000" w14:paraId="00000023">
      <w:pPr>
        <w:pageBreakBefore w:val="0"/>
        <w:numPr>
          <w:ilvl w:val="1"/>
          <w:numId w:val="1"/>
        </w:numPr>
        <w:spacing w:line="331.2" w:lineRule="auto"/>
        <w:ind w:left="1440" w:hanging="360"/>
        <w:rPr>
          <w:sz w:val="24"/>
          <w:szCs w:val="24"/>
          <w:u w:val="none"/>
        </w:rPr>
      </w:pPr>
      <w:r w:rsidDel="00000000" w:rsidR="00000000" w:rsidRPr="00000000">
        <w:rPr>
          <w:sz w:val="24"/>
          <w:szCs w:val="24"/>
          <w:rtl w:val="0"/>
        </w:rPr>
        <w:t xml:space="preserve">Client Deets</w:t>
      </w:r>
    </w:p>
    <w:p w:rsidR="00000000" w:rsidDel="00000000" w:rsidP="00000000" w:rsidRDefault="00000000" w:rsidRPr="00000000" w14:paraId="00000024">
      <w:pPr>
        <w:pageBreakBefore w:val="0"/>
        <w:numPr>
          <w:ilvl w:val="1"/>
          <w:numId w:val="1"/>
        </w:numPr>
        <w:spacing w:line="331.2" w:lineRule="auto"/>
        <w:ind w:left="1440" w:hanging="360"/>
        <w:rPr>
          <w:sz w:val="24"/>
          <w:szCs w:val="24"/>
          <w:u w:val="none"/>
        </w:rPr>
      </w:pPr>
      <w:r w:rsidDel="00000000" w:rsidR="00000000" w:rsidRPr="00000000">
        <w:rPr>
          <w:sz w:val="24"/>
          <w:szCs w:val="24"/>
          <w:rtl w:val="0"/>
        </w:rPr>
        <w:t xml:space="preserve">Client Birthdays</w:t>
      </w:r>
      <w:r w:rsidDel="00000000" w:rsidR="00000000" w:rsidRPr="00000000">
        <w:rPr>
          <w:rtl w:val="0"/>
        </w:rPr>
      </w:r>
    </w:p>
    <w:p w:rsidR="00000000" w:rsidDel="00000000" w:rsidP="00000000" w:rsidRDefault="00000000" w:rsidRPr="00000000" w14:paraId="00000025">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Only create a </w:t>
      </w:r>
      <w:r w:rsidDel="00000000" w:rsidR="00000000" w:rsidRPr="00000000">
        <w:rPr>
          <w:sz w:val="24"/>
          <w:szCs w:val="24"/>
          <w:rtl w:val="0"/>
        </w:rPr>
        <w:t xml:space="preserve">Teamwork Email Address if the client will be using our Teamwork PM</w:t>
      </w:r>
    </w:p>
    <w:p w:rsidR="00000000" w:rsidDel="00000000" w:rsidP="00000000" w:rsidRDefault="00000000" w:rsidRPr="00000000" w14:paraId="00000026">
      <w:pPr>
        <w:pageBreakBefore w:val="0"/>
        <w:numPr>
          <w:ilvl w:val="1"/>
          <w:numId w:val="1"/>
        </w:numPr>
        <w:spacing w:line="331.2" w:lineRule="auto"/>
        <w:ind w:left="1440" w:hanging="360"/>
        <w:rPr>
          <w:sz w:val="24"/>
          <w:szCs w:val="24"/>
        </w:rPr>
      </w:pPr>
      <w:r w:rsidDel="00000000" w:rsidR="00000000" w:rsidRPr="00000000">
        <w:rPr>
          <w:sz w:val="24"/>
          <w:szCs w:val="24"/>
          <w:rtl w:val="0"/>
        </w:rPr>
        <w:t xml:space="preserve">Navigate to client project</w:t>
      </w:r>
    </w:p>
    <w:p w:rsidR="00000000" w:rsidDel="00000000" w:rsidP="00000000" w:rsidRDefault="00000000" w:rsidRPr="00000000" w14:paraId="00000027">
      <w:pPr>
        <w:pageBreakBefore w:val="0"/>
        <w:numPr>
          <w:ilvl w:val="1"/>
          <w:numId w:val="1"/>
        </w:numPr>
        <w:spacing w:line="331.2" w:lineRule="auto"/>
        <w:ind w:left="1440" w:hanging="360"/>
        <w:rPr>
          <w:sz w:val="24"/>
          <w:szCs w:val="24"/>
        </w:rPr>
      </w:pPr>
      <w:r w:rsidDel="00000000" w:rsidR="00000000" w:rsidRPr="00000000">
        <w:rPr>
          <w:sz w:val="24"/>
          <w:szCs w:val="24"/>
          <w:rtl w:val="0"/>
        </w:rPr>
        <w:t xml:space="preserve">Click on tasks: </w:t>
      </w:r>
    </w:p>
    <w:p w:rsidR="00000000" w:rsidDel="00000000" w:rsidP="00000000" w:rsidRDefault="00000000" w:rsidRPr="00000000" w14:paraId="00000028">
      <w:pPr>
        <w:pageBreakBefore w:val="0"/>
        <w:spacing w:line="331.2" w:lineRule="auto"/>
        <w:ind w:left="720" w:firstLine="0"/>
        <w:rPr>
          <w:sz w:val="24"/>
          <w:szCs w:val="24"/>
        </w:rPr>
      </w:pPr>
      <w:r w:rsidDel="00000000" w:rsidR="00000000" w:rsidRPr="00000000">
        <w:rPr>
          <w:sz w:val="24"/>
          <w:szCs w:val="24"/>
        </w:rPr>
        <w:drawing>
          <wp:inline distB="114300" distT="114300" distL="114300" distR="114300">
            <wp:extent cx="5943600" cy="5207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1"/>
          <w:numId w:val="1"/>
        </w:numPr>
        <w:spacing w:line="331.2" w:lineRule="auto"/>
        <w:ind w:left="1440" w:hanging="360"/>
        <w:rPr>
          <w:sz w:val="24"/>
          <w:szCs w:val="24"/>
        </w:rPr>
      </w:pPr>
      <w:r w:rsidDel="00000000" w:rsidR="00000000" w:rsidRPr="00000000">
        <w:rPr>
          <w:sz w:val="24"/>
          <w:szCs w:val="24"/>
          <w:rtl w:val="0"/>
        </w:rPr>
        <w:t xml:space="preserve">Select ‘Options’ icon &gt; ‘Post tasks via email’ </w:t>
      </w:r>
    </w:p>
    <w:p w:rsidR="00000000" w:rsidDel="00000000" w:rsidP="00000000" w:rsidRDefault="00000000" w:rsidRPr="00000000" w14:paraId="0000002A">
      <w:pPr>
        <w:pageBreakBefore w:val="0"/>
        <w:spacing w:line="331.2" w:lineRule="auto"/>
        <w:ind w:left="1440" w:firstLine="720"/>
        <w:rPr>
          <w:sz w:val="24"/>
          <w:szCs w:val="24"/>
        </w:rPr>
      </w:pPr>
      <w:r w:rsidDel="00000000" w:rsidR="00000000" w:rsidRPr="00000000">
        <w:rPr>
          <w:sz w:val="24"/>
          <w:szCs w:val="24"/>
        </w:rPr>
        <w:drawing>
          <wp:inline distB="114300" distT="114300" distL="114300" distR="114300">
            <wp:extent cx="1941915" cy="2671763"/>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4191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1"/>
          <w:numId w:val="1"/>
        </w:numPr>
        <w:spacing w:line="331.2" w:lineRule="auto"/>
        <w:ind w:left="1440" w:hanging="360"/>
        <w:rPr>
          <w:sz w:val="24"/>
          <w:szCs w:val="24"/>
        </w:rPr>
      </w:pPr>
      <w:r w:rsidDel="00000000" w:rsidR="00000000" w:rsidRPr="00000000">
        <w:rPr>
          <w:sz w:val="24"/>
          <w:szCs w:val="24"/>
          <w:rtl w:val="0"/>
        </w:rPr>
        <w:t xml:space="preserve">Update the email address to include the clients name (by default)</w:t>
      </w:r>
    </w:p>
    <w:p w:rsidR="00000000" w:rsidDel="00000000" w:rsidP="00000000" w:rsidRDefault="00000000" w:rsidRPr="00000000" w14:paraId="0000002C">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Indicate Analytics Reporting in the </w:t>
      </w:r>
      <w:hyperlink r:id="rId18">
        <w:r w:rsidDel="00000000" w:rsidR="00000000" w:rsidRPr="00000000">
          <w:rPr>
            <w:color w:val="1155cc"/>
            <w:sz w:val="24"/>
            <w:szCs w:val="24"/>
            <w:u w:val="single"/>
            <w:rtl w:val="0"/>
          </w:rPr>
          <w:t xml:space="preserve">Master: Client Details</w:t>
        </w:r>
      </w:hyperlink>
      <w:r w:rsidDel="00000000" w:rsidR="00000000" w:rsidRPr="00000000">
        <w:rPr>
          <w:sz w:val="24"/>
          <w:szCs w:val="24"/>
          <w:rtl w:val="0"/>
        </w:rPr>
        <w:t xml:space="preserve"> sheet</w:t>
      </w:r>
    </w:p>
    <w:p w:rsidR="00000000" w:rsidDel="00000000" w:rsidP="00000000" w:rsidRDefault="00000000" w:rsidRPr="00000000" w14:paraId="0000002D">
      <w:pPr>
        <w:pageBreakBefore w:val="0"/>
        <w:numPr>
          <w:ilvl w:val="1"/>
          <w:numId w:val="1"/>
        </w:numPr>
        <w:spacing w:line="331.2" w:lineRule="auto"/>
        <w:ind w:left="1440" w:hanging="360"/>
        <w:rPr>
          <w:sz w:val="24"/>
          <w:szCs w:val="24"/>
        </w:rPr>
      </w:pPr>
      <w:r w:rsidDel="00000000" w:rsidR="00000000" w:rsidRPr="00000000">
        <w:rPr>
          <w:sz w:val="24"/>
          <w:szCs w:val="24"/>
          <w:rtl w:val="0"/>
        </w:rPr>
        <w:t xml:space="preserve">Reporting on metrics should start at the end of the first month of work with the client. If you are doing this before then, make a note in the document for the team member who does metrics reporting to note that it shouldn’t be sent to the client until a certain date</w:t>
      </w:r>
    </w:p>
    <w:p w:rsidR="00000000" w:rsidDel="00000000" w:rsidP="00000000" w:rsidRDefault="00000000" w:rsidRPr="00000000" w14:paraId="0000002E">
      <w:pPr>
        <w:pageBreakBefore w:val="0"/>
        <w:numPr>
          <w:ilvl w:val="0"/>
          <w:numId w:val="1"/>
        </w:numPr>
        <w:spacing w:line="331.2" w:lineRule="auto"/>
        <w:ind w:left="720" w:hanging="360"/>
        <w:rPr>
          <w:sz w:val="24"/>
          <w:szCs w:val="24"/>
        </w:rPr>
      </w:pPr>
      <w:r w:rsidDel="00000000" w:rsidR="00000000" w:rsidRPr="00000000">
        <w:rPr>
          <w:sz w:val="24"/>
          <w:szCs w:val="24"/>
          <w:rtl w:val="0"/>
        </w:rPr>
        <w:t xml:space="preserve">Indicate Weekly Website Updates reporting in the </w:t>
      </w:r>
      <w:hyperlink r:id="rId19">
        <w:r w:rsidDel="00000000" w:rsidR="00000000" w:rsidRPr="00000000">
          <w:rPr>
            <w:color w:val="1155cc"/>
            <w:sz w:val="24"/>
            <w:szCs w:val="24"/>
            <w:u w:val="single"/>
            <w:rtl w:val="0"/>
          </w:rPr>
          <w:t xml:space="preserve">Master: Client Details</w:t>
        </w:r>
      </w:hyperlink>
      <w:r w:rsidDel="00000000" w:rsidR="00000000" w:rsidRPr="00000000">
        <w:rPr>
          <w:sz w:val="24"/>
          <w:szCs w:val="24"/>
          <w:rtl w:val="0"/>
        </w:rPr>
        <w:t xml:space="preserve"> sheet</w:t>
      </w:r>
    </w:p>
    <w:p w:rsidR="00000000" w:rsidDel="00000000" w:rsidP="00000000" w:rsidRDefault="00000000" w:rsidRPr="00000000" w14:paraId="0000002F">
      <w:pPr>
        <w:pageBreakBefore w:val="0"/>
        <w:spacing w:line="331.2" w:lineRule="auto"/>
        <w:ind w:left="720" w:firstLine="0"/>
        <w:rPr>
          <w:sz w:val="24"/>
          <w:szCs w:val="24"/>
        </w:rPr>
      </w:pPr>
      <w:r w:rsidDel="00000000" w:rsidR="00000000" w:rsidRPr="00000000">
        <w:rPr>
          <w:rtl w:val="0"/>
        </w:rPr>
      </w:r>
    </w:p>
    <w:p w:rsidR="00000000" w:rsidDel="00000000" w:rsidP="00000000" w:rsidRDefault="00000000" w:rsidRPr="00000000" w14:paraId="00000030">
      <w:pPr>
        <w:pageBreakBefore w:val="0"/>
        <w:spacing w:line="331.2" w:lineRule="auto"/>
        <w:rPr>
          <w:b w:val="1"/>
          <w:sz w:val="24"/>
          <w:szCs w:val="24"/>
        </w:rPr>
      </w:pPr>
      <w:r w:rsidDel="00000000" w:rsidR="00000000" w:rsidRPr="00000000">
        <w:rPr>
          <w:b w:val="1"/>
          <w:sz w:val="24"/>
          <w:szCs w:val="24"/>
          <w:rtl w:val="0"/>
        </w:rPr>
        <w:t xml:space="preserve">Part 2: Update </w:t>
      </w:r>
      <w:hyperlink r:id="rId20">
        <w:r w:rsidDel="00000000" w:rsidR="00000000" w:rsidRPr="00000000">
          <w:rPr>
            <w:b w:val="1"/>
            <w:color w:val="1155cc"/>
            <w:sz w:val="24"/>
            <w:szCs w:val="24"/>
            <w:u w:val="single"/>
            <w:rtl w:val="0"/>
          </w:rPr>
          <w:t xml:space="preserve">Master: Client Retainers/Invoicing</w:t>
        </w:r>
      </w:hyperlink>
      <w:r w:rsidDel="00000000" w:rsidR="00000000" w:rsidRPr="00000000">
        <w:rPr>
          <w:rtl w:val="0"/>
        </w:rPr>
      </w:r>
    </w:p>
    <w:p w:rsidR="00000000" w:rsidDel="00000000" w:rsidP="00000000" w:rsidRDefault="00000000" w:rsidRPr="00000000" w14:paraId="00000031">
      <w:pPr>
        <w:pageBreakBefore w:val="0"/>
        <w:numPr>
          <w:ilvl w:val="0"/>
          <w:numId w:val="2"/>
        </w:numPr>
        <w:spacing w:line="331.2" w:lineRule="auto"/>
        <w:ind w:left="720" w:hanging="360"/>
        <w:rPr>
          <w:sz w:val="24"/>
          <w:szCs w:val="24"/>
        </w:rPr>
      </w:pPr>
      <w:r w:rsidDel="00000000" w:rsidR="00000000" w:rsidRPr="00000000">
        <w:rPr>
          <w:sz w:val="24"/>
          <w:szCs w:val="24"/>
          <w:rtl w:val="0"/>
        </w:rPr>
        <w:t xml:space="preserve">Add the client first name and lastname and update the following sections (default)</w:t>
      </w:r>
    </w:p>
    <w:p w:rsidR="00000000" w:rsidDel="00000000" w:rsidP="00000000" w:rsidRDefault="00000000" w:rsidRPr="00000000" w14:paraId="00000032">
      <w:pPr>
        <w:pageBreakBefore w:val="0"/>
        <w:spacing w:line="331.2" w:lineRule="auto"/>
        <w:rPr>
          <w:sz w:val="24"/>
          <w:szCs w:val="24"/>
        </w:rPr>
      </w:pPr>
      <w:r w:rsidDel="00000000" w:rsidR="00000000" w:rsidRPr="00000000">
        <w:rPr>
          <w:sz w:val="24"/>
          <w:szCs w:val="24"/>
        </w:rPr>
        <w:drawing>
          <wp:inline distB="114300" distT="114300" distL="114300" distR="114300">
            <wp:extent cx="5943600" cy="13335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4">
      <w:pPr>
        <w:pageBreakBefore w:val="0"/>
        <w:spacing w:line="331.2" w:lineRule="auto"/>
        <w:ind w:left="0" w:firstLine="0"/>
        <w:rPr>
          <w:b w:val="1"/>
          <w:sz w:val="24"/>
          <w:szCs w:val="24"/>
        </w:rPr>
      </w:pPr>
      <w:r w:rsidDel="00000000" w:rsidR="00000000" w:rsidRPr="00000000">
        <w:rPr>
          <w:b w:val="1"/>
          <w:sz w:val="24"/>
          <w:szCs w:val="24"/>
          <w:rtl w:val="0"/>
        </w:rPr>
        <w:t xml:space="preserve">Part 3: </w:t>
      </w:r>
      <w:hyperlink r:id="rId22">
        <w:r w:rsidDel="00000000" w:rsidR="00000000" w:rsidRPr="00000000">
          <w:rPr>
            <w:b w:val="1"/>
            <w:color w:val="1155cc"/>
            <w:sz w:val="24"/>
            <w:szCs w:val="24"/>
            <w:u w:val="single"/>
            <w:rtl w:val="0"/>
          </w:rPr>
          <w:t xml:space="preserve">SOP- Creating and Keeping Client Briefs Current -  Systems Vault</w:t>
        </w:r>
      </w:hyperlink>
      <w:r w:rsidDel="00000000" w:rsidR="00000000" w:rsidRPr="00000000">
        <w:rPr>
          <w:b w:val="1"/>
          <w:sz w:val="24"/>
          <w:szCs w:val="24"/>
          <w:rtl w:val="0"/>
        </w:rPr>
        <w:t xml:space="preserve"> (as needed)</w:t>
      </w:r>
    </w:p>
    <w:p w:rsidR="00000000" w:rsidDel="00000000" w:rsidP="00000000" w:rsidRDefault="00000000" w:rsidRPr="00000000" w14:paraId="00000035">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6">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37">
      <w:pPr>
        <w:pageBreakBefore w:val="0"/>
        <w:spacing w:line="331.2" w:lineRule="auto"/>
        <w:ind w:firstLine="720"/>
        <w:rPr>
          <w:sz w:val="24"/>
          <w:szCs w:val="24"/>
        </w:rPr>
      </w:pPr>
      <w:r w:rsidDel="00000000" w:rsidR="00000000" w:rsidRPr="00000000">
        <w:rPr>
          <w:rtl w:val="0"/>
        </w:rPr>
      </w:r>
    </w:p>
    <w:p w:rsidR="00000000" w:rsidDel="00000000" w:rsidP="00000000" w:rsidRDefault="00000000" w:rsidRPr="00000000" w14:paraId="00000038">
      <w:pPr>
        <w:pageBreakBefore w:val="0"/>
        <w:widowControl w:val="1"/>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39">
      <w:pPr>
        <w:pageBreakBefore w:val="0"/>
        <w:widowControl w:val="1"/>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Delivery</w:t>
      </w:r>
    </w:p>
    <w:p w:rsidR="00000000" w:rsidDel="00000000" w:rsidP="00000000" w:rsidRDefault="00000000" w:rsidRPr="00000000" w14:paraId="0000003A">
      <w:pPr>
        <w:pageBreakBefore w:val="0"/>
        <w:widowControl w:val="1"/>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B">
      <w:pPr>
        <w:pageBreakBefore w:val="0"/>
        <w:widowControl w:val="1"/>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3C">
      <w:pPr>
        <w:pageBreakBefore w:val="0"/>
        <w:widowControl w:val="1"/>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3D">
      <w:pPr>
        <w:pageBreakBefore w:val="0"/>
        <w:widowControl w:val="1"/>
        <w:spacing w:line="331.2" w:lineRule="auto"/>
        <w:rPr>
          <w:b w:val="1"/>
          <w:color w:val="019794"/>
          <w:sz w:val="24"/>
          <w:szCs w:val="24"/>
        </w:rPr>
      </w:pPr>
      <w:r w:rsidDel="00000000" w:rsidR="00000000" w:rsidRPr="00000000">
        <w:rPr>
          <w:rtl w:val="0"/>
        </w:rPr>
      </w:r>
    </w:p>
    <w:sectPr>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widowControl w:val="1"/>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cM1PaOQvNorHst9dk7LXrNih0990Rc1fXWaWv1UgM5Y/edit?usp=sharing" TargetMode="External"/><Relationship Id="rId11" Type="http://schemas.openxmlformats.org/officeDocument/2006/relationships/hyperlink" Target="https://docs.google.com/spreadsheets/d/1jHG9MEvCmCceeMhdQoOiuUFtzoz0OX240_Fw3Km_i98/edit?usp=sharing" TargetMode="External"/><Relationship Id="rId22" Type="http://schemas.openxmlformats.org/officeDocument/2006/relationships/hyperlink" Target="https://docs.google.com/document/d/1ptPCYC4plL4lOFK4vNKlakm7XWJL-66yrreQxpcTqog/edit?usp=sharing" TargetMode="External"/><Relationship Id="rId10" Type="http://schemas.openxmlformats.org/officeDocument/2006/relationships/hyperlink" Target="https://docs.google.com/document/d/1h15rYHmTzGFdfzso_DxqyYtqkFcpNlM8DWo4YLwYBn4/edit?usp=sharing" TargetMode="External"/><Relationship Id="rId21" Type="http://schemas.openxmlformats.org/officeDocument/2006/relationships/image" Target="media/image2.png"/><Relationship Id="rId13" Type="http://schemas.openxmlformats.org/officeDocument/2006/relationships/hyperlink" Target="https://docs.google.com/document/d/1ptPCYC4plL4lOFK4vNKlakm7XWJL-66yrreQxpcTqog/edit?usp=sharing" TargetMode="External"/><Relationship Id="rId12" Type="http://schemas.openxmlformats.org/officeDocument/2006/relationships/hyperlink" Target="https://docs.google.com/spreadsheets/d/1cM1PaOQvNorHst9dk7LXrNih0990Rc1fXWaWv1UgM5Y/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tPCYC4plL4lOFK4vNKlakm7XWJL-66yrreQxpcTqog/edit?usp=sharing" TargetMode="External"/><Relationship Id="rId15" Type="http://schemas.openxmlformats.org/officeDocument/2006/relationships/hyperlink" Target="https://docs.google.com/spreadsheets/d/1jHG9MEvCmCceeMhdQoOiuUFtzoz0OX240_Fw3Km_i98/edit?usp=sharing" TargetMode="External"/><Relationship Id="rId14" Type="http://schemas.openxmlformats.org/officeDocument/2006/relationships/hyperlink" Target="https://docs.google.com/spreadsheets/d/1jHG9MEvCmCceeMhdQoOiuUFtzoz0OX240_Fw3Km_i98/edit?usp=sharing"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cs.google.com/spreadsheets/d/1jHG9MEvCmCceeMhdQoOiuUFtzoz0OX240_Fw3Km_i98/edit?usp=sharing" TargetMode="External"/><Relationship Id="rId6" Type="http://schemas.openxmlformats.org/officeDocument/2006/relationships/hyperlink" Target="https://docs.google.com/document/d/1h15rYHmTzGFdfzso_DxqyYtqkFcpNlM8DWo4YLwYBn4/edit?usp=sharing" TargetMode="External"/><Relationship Id="rId18" Type="http://schemas.openxmlformats.org/officeDocument/2006/relationships/hyperlink" Target="https://docs.google.com/spreadsheets/d/1jHG9MEvCmCceeMhdQoOiuUFtzoz0OX240_Fw3Km_i98/edit?usp=sharing" TargetMode="External"/><Relationship Id="rId7" Type="http://schemas.openxmlformats.org/officeDocument/2006/relationships/hyperlink" Target="https://docs.google.com/spreadsheets/d/1jHG9MEvCmCceeMhdQoOiuUFtzoz0OX240_Fw3Km_i98/edit?usp=sharing" TargetMode="External"/><Relationship Id="rId8" Type="http://schemas.openxmlformats.org/officeDocument/2006/relationships/hyperlink" Target="https://docs.google.com/spreadsheets/d/1cM1PaOQvNorHst9dk7LXrNih0990Rc1fXWaWv1UgM5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