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Master : SOP- Team Member Training &amp; Ongoing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Staff Manual  For Employees and Subcontractors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: Team Training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The 8 Agreements of Accountability-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SOP- Staff Leave-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SOP- Standard Operating Procedures-Systems Vault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Tracking Time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SOP- Password Sharing- Systems Vault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Real Time Team Communication-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Project &amp; Task Management-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BOD/EOD Reporting-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To swiftly bring on new team members, make sure they are brought up to speed quickly with our SOPs, Policies, Procedures and company culture. 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are expected to review all training SOPs and mark complete here: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: Team Training</w:t>
        </w:r>
      </w:hyperlink>
      <w:r w:rsidDel="00000000" w:rsidR="00000000" w:rsidRPr="00000000">
        <w:rPr>
          <w:sz w:val="24"/>
          <w:szCs w:val="24"/>
          <w:rtl w:val="0"/>
        </w:rPr>
        <w:t xml:space="preserve"> so they thoroughly understand the core SOPs that every team member must be proficient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task list template is set up in Teamwork PM 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details are listed here: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Team Member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Introductions and Review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Staff Manual  For Employees and Subcontractors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SN Master: The 8 Agreements of Accountability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Review the Organizational Hierarchy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Review Master SOPs and sub SOPs in Training Folders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4: Review the Relevant Tasks and SOPs (Specific to New Team Member)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5: Discuss our Marketing and Growth Plans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Introductions and Review Staff Manual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in detail the business model and why we are passionate about OBMing.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Staff Manual  For Employees and Subcontractors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The 8 Agreements of Accountability-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time to answer any questions/concerns the new team member 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Review the Organizational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Team Hierarchy and who reports to 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Review all Training SOPs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all Training SOPs: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</w:t>
        </w:r>
      </w:hyperlink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: Team Training</w:t>
        </w:r>
      </w:hyperlink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Review the Org Chart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latest version of the org chart in Lucidchart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access with the team member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chart and explain to them the roles and dynamics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to them that in SOPs property &amp; party are noted based on the roles in the org chart and remind them that they should reference back to the chart if they have any questions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Review the Relevant Tasks and SOPs (Specific to New Team Member)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Highlight what the new team member will be responsible for and answer any questions or concerns here. 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Discuss our Marketing and Growth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on key points surrounding our growth and strategic plans for the next year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Confident OBM Community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Blog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Promotional SOP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funnels and how people get to know us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Client Avatars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D1XVRY1S9TtENTw2pLSjdbHuQXptsuNsBkrhi_J_-Mw/edit" TargetMode="External"/><Relationship Id="rId22" Type="http://schemas.openxmlformats.org/officeDocument/2006/relationships/hyperlink" Target="https://docs.google.com/spreadsheets/d/11SyszuNhi-ZSEwZMi-ReaTl5EujIGSGHG40ToW0IBD8/edit?usp=sharing" TargetMode="External"/><Relationship Id="rId21" Type="http://schemas.openxmlformats.org/officeDocument/2006/relationships/hyperlink" Target="https://docs.google.com/spreadsheets/d/11SyszuNhi-ZSEwZMi-ReaTl5EujIGSGHG40ToW0IBD8/edit?usp=sharing" TargetMode="External"/><Relationship Id="rId24" Type="http://schemas.openxmlformats.org/officeDocument/2006/relationships/hyperlink" Target="https://docs.google.com/document/d/14_oEER68CBze-PqovoTveMbJ4Z6Ylv1OgZjYtm8ksjA/edit?usp=sharing" TargetMode="External"/><Relationship Id="rId23" Type="http://schemas.openxmlformats.org/officeDocument/2006/relationships/hyperlink" Target="https://docs.google.com/spreadsheets/d/10HAXjUzygECmtxcBc6MHcbay3onQrcqSJWuBqAlKPd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rSRJUxVPAJILARhRd2hkTxN1xBhpdGTTdBfwxL3RT04/edit" TargetMode="External"/><Relationship Id="rId26" Type="http://schemas.openxmlformats.org/officeDocument/2006/relationships/hyperlink" Target="https://docs.google.com/document/u/0/d/1n0ZGvP7bJPbXVlHwuYyA3sRjjanfMKjUYt_PHnkZ1wU/edit" TargetMode="External"/><Relationship Id="rId25" Type="http://schemas.openxmlformats.org/officeDocument/2006/relationships/hyperlink" Target="https://docs.google.com/document/d/1v0ovjWGLBIv46HUwEuZwQdNSHuKTixXG1qjTFTZil3M/edit?usp=sharing" TargetMode="External"/><Relationship Id="rId28" Type="http://schemas.openxmlformats.org/officeDocument/2006/relationships/hyperlink" Target="https://docs.google.com/document/u/0/d/1dy86Rzdd1K6sRNdwQzRhOe2yN3X9aY4jLgrWW1BRcPw/edit" TargetMode="External"/><Relationship Id="rId27" Type="http://schemas.openxmlformats.org/officeDocument/2006/relationships/hyperlink" Target="https://docs.google.com/document/u/0/d/1n0ZGvP7bJPbXVlHwuYyA3sRjjanfMKjUYt_PHnkZ1wU/edit" TargetMode="External"/><Relationship Id="rId5" Type="http://schemas.openxmlformats.org/officeDocument/2006/relationships/styles" Target="styles.xml"/><Relationship Id="rId6" Type="http://schemas.openxmlformats.org/officeDocument/2006/relationships/hyperlink" Target="http://sarahnoked.com/teamwork" TargetMode="External"/><Relationship Id="rId29" Type="http://schemas.openxmlformats.org/officeDocument/2006/relationships/hyperlink" Target="https://docs.google.com/spreadsheets/u/0/d/1rSRJUxVPAJILARhRd2hkTxN1xBhpdGTTdBfwxL3RT04/edit" TargetMode="External"/><Relationship Id="rId7" Type="http://schemas.openxmlformats.org/officeDocument/2006/relationships/hyperlink" Target="https://docs.google.com/document/u/0/d/1n0ZGvP7bJPbXVlHwuYyA3sRjjanfMKjUYt_PHnkZ1wU/edit" TargetMode="External"/><Relationship Id="rId8" Type="http://schemas.openxmlformats.org/officeDocument/2006/relationships/hyperlink" Target="https://docs.google.com/document/u/0/d/1n0ZGvP7bJPbXVlHwuYyA3sRjjanfMKjUYt_PHnkZ1wU/edit" TargetMode="External"/><Relationship Id="rId31" Type="http://schemas.openxmlformats.org/officeDocument/2006/relationships/hyperlink" Target="https://docs.google.com/spreadsheets/u/0/d/1rSRJUxVPAJILARhRd2hkTxN1xBhpdGTTdBfwxL3RT04/edit" TargetMode="External"/><Relationship Id="rId30" Type="http://schemas.openxmlformats.org/officeDocument/2006/relationships/hyperlink" Target="https://docs.google.com/spreadsheets/u/0/d/1rSRJUxVPAJILARhRd2hkTxN1xBhpdGTTdBfwxL3RT04/edit" TargetMode="External"/><Relationship Id="rId11" Type="http://schemas.openxmlformats.org/officeDocument/2006/relationships/hyperlink" Target="https://docs.google.com/spreadsheets/u/0/d/1rSRJUxVPAJILARhRd2hkTxN1xBhpdGTTdBfwxL3RT04/edit" TargetMode="External"/><Relationship Id="rId10" Type="http://schemas.openxmlformats.org/officeDocument/2006/relationships/hyperlink" Target="https://docs.google.com/spreadsheets/u/0/d/1rSRJUxVPAJILARhRd2hkTxN1xBhpdGTTdBfwxL3RT04/edit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docs.google.com/document/u/0/d/1dy86Rzdd1K6sRNdwQzRhOe2yN3X9aY4jLgrWW1BRcPw/edit" TargetMode="External"/><Relationship Id="rId12" Type="http://schemas.openxmlformats.org/officeDocument/2006/relationships/hyperlink" Target="https://docs.google.com/spreadsheets/u/0/d/18Z8RMlT9UFzxmhKZOqucHuIaKXHb4hNYR_VU0e2RLxE/edit" TargetMode="External"/><Relationship Id="rId15" Type="http://schemas.openxmlformats.org/officeDocument/2006/relationships/hyperlink" Target="https://docs.google.com/document/d/1P8URSBV8z47y77ZGJGUbzm-qVnItlp-NJmbVZygxfIM/edit?usp=sharing" TargetMode="External"/><Relationship Id="rId14" Type="http://schemas.openxmlformats.org/officeDocument/2006/relationships/hyperlink" Target="https://docs.google.com/document/u/0/d/1YPqCJZGbZCYOSZIuZasErqMDSNA0Z3S2gq1Iib8w-20/edit" TargetMode="External"/><Relationship Id="rId17" Type="http://schemas.openxmlformats.org/officeDocument/2006/relationships/hyperlink" Target="https://docs.google.com/document/u/0/d/1JZqcBQifu1kUYV-_h9XcTnpa0jqwbGd6dZvs-kKMZYA/edit" TargetMode="External"/><Relationship Id="rId16" Type="http://schemas.openxmlformats.org/officeDocument/2006/relationships/hyperlink" Target="https://docs.google.com/document/u/0/d/1JZqcBQifu1kUYV-_h9XcTnpa0jqwbGd6dZvs-kKMZYA/edit" TargetMode="External"/><Relationship Id="rId19" Type="http://schemas.openxmlformats.org/officeDocument/2006/relationships/hyperlink" Target="https://docs.google.com/document/u/0/d/1c7REsC8MsWBBDmtKR6bpULsGVNPt-JGtC7Xwjx9xThg/edit" TargetMode="External"/><Relationship Id="rId18" Type="http://schemas.openxmlformats.org/officeDocument/2006/relationships/hyperlink" Target="https://docs.google.com/document/u/0/d/18zD7Z9UDCvzUaXf7b3CyYiTVk6KihAe8Fv-35HLzKC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