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Master: SOP- Metrics - Systems Vault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Monthly Metrics-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Weekly Metrics-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Google Analytics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sarah@sarahnoked.com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Creating Goals in Google Analytics-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Metric &amp; KPI Planning &amp; Tracking-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br w:type="textWrapping"/>
        <w:t xml:space="preserve">PURPOSE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track all relevant metrics to one main document for review.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Monitoring metrics allows us to keep an eye on trends and the overall health of the business and marketing efforts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br w:type="textWrapping"/>
        <w:t xml:space="preserve">POLICY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Metrics are tracked weekly and monthly and updated here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Master: Metrics</w:t>
        </w:r>
      </w:hyperlink>
      <w:r w:rsidDel="00000000" w:rsidR="00000000" w:rsidRPr="00000000">
        <w:rPr>
          <w:sz w:val="24"/>
          <w:szCs w:val="24"/>
          <w:rtl w:val="0"/>
        </w:rPr>
        <w:t xml:space="preserve"> in their respective tabs.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recurring tasks in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</w:t>
        </w:r>
      </w:hyperlink>
      <w:r w:rsidDel="00000000" w:rsidR="00000000" w:rsidRPr="00000000">
        <w:rPr>
          <w:sz w:val="24"/>
          <w:szCs w:val="24"/>
          <w:rtl w:val="0"/>
        </w:rPr>
        <w:t xml:space="preserve"> to track report metrics weekly and monthly.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Metrics are reported via Screencast and sent through the INTERNAL channel in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sz w:val="24"/>
          <w:szCs w:val="24"/>
          <w:rtl w:val="0"/>
        </w:rPr>
        <w:t xml:space="preserve"> with a mention to @all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you need to set up or update goals in analytics refer to this SOP: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Creating Goals in Google Analytics-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Report Weekly Metrics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Report Monthly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3: Setting up Goals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1: Report Weekly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Weekly Metrics-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2: Report Monthly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Monthly Metrics-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3: Setting up Goals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Creating Goals in Google Analytics-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u/0/d/16G9KVRzFf1W9JeKSdfANGzU0fko_nuB5Yo5pKQ-F4FI/edit" TargetMode="External"/><Relationship Id="rId10" Type="http://schemas.openxmlformats.org/officeDocument/2006/relationships/hyperlink" Target="https://docs.google.com/spreadsheets/u/0/d/1mlQjpjNMlD4NJVtNFufaUVEE326vNw4TkKrwULAD43U/edit" TargetMode="External"/><Relationship Id="rId13" Type="http://schemas.openxmlformats.org/officeDocument/2006/relationships/hyperlink" Target="https://docs.google.com/spreadsheets/d/19wmGf9HFWkDmUCWjUwcCZK_6MeDgxJS05N9-6SPo07I/edit?usp=sharing" TargetMode="External"/><Relationship Id="rId12" Type="http://schemas.openxmlformats.org/officeDocument/2006/relationships/hyperlink" Target="https://docs.google.com/spreadsheets/d/1OTXpFNDUCOTQ1BeItyQ49McrzLW6TKo5H906EhZC2D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rahnoked.com/ontraport" TargetMode="External"/><Relationship Id="rId15" Type="http://schemas.openxmlformats.org/officeDocument/2006/relationships/hyperlink" Target="https://sarahnoked.teamwork.com/chat/channels/55606" TargetMode="External"/><Relationship Id="rId14" Type="http://schemas.openxmlformats.org/officeDocument/2006/relationships/hyperlink" Target="https://sarahnoked.teamwork.com/#/home/projects" TargetMode="External"/><Relationship Id="rId17" Type="http://schemas.openxmlformats.org/officeDocument/2006/relationships/hyperlink" Target="https://docs.google.com/document/u/0/d/1V3OFLDW40TI32bXKHB9lgtX46j371OZWE4wc1uZ9yVA/edit" TargetMode="External"/><Relationship Id="rId16" Type="http://schemas.openxmlformats.org/officeDocument/2006/relationships/hyperlink" Target="https://docs.google.com/document/u/0/d/16G9KVRzFf1W9JeKSdfANGzU0fko_nuB5Yo5pKQ-F4FI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u/0/d/16G9KVRzFf1W9JeKSdfANGzU0fko_nuB5Yo5pKQ-F4FI/edit" TargetMode="External"/><Relationship Id="rId6" Type="http://schemas.openxmlformats.org/officeDocument/2006/relationships/hyperlink" Target="https://docs.google.com/document/u/0/d/1GQ_ZQPBAOstmvgeEkw3KYAItikSDbgbc-J_D6BsZpuE/edit" TargetMode="External"/><Relationship Id="rId18" Type="http://schemas.openxmlformats.org/officeDocument/2006/relationships/hyperlink" Target="https://docs.google.com/document/u/0/d/1GQ_ZQPBAOstmvgeEkw3KYAItikSDbgbc-J_D6BsZpuE/edit" TargetMode="External"/><Relationship Id="rId7" Type="http://schemas.openxmlformats.org/officeDocument/2006/relationships/hyperlink" Target="https://docs.google.com/document/u/0/d/1V3OFLDW40TI32bXKHB9lgtX46j371OZWE4wc1uZ9yVA/edit" TargetMode="External"/><Relationship Id="rId8" Type="http://schemas.openxmlformats.org/officeDocument/2006/relationships/hyperlink" Target="https://analytics.google.com/analytics/we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