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76" w:lineRule="auto"/>
        <w:jc w:val="center"/>
        <w:rPr>
          <w:sz w:val="28"/>
          <w:szCs w:val="28"/>
          <w:highlight w:val="yellow"/>
        </w:rPr>
      </w:pPr>
      <w:r w:rsidDel="00000000" w:rsidR="00000000" w:rsidRPr="00000000">
        <w:rPr>
          <w:sz w:val="28"/>
          <w:szCs w:val="28"/>
          <w:highlight w:val="yellow"/>
          <w:rtl w:val="0"/>
        </w:rPr>
        <w:t xml:space="preserve">Note: This document is “view only”. Please create a copy of this document and save it to your drive.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SOP- Weekly Metrics- Systems Vault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PREREQUISITES</w:t>
      </w:r>
      <w:r w:rsidDel="00000000" w:rsidR="00000000" w:rsidRPr="00000000">
        <w:rPr>
          <w:rtl w:val="0"/>
        </w:rPr>
      </w:r>
    </w:p>
    <w:p w:rsidR="00000000" w:rsidDel="00000000" w:rsidP="00000000" w:rsidRDefault="00000000" w:rsidRPr="00000000" w14:paraId="00000006">
      <w:pPr>
        <w:pageBreakBefore w:val="0"/>
        <w:spacing w:line="276" w:lineRule="auto"/>
        <w:rPr>
          <w:b w:val="1"/>
          <w:color w:val="019794"/>
          <w:sz w:val="24"/>
          <w:szCs w:val="24"/>
          <w:highlight w:val="white"/>
        </w:rPr>
      </w:pPr>
      <w:hyperlink r:id="rId6">
        <w:r w:rsidDel="00000000" w:rsidR="00000000" w:rsidRPr="00000000">
          <w:rPr>
            <w:color w:val="1155cc"/>
            <w:sz w:val="24"/>
            <w:szCs w:val="24"/>
            <w:u w:val="single"/>
            <w:rtl w:val="0"/>
          </w:rPr>
          <w:t xml:space="preserve">Master: SOP- Metrics - Systems Vault</w:t>
        </w:r>
      </w:hyperlink>
      <w:r w:rsidDel="00000000" w:rsidR="00000000" w:rsidRPr="00000000">
        <w:rPr>
          <w:rtl w:val="0"/>
        </w:rPr>
        <w:br w:type="textWrapping"/>
      </w:r>
      <w:hyperlink r:id="rId7">
        <w:r w:rsidDel="00000000" w:rsidR="00000000" w:rsidRPr="00000000">
          <w:rPr>
            <w:color w:val="1155cc"/>
            <w:sz w:val="24"/>
            <w:szCs w:val="24"/>
            <w:highlight w:val="white"/>
            <w:u w:val="single"/>
            <w:rtl w:val="0"/>
          </w:rPr>
          <w:t xml:space="preserve">Master: Metric &amp; KPI Planning &amp; Tracking- Systems Vault</w:t>
        </w:r>
      </w:hyperlink>
      <w:r w:rsidDel="00000000" w:rsidR="00000000" w:rsidRPr="00000000">
        <w:rPr>
          <w:rtl w:val="0"/>
        </w:rPr>
      </w:r>
    </w:p>
    <w:p w:rsidR="00000000" w:rsidDel="00000000" w:rsidP="00000000" w:rsidRDefault="00000000" w:rsidRPr="00000000" w14:paraId="00000007">
      <w:pPr>
        <w:pageBreakBefore w:val="0"/>
        <w:widowControl w:val="0"/>
        <w:spacing w:line="276" w:lineRule="auto"/>
        <w:rPr>
          <w:sz w:val="24"/>
          <w:szCs w:val="24"/>
          <w:highlight w:val="white"/>
        </w:rPr>
      </w:pPr>
      <w:r w:rsidDel="00000000" w:rsidR="00000000" w:rsidRPr="00000000">
        <w:rPr>
          <w:sz w:val="24"/>
          <w:szCs w:val="24"/>
          <w:rtl w:val="0"/>
        </w:rPr>
        <w:t xml:space="preserve">Google Analytics</w:t>
      </w:r>
      <w:r w:rsidDel="00000000" w:rsidR="00000000" w:rsidRPr="00000000">
        <w:rPr>
          <w:sz w:val="24"/>
          <w:szCs w:val="24"/>
          <w:rtl w:val="0"/>
        </w:rPr>
        <w:t xml:space="preserve"> - </w:t>
      </w:r>
      <w:r w:rsidDel="00000000" w:rsidR="00000000" w:rsidRPr="00000000">
        <w:rPr>
          <w:sz w:val="24"/>
          <w:szCs w:val="24"/>
          <w:rtl w:val="0"/>
        </w:rPr>
        <w:t xml:space="preserve">sarah@sarahnoked.com</w:t>
      </w:r>
      <w:r w:rsidDel="00000000" w:rsidR="00000000" w:rsidRPr="00000000">
        <w:rPr>
          <w:rtl w:val="0"/>
        </w:rPr>
      </w:r>
    </w:p>
    <w:p w:rsidR="00000000" w:rsidDel="00000000" w:rsidP="00000000" w:rsidRDefault="00000000" w:rsidRPr="00000000" w14:paraId="00000008">
      <w:pPr>
        <w:pageBreakBefore w:val="0"/>
        <w:widowControl w:val="0"/>
        <w:rPr>
          <w:sz w:val="24"/>
          <w:szCs w:val="24"/>
          <w:highlight w:val="white"/>
        </w:rPr>
      </w:pPr>
      <w:hyperlink r:id="rId8">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09">
      <w:pPr>
        <w:pageBreakBefore w:val="0"/>
        <w:widowControl w:val="0"/>
        <w:spacing w:line="276" w:lineRule="auto"/>
        <w:rPr>
          <w:sz w:val="24"/>
          <w:szCs w:val="24"/>
        </w:rPr>
      </w:pPr>
      <w:hyperlink r:id="rId9">
        <w:r w:rsidDel="00000000" w:rsidR="00000000" w:rsidRPr="00000000">
          <w:rPr>
            <w:color w:val="1155cc"/>
            <w:sz w:val="24"/>
            <w:szCs w:val="24"/>
            <w:highlight w:val="white"/>
            <w:u w:val="single"/>
            <w:rtl w:val="0"/>
          </w:rPr>
          <w:t xml:space="preserve">Ontraport</w:t>
        </w:r>
      </w:hyperlink>
      <w:r w:rsidDel="00000000" w:rsidR="00000000" w:rsidRPr="00000000">
        <w:rPr>
          <w:rtl w:val="0"/>
        </w:rPr>
      </w:r>
    </w:p>
    <w:p w:rsidR="00000000" w:rsidDel="00000000" w:rsidP="00000000" w:rsidRDefault="00000000" w:rsidRPr="00000000" w14:paraId="0000000A">
      <w:pPr>
        <w:pageBreakBefore w:val="0"/>
        <w:widowControl w:val="0"/>
        <w:spacing w:line="276" w:lineRule="auto"/>
        <w:rPr>
          <w:sz w:val="24"/>
          <w:szCs w:val="24"/>
        </w:rPr>
      </w:pPr>
      <w:hyperlink r:id="rId10">
        <w:r w:rsidDel="00000000" w:rsidR="00000000" w:rsidRPr="00000000">
          <w:rPr>
            <w:color w:val="1155cc"/>
            <w:sz w:val="24"/>
            <w:szCs w:val="24"/>
            <w:u w:val="single"/>
            <w:rtl w:val="0"/>
          </w:rPr>
          <w:t xml:space="preserve">Loom</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PURPOSE</w:t>
      </w:r>
      <w:r w:rsidDel="00000000" w:rsidR="00000000" w:rsidRPr="00000000">
        <w:rPr>
          <w:b w:val="1"/>
          <w:color w:val="68999a"/>
          <w:sz w:val="24"/>
          <w:szCs w:val="24"/>
          <w:rtl w:val="0"/>
        </w:rPr>
        <w:br w:type="textWrapping"/>
      </w:r>
      <w:r w:rsidDel="00000000" w:rsidR="00000000" w:rsidRPr="00000000">
        <w:rPr>
          <w:sz w:val="24"/>
          <w:szCs w:val="24"/>
          <w:rtl w:val="0"/>
        </w:rPr>
        <w:t xml:space="preserve">Tracking metrics and key performance indicators weekly gives us insight into how the business is performing and enables us to make business decisions backed up by numbers. Tracking metrics weekly also allows us to see trends emerging.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POLICY</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Metrics are tracked weekly and updated here </w:t>
      </w:r>
      <w:hyperlink r:id="rId11">
        <w:r w:rsidDel="00000000" w:rsidR="00000000" w:rsidRPr="00000000">
          <w:rPr>
            <w:color w:val="1155cc"/>
            <w:sz w:val="24"/>
            <w:szCs w:val="24"/>
            <w:highlight w:val="white"/>
            <w:u w:val="single"/>
            <w:rtl w:val="0"/>
          </w:rPr>
          <w:t xml:space="preserve">SN Master: Metrics</w:t>
        </w:r>
      </w:hyperlink>
      <w:r w:rsidDel="00000000" w:rsidR="00000000" w:rsidRPr="00000000">
        <w:rPr>
          <w:sz w:val="24"/>
          <w:szCs w:val="24"/>
          <w:rtl w:val="0"/>
        </w:rPr>
        <w:t xml:space="preserve"> in the tab “2020- Weekly KPIs &amp; Metrics”</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There is a recurring task in </w:t>
      </w:r>
      <w:hyperlink r:id="rId12">
        <w:r w:rsidDel="00000000" w:rsidR="00000000" w:rsidRPr="00000000">
          <w:rPr>
            <w:color w:val="1155cc"/>
            <w:sz w:val="24"/>
            <w:szCs w:val="24"/>
            <w:u w:val="single"/>
            <w:rtl w:val="0"/>
          </w:rPr>
          <w:t xml:space="preserve">Teamwork</w:t>
        </w:r>
      </w:hyperlink>
      <w:r w:rsidDel="00000000" w:rsidR="00000000" w:rsidRPr="00000000">
        <w:rPr>
          <w:sz w:val="24"/>
          <w:szCs w:val="24"/>
          <w:rtl w:val="0"/>
        </w:rPr>
        <w:t xml:space="preserve"> to track report metrics weekly and create a walkthrough of findings via </w:t>
      </w:r>
      <w:hyperlink r:id="rId13">
        <w:r w:rsidDel="00000000" w:rsidR="00000000" w:rsidRPr="00000000">
          <w:rPr>
            <w:color w:val="1155cc"/>
            <w:sz w:val="24"/>
            <w:szCs w:val="24"/>
            <w:u w:val="single"/>
            <w:rtl w:val="0"/>
          </w:rPr>
          <w:t xml:space="preserve">Loom</w:t>
        </w:r>
      </w:hyperlink>
      <w:r w:rsidDel="00000000" w:rsidR="00000000" w:rsidRPr="00000000">
        <w:rPr>
          <w:sz w:val="24"/>
          <w:szCs w:val="24"/>
          <w:rtl w:val="0"/>
        </w:rPr>
        <w:t xml:space="preserve">.</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Metrics are reported via Screencast (Loom) and sent through the INTERNAL channel in </w:t>
      </w:r>
      <w:hyperlink r:id="rId14">
        <w:r w:rsidDel="00000000" w:rsidR="00000000" w:rsidRPr="00000000">
          <w:rPr>
            <w:color w:val="1155cc"/>
            <w:sz w:val="24"/>
            <w:szCs w:val="24"/>
            <w:u w:val="single"/>
            <w:rtl w:val="0"/>
          </w:rPr>
          <w:t xml:space="preserve">Teamwork Chat</w:t>
        </w:r>
      </w:hyperlink>
      <w:r w:rsidDel="00000000" w:rsidR="00000000" w:rsidRPr="00000000">
        <w:rPr>
          <w:sz w:val="24"/>
          <w:szCs w:val="24"/>
          <w:rtl w:val="0"/>
        </w:rPr>
        <w:t xml:space="preserve"> with a mention to @all and @sarah</w:t>
      </w:r>
    </w:p>
    <w:p w:rsidR="00000000" w:rsidDel="00000000" w:rsidP="00000000" w:rsidRDefault="00000000" w:rsidRPr="00000000" w14:paraId="00000014">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015">
      <w:pPr>
        <w:pageBreakBefore w:val="0"/>
        <w:widowControl w:val="0"/>
        <w:rPr>
          <w:sz w:val="24"/>
          <w:szCs w:val="24"/>
          <w:highlight w:val="white"/>
        </w:rPr>
      </w:pPr>
      <w:r w:rsidDel="00000000" w:rsidR="00000000" w:rsidRPr="00000000">
        <w:rPr>
          <w:sz w:val="24"/>
          <w:szCs w:val="24"/>
          <w:highlight w:val="white"/>
          <w:rtl w:val="0"/>
        </w:rPr>
        <w:t xml:space="preserve">Color the stats </w:t>
      </w:r>
      <w:r w:rsidDel="00000000" w:rsidR="00000000" w:rsidRPr="00000000">
        <w:rPr>
          <w:color w:val="38761d"/>
          <w:sz w:val="24"/>
          <w:szCs w:val="24"/>
          <w:highlight w:val="white"/>
          <w:rtl w:val="0"/>
        </w:rPr>
        <w:t xml:space="preserve">green</w:t>
      </w:r>
      <w:r w:rsidDel="00000000" w:rsidR="00000000" w:rsidRPr="00000000">
        <w:rPr>
          <w:sz w:val="24"/>
          <w:szCs w:val="24"/>
          <w:highlight w:val="white"/>
          <w:rtl w:val="0"/>
        </w:rPr>
        <w:t xml:space="preserve"> for positive/increased results and </w:t>
      </w:r>
      <w:r w:rsidDel="00000000" w:rsidR="00000000" w:rsidRPr="00000000">
        <w:rPr>
          <w:color w:val="ff0000"/>
          <w:sz w:val="24"/>
          <w:szCs w:val="24"/>
          <w:highlight w:val="white"/>
          <w:rtl w:val="0"/>
        </w:rPr>
        <w:t xml:space="preserve">red</w:t>
      </w:r>
      <w:r w:rsidDel="00000000" w:rsidR="00000000" w:rsidRPr="00000000">
        <w:rPr>
          <w:sz w:val="24"/>
          <w:szCs w:val="24"/>
          <w:highlight w:val="white"/>
          <w:rtl w:val="0"/>
        </w:rPr>
        <w:t xml:space="preserve"> showing negative/decreased results.</w:t>
      </w:r>
    </w:p>
    <w:p w:rsidR="00000000" w:rsidDel="00000000" w:rsidP="00000000" w:rsidRDefault="00000000" w:rsidRPr="00000000" w14:paraId="00000016">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017">
      <w:pPr>
        <w:pageBreakBefore w:val="0"/>
        <w:widowControl w:val="0"/>
        <w:rPr>
          <w:sz w:val="24"/>
          <w:szCs w:val="24"/>
          <w:highlight w:val="white"/>
        </w:rPr>
      </w:pPr>
      <w:r w:rsidDel="00000000" w:rsidR="00000000" w:rsidRPr="00000000">
        <w:rPr>
          <w:sz w:val="24"/>
          <w:szCs w:val="24"/>
          <w:highlight w:val="white"/>
          <w:rtl w:val="0"/>
        </w:rPr>
        <w:t xml:space="preserve">For Facebook Ads Stats, we communicate with the FB ads team via </w:t>
      </w:r>
      <w:hyperlink r:id="rId15">
        <w:r w:rsidDel="00000000" w:rsidR="00000000" w:rsidRPr="00000000">
          <w:rPr>
            <w:color w:val="1155cc"/>
            <w:sz w:val="24"/>
            <w:szCs w:val="24"/>
            <w:u w:val="single"/>
            <w:rtl w:val="0"/>
          </w:rPr>
          <w:t xml:space="preserve">Slack- FB Ads Team</w:t>
        </w:r>
      </w:hyperlink>
      <w:r w:rsidDel="00000000" w:rsidR="00000000" w:rsidRPr="00000000">
        <w:rPr>
          <w:rtl w:val="0"/>
        </w:rPr>
      </w:r>
    </w:p>
    <w:p w:rsidR="00000000" w:rsidDel="00000000" w:rsidP="00000000" w:rsidRDefault="00000000" w:rsidRPr="00000000" w14:paraId="00000018">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019">
      <w:pPr>
        <w:pageBreakBefore w:val="0"/>
        <w:widowControl w:val="0"/>
        <w:rPr>
          <w:sz w:val="24"/>
          <w:szCs w:val="24"/>
          <w:highlight w:val="white"/>
        </w:rPr>
      </w:pPr>
      <w:r w:rsidDel="00000000" w:rsidR="00000000" w:rsidRPr="00000000">
        <w:rPr>
          <w:sz w:val="24"/>
          <w:szCs w:val="24"/>
          <w:highlight w:val="white"/>
          <w:rtl w:val="0"/>
        </w:rPr>
        <w:t xml:space="preserve">When checking metrics in the Dashboard, please double check the figures by right-clicking on the number &gt; Open Link in New Tab. Sometimes, the figures shown in the Dashboard are not accurate, and sometimes our test contacts are included, so we need to deduct that from the figures.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rtl w:val="0"/>
        </w:rPr>
      </w:r>
    </w:p>
    <w:p w:rsidR="00000000" w:rsidDel="00000000" w:rsidP="00000000" w:rsidRDefault="00000000" w:rsidRPr="00000000" w14:paraId="0000001B">
      <w:pPr>
        <w:pageBreakBefore w:val="0"/>
        <w:widowControl w:val="0"/>
        <w:rPr>
          <w:b w:val="1"/>
          <w:color w:val="68999a"/>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b w:val="1"/>
          <w:color w:val="68999a"/>
          <w:sz w:val="24"/>
          <w:szCs w:val="24"/>
        </w:rPr>
      </w:pPr>
      <w:r w:rsidDel="00000000" w:rsidR="00000000" w:rsidRPr="00000000">
        <w:rPr>
          <w:b w:val="1"/>
          <w:color w:val="019794"/>
          <w:sz w:val="24"/>
          <w:szCs w:val="24"/>
          <w:rtl w:val="0"/>
        </w:rPr>
        <w:t xml:space="preserve">PROPERTY</w:t>
      </w:r>
      <w:r w:rsidDel="00000000" w:rsidR="00000000" w:rsidRPr="00000000">
        <w:rPr>
          <w:rtl w:val="0"/>
        </w:rPr>
      </w:r>
    </w:p>
    <w:p w:rsidR="00000000" w:rsidDel="00000000" w:rsidP="00000000" w:rsidRDefault="00000000" w:rsidRPr="00000000" w14:paraId="0000001F">
      <w:pPr>
        <w:pageBreakBefore w:val="0"/>
        <w:rPr>
          <w:b w:val="1"/>
          <w:color w:val="019794"/>
          <w:sz w:val="24"/>
          <w:szCs w:val="24"/>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PROCESS</w:t>
      </w: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Part 1: Sign in to </w:t>
      </w:r>
      <w:hyperlink r:id="rId16">
        <w:r w:rsidDel="00000000" w:rsidR="00000000" w:rsidRPr="00000000">
          <w:rPr>
            <w:color w:val="1155cc"/>
            <w:sz w:val="24"/>
            <w:szCs w:val="24"/>
            <w:highlight w:val="white"/>
            <w:u w:val="single"/>
            <w:rtl w:val="0"/>
          </w:rPr>
          <w:t xml:space="preserve">Google Analytics</w:t>
        </w:r>
      </w:hyperlink>
      <w:r w:rsidDel="00000000" w:rsidR="00000000" w:rsidRPr="00000000">
        <w:rPr>
          <w:sz w:val="24"/>
          <w:szCs w:val="24"/>
          <w:highlight w:val="white"/>
          <w:rtl w:val="0"/>
        </w:rPr>
        <w:t xml:space="preserve"> - </w:t>
      </w:r>
      <w:hyperlink r:id="rId17">
        <w:r w:rsidDel="00000000" w:rsidR="00000000" w:rsidRPr="00000000">
          <w:rPr>
            <w:color w:val="1155cc"/>
            <w:sz w:val="24"/>
            <w:szCs w:val="24"/>
            <w:highlight w:val="white"/>
            <w:u w:val="single"/>
            <w:rtl w:val="0"/>
          </w:rPr>
          <w:t xml:space="preserve">sarah@sarahnoked.com</w:t>
        </w:r>
      </w:hyperlink>
      <w:r w:rsidDel="00000000" w:rsidR="00000000" w:rsidRPr="00000000">
        <w:rPr>
          <w:sz w:val="24"/>
          <w:szCs w:val="24"/>
          <w:rtl w:val="0"/>
        </w:rPr>
        <w:t xml:space="preserve"> and pull metrics</w:t>
      </w: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Part 2: Sign in to </w:t>
      </w:r>
      <w:hyperlink r:id="rId18">
        <w:r w:rsidDel="00000000" w:rsidR="00000000" w:rsidRPr="00000000">
          <w:rPr>
            <w:color w:val="1155cc"/>
            <w:sz w:val="24"/>
            <w:szCs w:val="24"/>
            <w:highlight w:val="white"/>
            <w:u w:val="single"/>
            <w:rtl w:val="0"/>
          </w:rPr>
          <w:t xml:space="preserve">Ontraport</w:t>
        </w:r>
      </w:hyperlink>
      <w:r w:rsidDel="00000000" w:rsidR="00000000" w:rsidRPr="00000000">
        <w:rPr>
          <w:sz w:val="24"/>
          <w:szCs w:val="24"/>
          <w:rtl w:val="0"/>
        </w:rPr>
        <w:t xml:space="preserve"> and Pull Metrics</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Part 3: </w:t>
      </w:r>
      <w:r w:rsidDel="00000000" w:rsidR="00000000" w:rsidRPr="00000000">
        <w:rPr>
          <w:sz w:val="24"/>
          <w:szCs w:val="24"/>
          <w:highlight w:val="white"/>
          <w:rtl w:val="0"/>
        </w:rPr>
        <w:t xml:space="preserve">Communicate with the FB ads team via </w:t>
      </w:r>
      <w:hyperlink r:id="rId19">
        <w:r w:rsidDel="00000000" w:rsidR="00000000" w:rsidRPr="00000000">
          <w:rPr>
            <w:color w:val="1155cc"/>
            <w:sz w:val="24"/>
            <w:szCs w:val="24"/>
            <w:u w:val="single"/>
            <w:rtl w:val="0"/>
          </w:rPr>
          <w:t xml:space="preserve">Slack- FB Ads Team</w:t>
        </w:r>
      </w:hyperlink>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Part 4: </w:t>
      </w:r>
      <w:r w:rsidDel="00000000" w:rsidR="00000000" w:rsidRPr="00000000">
        <w:rPr>
          <w:sz w:val="24"/>
          <w:szCs w:val="24"/>
          <w:rtl w:val="0"/>
        </w:rPr>
        <w:t xml:space="preserve">Sign in to </w:t>
      </w:r>
      <w:hyperlink r:id="rId20">
        <w:r w:rsidDel="00000000" w:rsidR="00000000" w:rsidRPr="00000000">
          <w:rPr>
            <w:color w:val="1155cc"/>
            <w:sz w:val="24"/>
            <w:szCs w:val="24"/>
            <w:u w:val="single"/>
            <w:rtl w:val="0"/>
          </w:rPr>
          <w:t xml:space="preserve">Stealth Seminar</w:t>
        </w:r>
      </w:hyperlink>
      <w:r w:rsidDel="00000000" w:rsidR="00000000" w:rsidRPr="00000000">
        <w:rPr>
          <w:sz w:val="24"/>
          <w:szCs w:val="24"/>
          <w:rtl w:val="0"/>
        </w:rPr>
        <w:t xml:space="preserve"> and Pull Metrics</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Part 5: </w:t>
      </w:r>
      <w:r w:rsidDel="00000000" w:rsidR="00000000" w:rsidRPr="00000000">
        <w:rPr>
          <w:sz w:val="24"/>
          <w:szCs w:val="24"/>
          <w:rtl w:val="0"/>
        </w:rPr>
        <w:t xml:space="preserve">Finalize Conversion Rates and Include Comments on Findings</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Part 6: Report Monthly Metrics</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PROCEDURE</w:t>
        <w:br w:type="textWrapping"/>
      </w:r>
      <w:r w:rsidDel="00000000" w:rsidR="00000000" w:rsidRPr="00000000">
        <w:rPr>
          <w:rtl w:val="0"/>
        </w:rPr>
      </w:r>
    </w:p>
    <w:p w:rsidR="00000000" w:rsidDel="00000000" w:rsidP="00000000" w:rsidRDefault="00000000" w:rsidRPr="00000000" w14:paraId="0000002A">
      <w:pPr>
        <w:pageBreakBefore w:val="0"/>
        <w:rPr>
          <w:b w:val="1"/>
          <w:sz w:val="24"/>
          <w:szCs w:val="24"/>
        </w:rPr>
      </w:pPr>
      <w:r w:rsidDel="00000000" w:rsidR="00000000" w:rsidRPr="00000000">
        <w:rPr>
          <w:b w:val="1"/>
          <w:sz w:val="24"/>
          <w:szCs w:val="24"/>
          <w:rtl w:val="0"/>
        </w:rPr>
        <w:t xml:space="preserve">Part 1: Sign in to </w:t>
      </w:r>
      <w:hyperlink r:id="rId21">
        <w:r w:rsidDel="00000000" w:rsidR="00000000" w:rsidRPr="00000000">
          <w:rPr>
            <w:b w:val="1"/>
            <w:color w:val="1155cc"/>
            <w:sz w:val="24"/>
            <w:szCs w:val="24"/>
            <w:highlight w:val="white"/>
            <w:u w:val="single"/>
            <w:rtl w:val="0"/>
          </w:rPr>
          <w:t xml:space="preserve">Google Analytics</w:t>
        </w:r>
      </w:hyperlink>
      <w:r w:rsidDel="00000000" w:rsidR="00000000" w:rsidRPr="00000000">
        <w:rPr>
          <w:b w:val="1"/>
          <w:sz w:val="24"/>
          <w:szCs w:val="24"/>
          <w:highlight w:val="white"/>
          <w:rtl w:val="0"/>
        </w:rPr>
        <w:t xml:space="preserve"> - </w:t>
      </w:r>
      <w:hyperlink r:id="rId22">
        <w:r w:rsidDel="00000000" w:rsidR="00000000" w:rsidRPr="00000000">
          <w:rPr>
            <w:b w:val="1"/>
            <w:color w:val="1155cc"/>
            <w:sz w:val="24"/>
            <w:szCs w:val="24"/>
            <w:highlight w:val="white"/>
            <w:u w:val="single"/>
            <w:rtl w:val="0"/>
          </w:rPr>
          <w:t xml:space="preserve">sarah@sarahnoked.com</w:t>
        </w:r>
      </w:hyperlink>
      <w:r w:rsidDel="00000000" w:rsidR="00000000" w:rsidRPr="00000000">
        <w:rPr>
          <w:b w:val="1"/>
          <w:sz w:val="24"/>
          <w:szCs w:val="24"/>
          <w:rtl w:val="0"/>
        </w:rPr>
        <w:t xml:space="preserve"> and pull metrics</w:t>
      </w:r>
    </w:p>
    <w:p w:rsidR="00000000" w:rsidDel="00000000" w:rsidP="00000000" w:rsidRDefault="00000000" w:rsidRPr="00000000" w14:paraId="0000002B">
      <w:pPr>
        <w:pageBreakBefore w:val="0"/>
        <w:numPr>
          <w:ilvl w:val="0"/>
          <w:numId w:val="3"/>
        </w:numPr>
        <w:ind w:left="1440" w:hanging="360"/>
        <w:rPr>
          <w:sz w:val="24"/>
          <w:szCs w:val="24"/>
        </w:rPr>
      </w:pPr>
      <w:r w:rsidDel="00000000" w:rsidR="00000000" w:rsidRPr="00000000">
        <w:rPr>
          <w:sz w:val="24"/>
          <w:szCs w:val="24"/>
          <w:rtl w:val="0"/>
        </w:rPr>
        <w:t xml:space="preserve">Make sure to switch to Sarah’s account </w:t>
      </w:r>
      <w:r w:rsidDel="00000000" w:rsidR="00000000" w:rsidRPr="00000000">
        <w:rPr>
          <w:sz w:val="24"/>
          <w:szCs w:val="24"/>
        </w:rPr>
        <w:drawing>
          <wp:inline distB="114300" distT="114300" distL="114300" distR="114300">
            <wp:extent cx="2209800" cy="552450"/>
            <wp:effectExtent b="0" l="0" r="0" t="0"/>
            <wp:docPr id="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2098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numPr>
          <w:ilvl w:val="0"/>
          <w:numId w:val="3"/>
        </w:numPr>
        <w:ind w:left="1440" w:hanging="360"/>
        <w:rPr>
          <w:sz w:val="24"/>
          <w:szCs w:val="24"/>
          <w:u w:val="none"/>
        </w:rPr>
      </w:pPr>
      <w:r w:rsidDel="00000000" w:rsidR="00000000" w:rsidRPr="00000000">
        <w:rPr>
          <w:sz w:val="24"/>
          <w:szCs w:val="24"/>
          <w:rtl w:val="0"/>
        </w:rPr>
        <w:t xml:space="preserve">Make sure it says All Accounts &gt; Sarah Noked </w:t>
      </w:r>
      <w:r w:rsidDel="00000000" w:rsidR="00000000" w:rsidRPr="00000000">
        <w:rPr>
          <w:sz w:val="24"/>
          <w:szCs w:val="24"/>
        </w:rPr>
        <w:drawing>
          <wp:inline distB="114300" distT="114300" distL="114300" distR="114300">
            <wp:extent cx="1924050" cy="45720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9240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numPr>
          <w:ilvl w:val="0"/>
          <w:numId w:val="3"/>
        </w:numPr>
        <w:ind w:left="1440" w:hanging="360"/>
        <w:rPr>
          <w:sz w:val="24"/>
          <w:szCs w:val="24"/>
          <w:u w:val="none"/>
        </w:rPr>
      </w:pPr>
      <w:r w:rsidDel="00000000" w:rsidR="00000000" w:rsidRPr="00000000">
        <w:rPr>
          <w:sz w:val="24"/>
          <w:szCs w:val="24"/>
          <w:rtl w:val="0"/>
        </w:rPr>
        <w:t xml:space="preserve">Go to Conversions &gt; Goals &gt; Overview on the left side of the screen </w:t>
      </w:r>
      <w:r w:rsidDel="00000000" w:rsidR="00000000" w:rsidRPr="00000000">
        <w:rPr>
          <w:sz w:val="24"/>
          <w:szCs w:val="24"/>
        </w:rPr>
        <w:drawing>
          <wp:inline distB="114300" distT="114300" distL="114300" distR="114300">
            <wp:extent cx="2352675" cy="1019175"/>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3526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numPr>
          <w:ilvl w:val="0"/>
          <w:numId w:val="3"/>
        </w:numPr>
        <w:ind w:left="1440" w:hanging="360"/>
        <w:rPr>
          <w:sz w:val="24"/>
          <w:szCs w:val="24"/>
          <w:u w:val="none"/>
        </w:rPr>
      </w:pPr>
      <w:r w:rsidDel="00000000" w:rsidR="00000000" w:rsidRPr="00000000">
        <w:rPr>
          <w:sz w:val="24"/>
          <w:szCs w:val="24"/>
          <w:rtl w:val="0"/>
        </w:rPr>
        <w:t xml:space="preserve">Change the date to the right date range </w:t>
      </w:r>
      <w:r w:rsidDel="00000000" w:rsidR="00000000" w:rsidRPr="00000000">
        <w:rPr>
          <w:sz w:val="24"/>
          <w:szCs w:val="24"/>
        </w:rPr>
        <w:drawing>
          <wp:inline distB="114300" distT="114300" distL="114300" distR="114300">
            <wp:extent cx="2124075" cy="352425"/>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1240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numPr>
          <w:ilvl w:val="0"/>
          <w:numId w:val="3"/>
        </w:numPr>
        <w:ind w:left="1440" w:hanging="360"/>
        <w:rPr>
          <w:sz w:val="24"/>
          <w:szCs w:val="24"/>
          <w:u w:val="none"/>
        </w:rPr>
      </w:pPr>
      <w:r w:rsidDel="00000000" w:rsidR="00000000" w:rsidRPr="00000000">
        <w:rPr>
          <w:sz w:val="24"/>
          <w:szCs w:val="24"/>
          <w:rtl w:val="0"/>
        </w:rPr>
        <w:t xml:space="preserve">The dashboard will then be updated, then collect all relevant data as specified per goal on the spreadsheet </w:t>
        <w:br w:type="textWrapping"/>
      </w:r>
      <w:r w:rsidDel="00000000" w:rsidR="00000000" w:rsidRPr="00000000">
        <w:rPr>
          <w:sz w:val="24"/>
          <w:szCs w:val="24"/>
        </w:rPr>
        <w:drawing>
          <wp:inline distB="114300" distT="114300" distL="114300" distR="114300">
            <wp:extent cx="5678261" cy="2547938"/>
            <wp:effectExtent b="0" l="0" r="0" t="0"/>
            <wp:docPr id="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678261"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b w:val="1"/>
          <w:sz w:val="24"/>
          <w:szCs w:val="24"/>
        </w:rPr>
      </w:pPr>
      <w:r w:rsidDel="00000000" w:rsidR="00000000" w:rsidRPr="00000000">
        <w:rPr>
          <w:b w:val="1"/>
          <w:sz w:val="24"/>
          <w:szCs w:val="24"/>
          <w:rtl w:val="0"/>
        </w:rPr>
        <w:t xml:space="preserve">Part 2: Sign in to </w:t>
      </w:r>
      <w:hyperlink r:id="rId28">
        <w:r w:rsidDel="00000000" w:rsidR="00000000" w:rsidRPr="00000000">
          <w:rPr>
            <w:b w:val="1"/>
            <w:color w:val="1155cc"/>
            <w:sz w:val="24"/>
            <w:szCs w:val="24"/>
            <w:u w:val="single"/>
            <w:rtl w:val="0"/>
          </w:rPr>
          <w:t xml:space="preserve">Ontraport</w:t>
        </w:r>
      </w:hyperlink>
      <w:r w:rsidDel="00000000" w:rsidR="00000000" w:rsidRPr="00000000">
        <w:rPr>
          <w:b w:val="1"/>
          <w:sz w:val="24"/>
          <w:szCs w:val="24"/>
          <w:rtl w:val="0"/>
        </w:rPr>
        <w:t xml:space="preserve"> and Pull Metrics</w:t>
      </w:r>
    </w:p>
    <w:p w:rsidR="00000000" w:rsidDel="00000000" w:rsidP="00000000" w:rsidRDefault="00000000" w:rsidRPr="00000000" w14:paraId="00000031">
      <w:pPr>
        <w:pageBreakBefore w:val="0"/>
        <w:numPr>
          <w:ilvl w:val="0"/>
          <w:numId w:val="5"/>
        </w:numPr>
        <w:ind w:left="1440" w:hanging="360"/>
        <w:rPr>
          <w:sz w:val="24"/>
          <w:szCs w:val="24"/>
          <w:u w:val="none"/>
        </w:rPr>
      </w:pPr>
      <w:r w:rsidDel="00000000" w:rsidR="00000000" w:rsidRPr="00000000">
        <w:rPr>
          <w:sz w:val="24"/>
          <w:szCs w:val="24"/>
          <w:rtl w:val="0"/>
        </w:rPr>
        <w:t xml:space="preserve">Login and go to Dashboard</w:t>
      </w:r>
    </w:p>
    <w:p w:rsidR="00000000" w:rsidDel="00000000" w:rsidP="00000000" w:rsidRDefault="00000000" w:rsidRPr="00000000" w14:paraId="00000032">
      <w:pPr>
        <w:pageBreakBefore w:val="0"/>
        <w:numPr>
          <w:ilvl w:val="0"/>
          <w:numId w:val="5"/>
        </w:numPr>
        <w:ind w:left="1440" w:hanging="360"/>
        <w:rPr>
          <w:sz w:val="24"/>
          <w:szCs w:val="24"/>
          <w:u w:val="none"/>
        </w:rPr>
      </w:pPr>
      <w:r w:rsidDel="00000000" w:rsidR="00000000" w:rsidRPr="00000000">
        <w:rPr>
          <w:sz w:val="24"/>
          <w:szCs w:val="24"/>
          <w:rtl w:val="0"/>
        </w:rPr>
        <w:t xml:space="preserve">Go to the respective metric boards and update the dates accordingly</w:t>
      </w:r>
    </w:p>
    <w:p w:rsidR="00000000" w:rsidDel="00000000" w:rsidP="00000000" w:rsidRDefault="00000000" w:rsidRPr="00000000" w14:paraId="00000033">
      <w:pPr>
        <w:pageBreakBefore w:val="0"/>
        <w:numPr>
          <w:ilvl w:val="1"/>
          <w:numId w:val="5"/>
        </w:numPr>
        <w:ind w:left="2160" w:hanging="360"/>
        <w:rPr>
          <w:sz w:val="24"/>
          <w:szCs w:val="24"/>
          <w:u w:val="none"/>
        </w:rPr>
      </w:pPr>
      <w:r w:rsidDel="00000000" w:rsidR="00000000" w:rsidRPr="00000000">
        <w:rPr>
          <w:sz w:val="24"/>
          <w:szCs w:val="24"/>
          <w:rtl w:val="0"/>
        </w:rPr>
        <w:t xml:space="preserve">The metrics for “# of Signup Accelerator Webinar FACEBOOK + INTERNAL” can be found under contact group “ALL- COBM Evergreen Webinar Registrants”. Get the total number of people in the contact group.</w:t>
      </w:r>
      <w:r w:rsidDel="00000000" w:rsidR="00000000" w:rsidRPr="00000000">
        <w:rPr>
          <w:rtl w:val="0"/>
        </w:rPr>
      </w:r>
    </w:p>
    <w:p w:rsidR="00000000" w:rsidDel="00000000" w:rsidP="00000000" w:rsidRDefault="00000000" w:rsidRPr="00000000" w14:paraId="00000034">
      <w:pPr>
        <w:pageBreakBefore w:val="0"/>
        <w:numPr>
          <w:ilvl w:val="1"/>
          <w:numId w:val="5"/>
        </w:numPr>
        <w:ind w:left="2160" w:hanging="360"/>
        <w:rPr>
          <w:sz w:val="24"/>
          <w:szCs w:val="24"/>
          <w:u w:val="none"/>
        </w:rPr>
      </w:pPr>
      <w:r w:rsidDel="00000000" w:rsidR="00000000" w:rsidRPr="00000000">
        <w:rPr>
          <w:sz w:val="24"/>
          <w:szCs w:val="24"/>
          <w:rtl w:val="0"/>
        </w:rPr>
        <w:t xml:space="preserve">For </w:t>
      </w:r>
      <w:r w:rsidDel="00000000" w:rsidR="00000000" w:rsidRPr="00000000">
        <w:rPr>
          <w:sz w:val="24"/>
          <w:szCs w:val="24"/>
          <w:rtl w:val="0"/>
        </w:rPr>
        <w:t xml:space="preserve">OBM Cert Funnel Email Metrics, head over to campaigns and select “PRODUCT: OBM CERT APPLICATION INTAKE”. Change the date to the right date range.</w:t>
      </w:r>
    </w:p>
    <w:p w:rsidR="00000000" w:rsidDel="00000000" w:rsidP="00000000" w:rsidRDefault="00000000" w:rsidRPr="00000000" w14:paraId="00000035">
      <w:pPr>
        <w:pageBreakBefore w:val="0"/>
        <w:numPr>
          <w:ilvl w:val="2"/>
          <w:numId w:val="5"/>
        </w:numPr>
        <w:ind w:left="2880" w:hanging="360"/>
        <w:rPr>
          <w:sz w:val="24"/>
          <w:szCs w:val="24"/>
          <w:u w:val="none"/>
        </w:rPr>
      </w:pPr>
      <w:r w:rsidDel="00000000" w:rsidR="00000000" w:rsidRPr="00000000">
        <w:rPr>
          <w:sz w:val="24"/>
          <w:szCs w:val="24"/>
          <w:rtl w:val="0"/>
        </w:rPr>
        <w:t xml:space="preserve">Hover over the email you want to gather metrics from and select the small box icon to see the open rate.</w:t>
      </w:r>
    </w:p>
    <w:p w:rsidR="00000000" w:rsidDel="00000000" w:rsidP="00000000" w:rsidRDefault="00000000" w:rsidRPr="00000000" w14:paraId="00000036">
      <w:pPr>
        <w:pageBreakBefore w:val="0"/>
        <w:ind w:left="2880" w:firstLine="0"/>
        <w:rPr>
          <w:sz w:val="24"/>
          <w:szCs w:val="24"/>
        </w:rPr>
      </w:pPr>
      <w:r w:rsidDel="00000000" w:rsidR="00000000" w:rsidRPr="00000000">
        <w:rPr>
          <w:sz w:val="24"/>
          <w:szCs w:val="24"/>
        </w:rPr>
        <w:drawing>
          <wp:inline distB="114300" distT="114300" distL="114300" distR="114300">
            <wp:extent cx="1666980" cy="1252538"/>
            <wp:effectExtent b="0" l="0" r="0" t="0"/>
            <wp:docPr id="4"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1666980"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numPr>
          <w:ilvl w:val="2"/>
          <w:numId w:val="5"/>
        </w:numPr>
        <w:ind w:left="2880" w:hanging="360"/>
        <w:rPr>
          <w:sz w:val="24"/>
          <w:szCs w:val="24"/>
          <w:u w:val="none"/>
        </w:rPr>
      </w:pPr>
      <w:r w:rsidDel="00000000" w:rsidR="00000000" w:rsidRPr="00000000">
        <w:rPr>
          <w:sz w:val="24"/>
          <w:szCs w:val="24"/>
          <w:rtl w:val="0"/>
        </w:rPr>
        <w:t xml:space="preserve">Refer to the goal following the email to get the number of purchase</w:t>
      </w:r>
    </w:p>
    <w:p w:rsidR="00000000" w:rsidDel="00000000" w:rsidP="00000000" w:rsidRDefault="00000000" w:rsidRPr="00000000" w14:paraId="00000038">
      <w:pPr>
        <w:pageBreakBefore w:val="0"/>
        <w:ind w:left="2880" w:firstLine="0"/>
        <w:rPr>
          <w:sz w:val="24"/>
          <w:szCs w:val="24"/>
        </w:rPr>
      </w:pPr>
      <w:r w:rsidDel="00000000" w:rsidR="00000000" w:rsidRPr="00000000">
        <w:rPr>
          <w:sz w:val="24"/>
          <w:szCs w:val="24"/>
        </w:rPr>
        <w:drawing>
          <wp:inline distB="114300" distT="114300" distL="114300" distR="114300">
            <wp:extent cx="1756038" cy="1319213"/>
            <wp:effectExtent b="0" l="0" r="0" t="0"/>
            <wp:docPr id="8"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1756038"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numPr>
          <w:ilvl w:val="1"/>
          <w:numId w:val="5"/>
        </w:numPr>
        <w:ind w:left="2160" w:hanging="360"/>
        <w:rPr>
          <w:sz w:val="24"/>
          <w:szCs w:val="24"/>
          <w:u w:val="none"/>
        </w:rPr>
      </w:pPr>
      <w:r w:rsidDel="00000000" w:rsidR="00000000" w:rsidRPr="00000000">
        <w:rPr>
          <w:sz w:val="24"/>
          <w:szCs w:val="24"/>
          <w:rtl w:val="0"/>
        </w:rPr>
        <w:t xml:space="preserve">For Accelerator Funnel Email Metrics, head over to campaigns and select “PRODUCT: COBM Accelerator Evergreen Webinar Delivery”. Change the date to the right date range. </w:t>
      </w:r>
    </w:p>
    <w:p w:rsidR="00000000" w:rsidDel="00000000" w:rsidP="00000000" w:rsidRDefault="00000000" w:rsidRPr="00000000" w14:paraId="0000003A">
      <w:pPr>
        <w:pageBreakBefore w:val="0"/>
        <w:numPr>
          <w:ilvl w:val="2"/>
          <w:numId w:val="5"/>
        </w:numPr>
        <w:ind w:left="2880" w:hanging="360"/>
        <w:rPr>
          <w:sz w:val="24"/>
          <w:szCs w:val="24"/>
        </w:rPr>
      </w:pPr>
      <w:r w:rsidDel="00000000" w:rsidR="00000000" w:rsidRPr="00000000">
        <w:rPr>
          <w:sz w:val="24"/>
          <w:szCs w:val="24"/>
          <w:rtl w:val="0"/>
        </w:rPr>
        <w:t xml:space="preserve">Hover over the email you want to gather metrics from and select the small box icon to see the open rate.</w:t>
      </w:r>
    </w:p>
    <w:p w:rsidR="00000000" w:rsidDel="00000000" w:rsidP="00000000" w:rsidRDefault="00000000" w:rsidRPr="00000000" w14:paraId="0000003B">
      <w:pPr>
        <w:pageBreakBefore w:val="0"/>
        <w:numPr>
          <w:ilvl w:val="2"/>
          <w:numId w:val="5"/>
        </w:numPr>
        <w:ind w:left="2880" w:hanging="360"/>
        <w:rPr>
          <w:sz w:val="24"/>
          <w:szCs w:val="24"/>
        </w:rPr>
      </w:pPr>
      <w:r w:rsidDel="00000000" w:rsidR="00000000" w:rsidRPr="00000000">
        <w:rPr>
          <w:sz w:val="24"/>
          <w:szCs w:val="24"/>
          <w:rtl w:val="0"/>
        </w:rPr>
        <w:t xml:space="preserve">Refer to the goal following the email to get the number of purchase</w:t>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PRODUCT: COBM Accelerator Evergreen Webinar Delivery</w:t>
      </w:r>
    </w:p>
    <w:p w:rsidR="00000000" w:rsidDel="00000000" w:rsidP="00000000" w:rsidRDefault="00000000" w:rsidRPr="00000000" w14:paraId="0000003E">
      <w:pPr>
        <w:pageBreakBefore w:val="0"/>
        <w:ind w:left="0" w:firstLine="0"/>
        <w:rPr>
          <w:sz w:val="24"/>
          <w:szCs w:val="24"/>
        </w:rPr>
      </w:pPr>
      <w:r w:rsidDel="00000000" w:rsidR="00000000" w:rsidRPr="00000000">
        <w:rPr>
          <w:rtl w:val="0"/>
        </w:rPr>
      </w:r>
    </w:p>
    <w:p w:rsidR="00000000" w:rsidDel="00000000" w:rsidP="00000000" w:rsidRDefault="00000000" w:rsidRPr="00000000" w14:paraId="0000003F">
      <w:pPr>
        <w:pageBreakBefore w:val="0"/>
        <w:rPr>
          <w:b w:val="1"/>
          <w:sz w:val="24"/>
          <w:szCs w:val="24"/>
        </w:rPr>
      </w:pPr>
      <w:r w:rsidDel="00000000" w:rsidR="00000000" w:rsidRPr="00000000">
        <w:rPr>
          <w:b w:val="1"/>
          <w:sz w:val="24"/>
          <w:szCs w:val="24"/>
          <w:rtl w:val="0"/>
        </w:rPr>
        <w:t xml:space="preserve">Part 3: </w:t>
      </w:r>
      <w:r w:rsidDel="00000000" w:rsidR="00000000" w:rsidRPr="00000000">
        <w:rPr>
          <w:b w:val="1"/>
          <w:sz w:val="24"/>
          <w:szCs w:val="24"/>
          <w:highlight w:val="white"/>
          <w:rtl w:val="0"/>
        </w:rPr>
        <w:t xml:space="preserve">Communicate with the FB ads team via </w:t>
      </w:r>
      <w:hyperlink r:id="rId31">
        <w:r w:rsidDel="00000000" w:rsidR="00000000" w:rsidRPr="00000000">
          <w:rPr>
            <w:b w:val="1"/>
            <w:color w:val="1155cc"/>
            <w:sz w:val="24"/>
            <w:szCs w:val="24"/>
            <w:u w:val="single"/>
            <w:rtl w:val="0"/>
          </w:rPr>
          <w:t xml:space="preserve">Slack- FB Ads Team</w:t>
        </w:r>
      </w:hyperlink>
      <w:r w:rsidDel="00000000" w:rsidR="00000000" w:rsidRPr="00000000">
        <w:rPr>
          <w:rtl w:val="0"/>
        </w:rPr>
      </w:r>
    </w:p>
    <w:p w:rsidR="00000000" w:rsidDel="00000000" w:rsidP="00000000" w:rsidRDefault="00000000" w:rsidRPr="00000000" w14:paraId="00000040">
      <w:pPr>
        <w:pageBreakBefore w:val="0"/>
        <w:numPr>
          <w:ilvl w:val="0"/>
          <w:numId w:val="1"/>
        </w:numPr>
        <w:ind w:left="1440" w:hanging="360"/>
        <w:rPr>
          <w:sz w:val="24"/>
          <w:szCs w:val="24"/>
        </w:rPr>
      </w:pPr>
      <w:r w:rsidDel="00000000" w:rsidR="00000000" w:rsidRPr="00000000">
        <w:rPr>
          <w:sz w:val="24"/>
          <w:szCs w:val="24"/>
          <w:rtl w:val="0"/>
        </w:rPr>
        <w:t xml:space="preserve">Go to </w:t>
      </w:r>
      <w:hyperlink r:id="rId32">
        <w:r w:rsidDel="00000000" w:rsidR="00000000" w:rsidRPr="00000000">
          <w:rPr>
            <w:color w:val="1155cc"/>
            <w:sz w:val="24"/>
            <w:szCs w:val="24"/>
            <w:u w:val="single"/>
            <w:rtl w:val="0"/>
          </w:rPr>
          <w:t xml:space="preserve">Slack- FB Ads Team</w:t>
        </w:r>
      </w:hyperlink>
      <w:r w:rsidDel="00000000" w:rsidR="00000000" w:rsidRPr="00000000">
        <w:rPr>
          <w:rtl w:val="0"/>
        </w:rPr>
      </w:r>
    </w:p>
    <w:p w:rsidR="00000000" w:rsidDel="00000000" w:rsidP="00000000" w:rsidRDefault="00000000" w:rsidRPr="00000000" w14:paraId="00000041">
      <w:pPr>
        <w:pageBreakBefore w:val="0"/>
        <w:numPr>
          <w:ilvl w:val="0"/>
          <w:numId w:val="1"/>
        </w:numPr>
        <w:ind w:left="1440" w:hanging="360"/>
        <w:rPr>
          <w:sz w:val="24"/>
          <w:szCs w:val="24"/>
          <w:u w:val="none"/>
        </w:rPr>
      </w:pPr>
      <w:r w:rsidDel="00000000" w:rsidR="00000000" w:rsidRPr="00000000">
        <w:rPr>
          <w:sz w:val="24"/>
          <w:szCs w:val="24"/>
          <w:rtl w:val="0"/>
        </w:rPr>
        <w:t xml:space="preserve">Tag the FB ads team and ask for the needed info with a specified time frame</w:t>
      </w:r>
    </w:p>
    <w:p w:rsidR="00000000" w:rsidDel="00000000" w:rsidP="00000000" w:rsidRDefault="00000000" w:rsidRPr="00000000" w14:paraId="00000042">
      <w:pPr>
        <w:pageBreakBefore w:val="0"/>
        <w:numPr>
          <w:ilvl w:val="0"/>
          <w:numId w:val="1"/>
        </w:numPr>
        <w:ind w:left="1440" w:hanging="360"/>
        <w:rPr>
          <w:sz w:val="24"/>
          <w:szCs w:val="24"/>
          <w:u w:val="none"/>
        </w:rPr>
      </w:pPr>
      <w:r w:rsidDel="00000000" w:rsidR="00000000" w:rsidRPr="00000000">
        <w:rPr>
          <w:sz w:val="24"/>
          <w:szCs w:val="24"/>
          <w:rtl w:val="0"/>
        </w:rPr>
        <w:t xml:space="preserve">Update the spreadsheet accordingly </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b w:val="1"/>
          <w:sz w:val="24"/>
          <w:szCs w:val="24"/>
        </w:rPr>
      </w:pPr>
      <w:r w:rsidDel="00000000" w:rsidR="00000000" w:rsidRPr="00000000">
        <w:rPr>
          <w:b w:val="1"/>
          <w:sz w:val="24"/>
          <w:szCs w:val="24"/>
          <w:rtl w:val="0"/>
        </w:rPr>
        <w:t xml:space="preserve">Part 4: Sign in to </w:t>
      </w:r>
      <w:hyperlink r:id="rId33">
        <w:r w:rsidDel="00000000" w:rsidR="00000000" w:rsidRPr="00000000">
          <w:rPr>
            <w:b w:val="1"/>
            <w:color w:val="1155cc"/>
            <w:sz w:val="24"/>
            <w:szCs w:val="24"/>
            <w:u w:val="single"/>
            <w:rtl w:val="0"/>
          </w:rPr>
          <w:t xml:space="preserve">Stealth Seminar</w:t>
        </w:r>
      </w:hyperlink>
      <w:r w:rsidDel="00000000" w:rsidR="00000000" w:rsidRPr="00000000">
        <w:rPr>
          <w:b w:val="1"/>
          <w:sz w:val="24"/>
          <w:szCs w:val="24"/>
          <w:rtl w:val="0"/>
        </w:rPr>
        <w:t xml:space="preserve"> and Pull Metrics</w:t>
      </w:r>
    </w:p>
    <w:p w:rsidR="00000000" w:rsidDel="00000000" w:rsidP="00000000" w:rsidRDefault="00000000" w:rsidRPr="00000000" w14:paraId="00000045">
      <w:pPr>
        <w:pageBreakBefore w:val="0"/>
        <w:numPr>
          <w:ilvl w:val="0"/>
          <w:numId w:val="2"/>
        </w:numPr>
        <w:ind w:left="1440" w:hanging="360"/>
        <w:rPr>
          <w:sz w:val="24"/>
          <w:szCs w:val="24"/>
        </w:rPr>
      </w:pPr>
      <w:r w:rsidDel="00000000" w:rsidR="00000000" w:rsidRPr="00000000">
        <w:rPr>
          <w:sz w:val="24"/>
          <w:szCs w:val="24"/>
          <w:rtl w:val="0"/>
        </w:rPr>
        <w:t xml:space="preserve">Go to My Webinars and click View Stats</w:t>
      </w:r>
    </w:p>
    <w:p w:rsidR="00000000" w:rsidDel="00000000" w:rsidP="00000000" w:rsidRDefault="00000000" w:rsidRPr="00000000" w14:paraId="00000046">
      <w:pPr>
        <w:pageBreakBefore w:val="0"/>
        <w:numPr>
          <w:ilvl w:val="0"/>
          <w:numId w:val="2"/>
        </w:numPr>
        <w:ind w:left="1440" w:hanging="360"/>
        <w:rPr>
          <w:sz w:val="24"/>
          <w:szCs w:val="24"/>
        </w:rPr>
      </w:pPr>
      <w:r w:rsidDel="00000000" w:rsidR="00000000" w:rsidRPr="00000000">
        <w:rPr>
          <w:sz w:val="24"/>
          <w:szCs w:val="24"/>
          <w:rtl w:val="0"/>
        </w:rPr>
        <w:t xml:space="preserve">Change the date to the right date range and click Apply Filters</w:t>
      </w:r>
    </w:p>
    <w:p w:rsidR="00000000" w:rsidDel="00000000" w:rsidP="00000000" w:rsidRDefault="00000000" w:rsidRPr="00000000" w14:paraId="00000047">
      <w:pPr>
        <w:pageBreakBefore w:val="0"/>
        <w:numPr>
          <w:ilvl w:val="0"/>
          <w:numId w:val="2"/>
        </w:numPr>
        <w:ind w:left="1440" w:hanging="360"/>
        <w:rPr>
          <w:sz w:val="24"/>
          <w:szCs w:val="24"/>
        </w:rPr>
      </w:pPr>
      <w:r w:rsidDel="00000000" w:rsidR="00000000" w:rsidRPr="00000000">
        <w:rPr>
          <w:sz w:val="24"/>
          <w:szCs w:val="24"/>
          <w:rtl w:val="0"/>
        </w:rPr>
        <w:t xml:space="preserve">The webinar stats will then be updated, then collect all relevant data as specified per goal on the spreadsheet </w:t>
      </w:r>
    </w:p>
    <w:p w:rsidR="00000000" w:rsidDel="00000000" w:rsidP="00000000" w:rsidRDefault="00000000" w:rsidRPr="00000000" w14:paraId="00000048">
      <w:pPr>
        <w:pageBreakBefore w:val="0"/>
        <w:numPr>
          <w:ilvl w:val="0"/>
          <w:numId w:val="2"/>
        </w:numPr>
        <w:ind w:left="1440" w:hanging="360"/>
        <w:rPr>
          <w:sz w:val="24"/>
          <w:szCs w:val="24"/>
          <w:u w:val="none"/>
        </w:rPr>
      </w:pPr>
      <w:r w:rsidDel="00000000" w:rsidR="00000000" w:rsidRPr="00000000">
        <w:rPr>
          <w:sz w:val="24"/>
          <w:szCs w:val="24"/>
          <w:rtl w:val="0"/>
        </w:rPr>
        <w:t xml:space="preserve">To pull metrics on number of registrants, scroll down and you’ll see it along the list of emails.</w:t>
      </w:r>
    </w:p>
    <w:p w:rsidR="00000000" w:rsidDel="00000000" w:rsidP="00000000" w:rsidRDefault="00000000" w:rsidRPr="00000000" w14:paraId="00000049">
      <w:pPr>
        <w:pageBreakBefore w:val="0"/>
        <w:ind w:left="1440" w:firstLine="0"/>
        <w:rPr>
          <w:sz w:val="24"/>
          <w:szCs w:val="24"/>
        </w:rPr>
      </w:pPr>
      <w:r w:rsidDel="00000000" w:rsidR="00000000" w:rsidRPr="00000000">
        <w:rPr>
          <w:sz w:val="24"/>
          <w:szCs w:val="24"/>
        </w:rPr>
        <w:drawing>
          <wp:inline distB="114300" distT="114300" distL="114300" distR="114300">
            <wp:extent cx="4748213" cy="1666440"/>
            <wp:effectExtent b="0" l="0" r="0" t="0"/>
            <wp:docPr id="1"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4748213" cy="166644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4A">
      <w:pPr>
        <w:pageBreakBefore w:val="0"/>
        <w:rPr>
          <w:b w:val="1"/>
          <w:sz w:val="24"/>
          <w:szCs w:val="24"/>
        </w:rPr>
      </w:pPr>
      <w:r w:rsidDel="00000000" w:rsidR="00000000" w:rsidRPr="00000000">
        <w:rPr>
          <w:rtl w:val="0"/>
        </w:rPr>
      </w:r>
    </w:p>
    <w:p w:rsidR="00000000" w:rsidDel="00000000" w:rsidP="00000000" w:rsidRDefault="00000000" w:rsidRPr="00000000" w14:paraId="0000004B">
      <w:pPr>
        <w:pageBreakBefore w:val="0"/>
        <w:rPr>
          <w:b w:val="1"/>
          <w:sz w:val="24"/>
          <w:szCs w:val="24"/>
        </w:rPr>
      </w:pPr>
      <w:r w:rsidDel="00000000" w:rsidR="00000000" w:rsidRPr="00000000">
        <w:rPr>
          <w:b w:val="1"/>
          <w:sz w:val="24"/>
          <w:szCs w:val="24"/>
          <w:rtl w:val="0"/>
        </w:rPr>
        <w:t xml:space="preserve">Part 5: Finalize Conversion Rates and Include Comments on Findings</w:t>
      </w:r>
    </w:p>
    <w:p w:rsidR="00000000" w:rsidDel="00000000" w:rsidP="00000000" w:rsidRDefault="00000000" w:rsidRPr="00000000" w14:paraId="0000004C">
      <w:pPr>
        <w:pageBreakBefore w:val="0"/>
        <w:numPr>
          <w:ilvl w:val="0"/>
          <w:numId w:val="4"/>
        </w:numPr>
        <w:ind w:left="1440" w:hanging="360"/>
        <w:rPr>
          <w:sz w:val="24"/>
          <w:szCs w:val="24"/>
          <w:u w:val="none"/>
        </w:rPr>
      </w:pPr>
      <w:r w:rsidDel="00000000" w:rsidR="00000000" w:rsidRPr="00000000">
        <w:rPr>
          <w:sz w:val="24"/>
          <w:szCs w:val="24"/>
          <w:rtl w:val="0"/>
        </w:rPr>
        <w:t xml:space="preserve">Leave any appropriate notes under the Comments tab</w:t>
      </w:r>
    </w:p>
    <w:p w:rsidR="00000000" w:rsidDel="00000000" w:rsidP="00000000" w:rsidRDefault="00000000" w:rsidRPr="00000000" w14:paraId="0000004D">
      <w:pPr>
        <w:pageBreakBefore w:val="0"/>
        <w:widowControl w:val="0"/>
        <w:numPr>
          <w:ilvl w:val="0"/>
          <w:numId w:val="4"/>
        </w:numPr>
        <w:ind w:left="1440" w:hanging="360"/>
        <w:rPr>
          <w:sz w:val="24"/>
          <w:szCs w:val="24"/>
        </w:rPr>
      </w:pPr>
      <w:r w:rsidDel="00000000" w:rsidR="00000000" w:rsidRPr="00000000">
        <w:rPr>
          <w:sz w:val="24"/>
          <w:szCs w:val="24"/>
          <w:highlight w:val="white"/>
          <w:rtl w:val="0"/>
        </w:rPr>
        <w:t xml:space="preserve">Color the stats </w:t>
      </w:r>
      <w:r w:rsidDel="00000000" w:rsidR="00000000" w:rsidRPr="00000000">
        <w:rPr>
          <w:b w:val="1"/>
          <w:color w:val="38761d"/>
          <w:sz w:val="24"/>
          <w:szCs w:val="24"/>
          <w:highlight w:val="white"/>
          <w:rtl w:val="0"/>
        </w:rPr>
        <w:t xml:space="preserve">green</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for positive/increased results and </w:t>
      </w:r>
      <w:r w:rsidDel="00000000" w:rsidR="00000000" w:rsidRPr="00000000">
        <w:rPr>
          <w:b w:val="1"/>
          <w:color w:val="ff0000"/>
          <w:sz w:val="24"/>
          <w:szCs w:val="24"/>
          <w:highlight w:val="white"/>
          <w:rtl w:val="0"/>
        </w:rPr>
        <w:t xml:space="preserve">red</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showing negative/decreased results.</w:t>
      </w:r>
    </w:p>
    <w:p w:rsidR="00000000" w:rsidDel="00000000" w:rsidP="00000000" w:rsidRDefault="00000000" w:rsidRPr="00000000" w14:paraId="0000004E">
      <w:pPr>
        <w:pageBreakBefore w:val="0"/>
        <w:ind w:left="1440" w:firstLine="0"/>
        <w:rPr>
          <w:sz w:val="24"/>
          <w:szCs w:val="24"/>
        </w:rPr>
      </w:pPr>
      <w:r w:rsidDel="00000000" w:rsidR="00000000" w:rsidRPr="00000000">
        <w:rPr>
          <w:rtl w:val="0"/>
        </w:rPr>
      </w:r>
    </w:p>
    <w:p w:rsidR="00000000" w:rsidDel="00000000" w:rsidP="00000000" w:rsidRDefault="00000000" w:rsidRPr="00000000" w14:paraId="0000004F">
      <w:pPr>
        <w:pageBreakBefore w:val="0"/>
        <w:ind w:left="0" w:firstLine="0"/>
        <w:rPr>
          <w:b w:val="1"/>
          <w:sz w:val="24"/>
          <w:szCs w:val="24"/>
        </w:rPr>
      </w:pPr>
      <w:r w:rsidDel="00000000" w:rsidR="00000000" w:rsidRPr="00000000">
        <w:rPr>
          <w:b w:val="1"/>
          <w:sz w:val="24"/>
          <w:szCs w:val="24"/>
          <w:rtl w:val="0"/>
        </w:rPr>
        <w:t xml:space="preserve">Part 6: Report Monthly Metrics</w:t>
      </w:r>
    </w:p>
    <w:p w:rsidR="00000000" w:rsidDel="00000000" w:rsidP="00000000" w:rsidRDefault="00000000" w:rsidRPr="00000000" w14:paraId="00000050">
      <w:pPr>
        <w:pageBreakBefore w:val="0"/>
        <w:ind w:left="0" w:firstLine="0"/>
        <w:rPr>
          <w:b w:val="1"/>
          <w:sz w:val="24"/>
          <w:szCs w:val="24"/>
        </w:rPr>
      </w:pPr>
      <w:r w:rsidDel="00000000" w:rsidR="00000000" w:rsidRPr="00000000">
        <w:rPr>
          <w:sz w:val="24"/>
          <w:szCs w:val="24"/>
          <w:rtl w:val="0"/>
        </w:rPr>
        <w:t xml:space="preserve">Sarah and OBM have a recurring monthly agenda task to discuss metrics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52">
      <w:pPr>
        <w:pageBreakBefore w:val="0"/>
        <w:rPr>
          <w:color w:val="019794"/>
          <w:sz w:val="24"/>
          <w:szCs w:val="24"/>
        </w:rPr>
      </w:pPr>
      <w:r w:rsidDel="00000000" w:rsidR="00000000" w:rsidRPr="00000000">
        <w:rPr>
          <w:b w:val="1"/>
          <w:color w:val="019794"/>
          <w:sz w:val="24"/>
          <w:szCs w:val="24"/>
          <w:rtl w:val="0"/>
        </w:rPr>
        <w:t xml:space="preserve">Created by: </w:t>
      </w:r>
      <w:r w:rsidDel="00000000" w:rsidR="00000000" w:rsidRPr="00000000">
        <w:rPr>
          <w:rtl w:val="0"/>
        </w:rPr>
      </w:r>
    </w:p>
    <w:p w:rsidR="00000000" w:rsidDel="00000000" w:rsidP="00000000" w:rsidRDefault="00000000" w:rsidRPr="00000000" w14:paraId="00000053">
      <w:pPr>
        <w:pageBreakBefore w:val="0"/>
        <w:rPr>
          <w:color w:val="019794"/>
          <w:sz w:val="24"/>
          <w:szCs w:val="24"/>
        </w:rPr>
      </w:pPr>
      <w:r w:rsidDel="00000000" w:rsidR="00000000" w:rsidRPr="00000000">
        <w:rPr>
          <w:b w:val="1"/>
          <w:color w:val="019794"/>
          <w:sz w:val="24"/>
          <w:szCs w:val="24"/>
          <w:rtl w:val="0"/>
        </w:rPr>
        <w:t xml:space="preserve">Department:</w:t>
      </w:r>
      <w:r w:rsidDel="00000000" w:rsidR="00000000" w:rsidRPr="00000000">
        <w:rPr>
          <w:color w:val="019794"/>
          <w:sz w:val="24"/>
          <w:szCs w:val="24"/>
          <w:rtl w:val="0"/>
        </w:rPr>
        <w:t xml:space="preserve"> </w:t>
      </w:r>
      <w:r w:rsidDel="00000000" w:rsidR="00000000" w:rsidRPr="00000000">
        <w:rPr>
          <w:sz w:val="24"/>
          <w:szCs w:val="24"/>
          <w:highlight w:val="white"/>
          <w:rtl w:val="0"/>
        </w:rPr>
        <w:t xml:space="preserve">Metrics</w:t>
      </w:r>
      <w:r w:rsidDel="00000000" w:rsidR="00000000" w:rsidRPr="00000000">
        <w:rPr>
          <w:rtl w:val="0"/>
        </w:rPr>
      </w:r>
    </w:p>
    <w:p w:rsidR="00000000" w:rsidDel="00000000" w:rsidP="00000000" w:rsidRDefault="00000000" w:rsidRPr="00000000" w14:paraId="00000054">
      <w:pPr>
        <w:pageBreakBefore w:val="0"/>
        <w:rPr>
          <w:color w:val="019794"/>
          <w:sz w:val="24"/>
          <w:szCs w:val="24"/>
        </w:rPr>
      </w:pPr>
      <w:r w:rsidDel="00000000" w:rsidR="00000000" w:rsidRPr="00000000">
        <w:rPr>
          <w:b w:val="1"/>
          <w:color w:val="019794"/>
          <w:sz w:val="24"/>
          <w:szCs w:val="24"/>
          <w:rtl w:val="0"/>
        </w:rPr>
        <w:t xml:space="preserve">Date: </w:t>
      </w: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b w:val="1"/>
          <w:color w:val="019794"/>
          <w:sz w:val="24"/>
          <w:szCs w:val="24"/>
          <w:rtl w:val="0"/>
        </w:rPr>
        <w:t xml:space="preserve">Revised:</w:t>
      </w:r>
      <w:r w:rsidDel="00000000" w:rsidR="00000000" w:rsidRPr="00000000">
        <w:rPr>
          <w:color w:val="019794"/>
          <w:sz w:val="24"/>
          <w:szCs w:val="24"/>
          <w:rtl w:val="0"/>
        </w:rPr>
        <w:t xml:space="preserve"> </w:t>
      </w:r>
      <w:r w:rsidDel="00000000" w:rsidR="00000000" w:rsidRPr="00000000">
        <w:rPr>
          <w:rtl w:val="0"/>
        </w:rPr>
      </w:r>
    </w:p>
    <w:p w:rsidR="00000000" w:rsidDel="00000000" w:rsidP="00000000" w:rsidRDefault="00000000" w:rsidRPr="00000000" w14:paraId="00000056">
      <w:pPr>
        <w:pageBreakBefore w:val="0"/>
        <w:rPr>
          <w:b w:val="1"/>
          <w:color w:val="019794"/>
          <w:sz w:val="24"/>
          <w:szCs w:val="24"/>
          <w:highlight w:val="white"/>
        </w:rPr>
      </w:pPr>
      <w:r w:rsidDel="00000000" w:rsidR="00000000" w:rsidRPr="00000000">
        <w:rPr>
          <w:b w:val="1"/>
          <w:color w:val="019794"/>
          <w:sz w:val="24"/>
          <w:szCs w:val="24"/>
          <w:rtl w:val="0"/>
        </w:rPr>
        <w:t xml:space="preserve">Revised by:</w:t>
      </w:r>
      <w:r w:rsidDel="00000000" w:rsidR="00000000" w:rsidRPr="00000000">
        <w:rPr>
          <w:color w:val="019794"/>
          <w:sz w:val="24"/>
          <w:szCs w:val="24"/>
          <w:rtl w:val="0"/>
        </w:rPr>
        <w:t xml:space="preserve"> </w:t>
      </w:r>
      <w:r w:rsidDel="00000000" w:rsidR="00000000" w:rsidRPr="00000000">
        <w:rPr>
          <w:rtl w:val="0"/>
        </w:rPr>
      </w:r>
    </w:p>
    <w:sectPr>
      <w:footerReference r:id="rId3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ealthseminarapp.com/" TargetMode="External"/><Relationship Id="rId22" Type="http://schemas.openxmlformats.org/officeDocument/2006/relationships/hyperlink" Target="mailto:sarah@sarahnoked.com" TargetMode="External"/><Relationship Id="rId21" Type="http://schemas.openxmlformats.org/officeDocument/2006/relationships/hyperlink" Target="https://analytics.google.com/analytics/web/" TargetMode="External"/><Relationship Id="rId24" Type="http://schemas.openxmlformats.org/officeDocument/2006/relationships/image" Target="media/image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ahnoked.com/ontraport" TargetMode="External"/><Relationship Id="rId26" Type="http://schemas.openxmlformats.org/officeDocument/2006/relationships/image" Target="media/image5.png"/><Relationship Id="rId25" Type="http://schemas.openxmlformats.org/officeDocument/2006/relationships/image" Target="media/image3.png"/><Relationship Id="rId28" Type="http://schemas.openxmlformats.org/officeDocument/2006/relationships/hyperlink" Target="https://ontraport.com/"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ocs.google.com/document/u/0/d/1R2L8bjwos9LwUZcVbuGmYS2mSQWj5vWXTGoV-vsrO14/edit" TargetMode="External"/><Relationship Id="rId29" Type="http://schemas.openxmlformats.org/officeDocument/2006/relationships/image" Target="media/image2.png"/><Relationship Id="rId7" Type="http://schemas.openxmlformats.org/officeDocument/2006/relationships/hyperlink" Target="https://docs.google.com/spreadsheets/d/1OTXpFNDUCOTQ1BeItyQ49McrzLW6TKo5H906EhZC2Dc/edit?usp=sharing" TargetMode="External"/><Relationship Id="rId8" Type="http://schemas.openxmlformats.org/officeDocument/2006/relationships/hyperlink" Target="http://sarahnoked.com/teamwork" TargetMode="External"/><Relationship Id="rId31" Type="http://schemas.openxmlformats.org/officeDocument/2006/relationships/hyperlink" Target="https://app.slack.com/client/T016QD1B3CY/G016LJQP412/thread/G016LJQP412-1594710634.007500" TargetMode="External"/><Relationship Id="rId30" Type="http://schemas.openxmlformats.org/officeDocument/2006/relationships/image" Target="media/image4.png"/><Relationship Id="rId11" Type="http://schemas.openxmlformats.org/officeDocument/2006/relationships/hyperlink" Target="https://docs.google.com/spreadsheets/d/19wmGf9HFWkDmUCWjUwcCZK_6MeDgxJS05N9-6SPo07I/edit?usp=sharing" TargetMode="External"/><Relationship Id="rId33" Type="http://schemas.openxmlformats.org/officeDocument/2006/relationships/hyperlink" Target="https://stealthseminarapp.com/" TargetMode="External"/><Relationship Id="rId10" Type="http://schemas.openxmlformats.org/officeDocument/2006/relationships/hyperlink" Target="https://www.loom.com/" TargetMode="External"/><Relationship Id="rId32" Type="http://schemas.openxmlformats.org/officeDocument/2006/relationships/hyperlink" Target="https://app.slack.com/client/T016QD1B3CY/G016LJQP412/thread/G016LJQP412-1594710634.007500" TargetMode="External"/><Relationship Id="rId13" Type="http://schemas.openxmlformats.org/officeDocument/2006/relationships/hyperlink" Target="https://www.loom.com/" TargetMode="External"/><Relationship Id="rId35" Type="http://schemas.openxmlformats.org/officeDocument/2006/relationships/footer" Target="footer1.xml"/><Relationship Id="rId12" Type="http://schemas.openxmlformats.org/officeDocument/2006/relationships/hyperlink" Target="https://sarahnoked.teamwork.com/#/home/projects" TargetMode="External"/><Relationship Id="rId34" Type="http://schemas.openxmlformats.org/officeDocument/2006/relationships/image" Target="media/image8.png"/><Relationship Id="rId15" Type="http://schemas.openxmlformats.org/officeDocument/2006/relationships/hyperlink" Target="https://app.slack.com/client/T016QD1B3CY/G016LJQP412/thread/G016LJQP412-1594710634.007500" TargetMode="External"/><Relationship Id="rId14" Type="http://schemas.openxmlformats.org/officeDocument/2006/relationships/hyperlink" Target="https://sarahnoked.teamwork.com/chat/channels/55606" TargetMode="External"/><Relationship Id="rId17" Type="http://schemas.openxmlformats.org/officeDocument/2006/relationships/hyperlink" Target="mailto:sarah@sarahnoked.com" TargetMode="External"/><Relationship Id="rId16" Type="http://schemas.openxmlformats.org/officeDocument/2006/relationships/hyperlink" Target="https://analytics.google.com/analytics/web/" TargetMode="External"/><Relationship Id="rId19" Type="http://schemas.openxmlformats.org/officeDocument/2006/relationships/hyperlink" Target="https://app.slack.com/client/T016QD1B3CY/G016LJQP412/thread/G016LJQP412-1594710634.007500" TargetMode="External"/><Relationship Id="rId18" Type="http://schemas.openxmlformats.org/officeDocument/2006/relationships/hyperlink" Target="https://ontrapor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