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C8D" w:rsidRDefault="001807A3" w:rsidP="005E7B00">
      <w:pPr>
        <w:pStyle w:val="a5"/>
      </w:pPr>
      <w:r>
        <w:rPr>
          <w:rFonts w:hint="eastAsia"/>
        </w:rPr>
        <w:t>需求分析</w:t>
      </w:r>
      <w:r w:rsidR="00322AB1">
        <w:rPr>
          <w:rFonts w:hint="eastAsia"/>
        </w:rPr>
        <w:t>-</w:t>
      </w:r>
      <w:r w:rsidR="005E7B00">
        <w:rPr>
          <w:rFonts w:hint="eastAsia"/>
        </w:rPr>
        <w:t>问题记录</w:t>
      </w:r>
    </w:p>
    <w:p w:rsidR="005E7B00" w:rsidRPr="00B1028B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5E7B00">
        <w:rPr>
          <w:rFonts w:hint="eastAsia"/>
          <w:color w:val="FF0000"/>
        </w:rPr>
        <w:t>教务处的管理人员</w:t>
      </w:r>
      <w:r w:rsidRPr="00B1028B">
        <w:rPr>
          <w:rFonts w:hint="eastAsia"/>
        </w:rPr>
        <w:t>录入全校的课程基本信息和本学期的课程授课教师、地点、时间；</w:t>
      </w:r>
    </w:p>
    <w:p w:rsidR="005E7B00" w:rsidRPr="00B1028B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B1028B">
        <w:rPr>
          <w:rFonts w:hint="eastAsia"/>
        </w:rPr>
        <w:t>在</w:t>
      </w:r>
      <w:r w:rsidRPr="00126C50">
        <w:rPr>
          <w:rFonts w:hint="eastAsia"/>
          <w:b/>
          <w:color w:val="548DD4" w:themeColor="text2" w:themeTint="99"/>
        </w:rPr>
        <w:t>学生入学的时候</w:t>
      </w:r>
      <w:r w:rsidRPr="00B1028B">
        <w:rPr>
          <w:rFonts w:hint="eastAsia"/>
        </w:rPr>
        <w:t>，</w:t>
      </w:r>
      <w:r w:rsidRPr="005E7B00">
        <w:rPr>
          <w:rFonts w:hint="eastAsia"/>
          <w:color w:val="FF0000"/>
        </w:rPr>
        <w:t>学院的管理人员</w:t>
      </w:r>
      <w:r w:rsidRPr="00B1028B">
        <w:rPr>
          <w:rFonts w:hint="eastAsia"/>
        </w:rPr>
        <w:t>录入学生基本信息；</w:t>
      </w:r>
    </w:p>
    <w:p w:rsidR="005E7B00" w:rsidRPr="00B1028B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B1028B">
        <w:rPr>
          <w:rFonts w:hint="eastAsia"/>
        </w:rPr>
        <w:t>学生每学期自己上网登录系统选课，选课成功后信息存入数据库中，学生自己可以查询选课的情况；</w:t>
      </w:r>
    </w:p>
    <w:p w:rsidR="005E7B00" w:rsidRPr="00B1028B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B1028B">
        <w:rPr>
          <w:rFonts w:hint="eastAsia"/>
        </w:rPr>
        <w:t>学生选课不成功的情况有：</w:t>
      </w:r>
    </w:p>
    <w:p w:rsidR="005E7B00" w:rsidRPr="00B1028B" w:rsidRDefault="005E7B00" w:rsidP="005E7B00">
      <w:pPr>
        <w:numPr>
          <w:ilvl w:val="1"/>
          <w:numId w:val="1"/>
        </w:numPr>
        <w:snapToGrid w:val="0"/>
        <w:spacing w:line="360" w:lineRule="auto"/>
      </w:pPr>
      <w:r w:rsidRPr="00B1028B">
        <w:rPr>
          <w:rFonts w:hint="eastAsia"/>
        </w:rPr>
        <w:t>所选课程的先修课还没有记录，系统提示</w:t>
      </w:r>
      <w:r w:rsidRPr="00B1028B">
        <w:t>“</w:t>
      </w:r>
      <w:r w:rsidRPr="00B1028B">
        <w:rPr>
          <w:rFonts w:hint="eastAsia"/>
        </w:rPr>
        <w:t>缺先修课，选课失败</w:t>
      </w:r>
      <w:r w:rsidRPr="00B1028B">
        <w:t>”</w:t>
      </w:r>
      <w:r w:rsidRPr="00B1028B">
        <w:rPr>
          <w:rFonts w:hint="eastAsia"/>
        </w:rPr>
        <w:t>；</w:t>
      </w:r>
    </w:p>
    <w:p w:rsidR="005E7B00" w:rsidRPr="00B1028B" w:rsidRDefault="005E7B00" w:rsidP="005E7B00">
      <w:pPr>
        <w:numPr>
          <w:ilvl w:val="1"/>
          <w:numId w:val="1"/>
        </w:numPr>
        <w:snapToGrid w:val="0"/>
        <w:spacing w:line="360" w:lineRule="auto"/>
      </w:pPr>
      <w:r w:rsidRPr="00B1028B">
        <w:rPr>
          <w:rFonts w:hint="eastAsia"/>
        </w:rPr>
        <w:t>本学期所选课程的上课时间有冲突，系统提示</w:t>
      </w:r>
      <w:r w:rsidRPr="00B1028B">
        <w:t>“</w:t>
      </w:r>
      <w:r w:rsidRPr="00B1028B">
        <w:rPr>
          <w:rFonts w:hint="eastAsia"/>
        </w:rPr>
        <w:t>上课时间有冲突，选课失败</w:t>
      </w:r>
      <w:r w:rsidRPr="00B1028B">
        <w:t>”</w:t>
      </w:r>
      <w:r w:rsidRPr="00B1028B">
        <w:rPr>
          <w:rFonts w:hint="eastAsia"/>
        </w:rPr>
        <w:t>；</w:t>
      </w:r>
    </w:p>
    <w:p w:rsidR="005E7B00" w:rsidRPr="00B1028B" w:rsidRDefault="005E7B00" w:rsidP="005E7B00">
      <w:pPr>
        <w:numPr>
          <w:ilvl w:val="1"/>
          <w:numId w:val="1"/>
        </w:numPr>
        <w:snapToGrid w:val="0"/>
        <w:spacing w:line="360" w:lineRule="auto"/>
      </w:pPr>
      <w:r w:rsidRPr="00B1028B">
        <w:rPr>
          <w:rFonts w:hint="eastAsia"/>
        </w:rPr>
        <w:t>学生一学期所选课程的学分最多不能超</w:t>
      </w:r>
      <w:r w:rsidRPr="00B1028B">
        <w:t>18</w:t>
      </w:r>
      <w:r w:rsidRPr="00B1028B">
        <w:rPr>
          <w:rFonts w:hint="eastAsia"/>
        </w:rPr>
        <w:t>学分</w:t>
      </w:r>
    </w:p>
    <w:p w:rsidR="005E7B00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B1028B">
        <w:rPr>
          <w:rFonts w:hint="eastAsia"/>
        </w:rPr>
        <w:t>学生可以注销所选课程。</w:t>
      </w:r>
    </w:p>
    <w:p w:rsidR="005E7B00" w:rsidRPr="00B1028B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5E7B00">
        <w:rPr>
          <w:rFonts w:hint="eastAsia"/>
          <w:color w:val="FF0000"/>
        </w:rPr>
        <w:t>学院管理员</w:t>
      </w:r>
      <w:r w:rsidRPr="00B1028B">
        <w:rPr>
          <w:rFonts w:hint="eastAsia"/>
        </w:rPr>
        <w:t>可以查询学生前几学期的选课信息、可以查询课程基本信息、学生基本信息</w:t>
      </w:r>
      <w:r>
        <w:rPr>
          <w:rFonts w:hint="eastAsia"/>
        </w:rPr>
        <w:t>；</w:t>
      </w:r>
    </w:p>
    <w:p w:rsidR="005E7B00" w:rsidRPr="00B1028B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B1028B">
        <w:rPr>
          <w:rFonts w:hint="eastAsia"/>
        </w:rPr>
        <w:t>特殊情况下，学生可写申请，由</w:t>
      </w:r>
      <w:r w:rsidRPr="005E7B00">
        <w:rPr>
          <w:rFonts w:hint="eastAsia"/>
          <w:color w:val="FF0000"/>
        </w:rPr>
        <w:t>学院管理员</w:t>
      </w:r>
      <w:r w:rsidRPr="00B1028B">
        <w:rPr>
          <w:rFonts w:hint="eastAsia"/>
        </w:rPr>
        <w:t>为学生选课，这时可不考虑先修课程；</w:t>
      </w:r>
    </w:p>
    <w:p w:rsidR="005E7B00" w:rsidRPr="00B1028B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B1028B">
        <w:rPr>
          <w:rFonts w:hint="eastAsia"/>
        </w:rPr>
        <w:t>当</w:t>
      </w:r>
      <w:r w:rsidRPr="00126C50">
        <w:rPr>
          <w:rFonts w:hint="eastAsia"/>
          <w:b/>
          <w:color w:val="548DD4" w:themeColor="text2" w:themeTint="99"/>
        </w:rPr>
        <w:t>学生退学时</w:t>
      </w:r>
      <w:r w:rsidRPr="00B1028B">
        <w:rPr>
          <w:rFonts w:hint="eastAsia"/>
        </w:rPr>
        <w:t>，由</w:t>
      </w:r>
      <w:r w:rsidRPr="005E7B00">
        <w:rPr>
          <w:rFonts w:hint="eastAsia"/>
          <w:color w:val="FF0000"/>
        </w:rPr>
        <w:t>教务处的管理人</w:t>
      </w:r>
      <w:r w:rsidRPr="00B1028B">
        <w:rPr>
          <w:rFonts w:hint="eastAsia"/>
        </w:rPr>
        <w:t>注销学生基本信息；</w:t>
      </w:r>
    </w:p>
    <w:p w:rsidR="005E7B00" w:rsidRPr="00B1028B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B1028B">
        <w:rPr>
          <w:rFonts w:hint="eastAsia"/>
        </w:rPr>
        <w:t>如果</w:t>
      </w:r>
      <w:r w:rsidRPr="00126C50">
        <w:rPr>
          <w:rFonts w:hint="eastAsia"/>
          <w:b/>
          <w:color w:val="548DD4" w:themeColor="text2" w:themeTint="99"/>
        </w:rPr>
        <w:t>开课之后</w:t>
      </w:r>
      <w:r w:rsidRPr="00B1028B">
        <w:rPr>
          <w:rFonts w:hint="eastAsia"/>
        </w:rPr>
        <w:t>，学生要求退课，则由</w:t>
      </w:r>
      <w:r w:rsidRPr="005E7B00">
        <w:rPr>
          <w:rFonts w:hint="eastAsia"/>
          <w:color w:val="FF0000"/>
        </w:rPr>
        <w:t>教务处的工作人员</w:t>
      </w:r>
      <w:r w:rsidRPr="00B1028B">
        <w:rPr>
          <w:rFonts w:hint="eastAsia"/>
        </w:rPr>
        <w:t>为学生注销所选课程；</w:t>
      </w:r>
    </w:p>
    <w:p w:rsidR="005E7B00" w:rsidRPr="00B1028B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B1028B">
        <w:rPr>
          <w:rFonts w:hint="eastAsia"/>
        </w:rPr>
        <w:t>允许学生休学，</w:t>
      </w:r>
      <w:r w:rsidRPr="005E7B00">
        <w:rPr>
          <w:rFonts w:hint="eastAsia"/>
          <w:color w:val="FF0000"/>
        </w:rPr>
        <w:t>教务处</w:t>
      </w:r>
      <w:r w:rsidRPr="00B1028B">
        <w:rPr>
          <w:rFonts w:hint="eastAsia"/>
        </w:rPr>
        <w:t>为休学的退学做学籍冻结处理；复学后为其办理解冻处理；</w:t>
      </w:r>
    </w:p>
    <w:p w:rsidR="005E7B00" w:rsidRPr="00B1028B" w:rsidRDefault="005E7B00" w:rsidP="005E7B00">
      <w:pPr>
        <w:numPr>
          <w:ilvl w:val="0"/>
          <w:numId w:val="1"/>
        </w:numPr>
        <w:snapToGrid w:val="0"/>
        <w:spacing w:line="360" w:lineRule="auto"/>
      </w:pPr>
      <w:r w:rsidRPr="00B1028B">
        <w:rPr>
          <w:rFonts w:hint="eastAsia"/>
        </w:rPr>
        <w:t>每学期</w:t>
      </w:r>
      <w:r w:rsidRPr="005E7B00">
        <w:rPr>
          <w:rFonts w:hint="eastAsia"/>
          <w:color w:val="FF0000"/>
        </w:rPr>
        <w:t>教务处</w:t>
      </w:r>
      <w:r w:rsidRPr="00B1028B">
        <w:rPr>
          <w:rFonts w:hint="eastAsia"/>
        </w:rPr>
        <w:t>为学生办理学期注册手续；没有办理学期注册的学生不能选课；</w:t>
      </w:r>
    </w:p>
    <w:p w:rsidR="005E7B00" w:rsidRDefault="005E7B00" w:rsidP="005E7B00">
      <w:pPr>
        <w:snapToGrid w:val="0"/>
        <w:spacing w:line="360" w:lineRule="auto"/>
        <w:ind w:firstLineChars="200" w:firstLine="420"/>
        <w:jc w:val="left"/>
        <w:rPr>
          <w:rFonts w:hint="eastAsia"/>
          <w:iCs/>
        </w:rPr>
      </w:pPr>
      <w:r w:rsidRPr="00B1028B">
        <w:rPr>
          <w:rFonts w:hint="eastAsia"/>
          <w:iCs/>
        </w:rPr>
        <w:t>学期末，</w:t>
      </w:r>
      <w:r w:rsidRPr="005E7B00">
        <w:rPr>
          <w:rFonts w:hint="eastAsia"/>
          <w:iCs/>
          <w:color w:val="FF0000"/>
        </w:rPr>
        <w:t>学院工作人员</w:t>
      </w:r>
      <w:r w:rsidRPr="00B1028B">
        <w:rPr>
          <w:rFonts w:hint="eastAsia"/>
          <w:iCs/>
        </w:rPr>
        <w:t>负责录入学生的成绩。如果成绩低于</w:t>
      </w:r>
      <w:r w:rsidRPr="00B1028B">
        <w:rPr>
          <w:iCs/>
        </w:rPr>
        <w:t>60</w:t>
      </w:r>
      <w:r w:rsidRPr="00B1028B">
        <w:rPr>
          <w:rFonts w:hint="eastAsia"/>
          <w:iCs/>
        </w:rPr>
        <w:t>分，并且此课程为必修课，则该课程自动在下一学期该学生的选课记录中，学生就不用选此课程了</w:t>
      </w:r>
    </w:p>
    <w:p w:rsidR="001807A3" w:rsidRPr="001807A3" w:rsidRDefault="001807A3" w:rsidP="001807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管理员种类</w:t>
      </w:r>
    </w:p>
    <w:p w:rsidR="005E7B00" w:rsidRPr="001807A3" w:rsidRDefault="005E7B00" w:rsidP="001807A3">
      <w:pPr>
        <w:pStyle w:val="a6"/>
        <w:numPr>
          <w:ilvl w:val="0"/>
          <w:numId w:val="2"/>
        </w:numPr>
        <w:ind w:firstLineChars="0"/>
        <w:rPr>
          <w:kern w:val="0"/>
        </w:rPr>
      </w:pPr>
      <w:r w:rsidRPr="001807A3">
        <w:rPr>
          <w:kern w:val="0"/>
        </w:rPr>
        <w:t>没有要求软件流程图</w:t>
      </w:r>
      <w:r w:rsidRPr="001807A3">
        <w:rPr>
          <w:kern w:val="0"/>
        </w:rPr>
        <w:t xml:space="preserve"> </w:t>
      </w:r>
    </w:p>
    <w:p w:rsidR="005E7B00" w:rsidRDefault="005E7B00" w:rsidP="001807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软硬件清单用什么做（</w:t>
      </w:r>
      <w:r>
        <w:rPr>
          <w:rFonts w:hint="eastAsia"/>
        </w:rPr>
        <w:t>visio</w:t>
      </w:r>
      <w:r>
        <w:rPr>
          <w:rFonts w:hint="eastAsia"/>
        </w:rPr>
        <w:t>，</w:t>
      </w:r>
      <w:r>
        <w:rPr>
          <w:rFonts w:hint="eastAsia"/>
        </w:rPr>
        <w:t>word</w:t>
      </w:r>
      <w:r>
        <w:rPr>
          <w:rFonts w:hint="eastAsia"/>
        </w:rPr>
        <w:t>）</w:t>
      </w:r>
    </w:p>
    <w:p w:rsidR="005E7B00" w:rsidRDefault="0010779A" w:rsidP="001807A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几个时间</w:t>
      </w:r>
      <w:r w:rsidR="00126C50">
        <w:rPr>
          <w:rFonts w:hint="eastAsia"/>
        </w:rPr>
        <w:t>如何确定</w:t>
      </w:r>
    </w:p>
    <w:p w:rsidR="001807A3" w:rsidRDefault="001807A3" w:rsidP="001807A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学生要求退课</w:t>
      </w:r>
      <w:r>
        <w:rPr>
          <w:rFonts w:hint="eastAsia"/>
        </w:rPr>
        <w:t>,</w:t>
      </w:r>
      <w:r>
        <w:rPr>
          <w:rFonts w:hint="eastAsia"/>
        </w:rPr>
        <w:t>是否需要添加功能</w:t>
      </w:r>
    </w:p>
    <w:p w:rsidR="005706D8" w:rsidRPr="001807A3" w:rsidRDefault="005706D8" w:rsidP="001807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成绩低于</w:t>
      </w:r>
      <w:r>
        <w:rPr>
          <w:rFonts w:hint="eastAsia"/>
        </w:rPr>
        <w:t>60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课程自动在下一学期记录中</w:t>
      </w:r>
      <w:r>
        <w:rPr>
          <w:rFonts w:hint="eastAsia"/>
        </w:rPr>
        <w:t>(</w:t>
      </w:r>
      <w:r>
        <w:rPr>
          <w:rFonts w:hint="eastAsia"/>
        </w:rPr>
        <w:t>与实际不符</w:t>
      </w:r>
      <w:r>
        <w:rPr>
          <w:rFonts w:hint="eastAsia"/>
        </w:rPr>
        <w:t>?</w:t>
      </w:r>
      <w:r w:rsidR="000F72C9">
        <w:rPr>
          <w:rFonts w:hint="eastAsia"/>
        </w:rPr>
        <w:t>选课冲突</w:t>
      </w:r>
      <w:r w:rsidR="000F72C9">
        <w:rPr>
          <w:rFonts w:hint="eastAsia"/>
        </w:rPr>
        <w:t>?</w:t>
      </w:r>
      <w:r>
        <w:rPr>
          <w:rFonts w:hint="eastAsia"/>
        </w:rPr>
        <w:t>)</w:t>
      </w:r>
    </w:p>
    <w:p w:rsidR="005E7B00" w:rsidRPr="005E7B00" w:rsidRDefault="005E7B00" w:rsidP="005E7B00"/>
    <w:p w:rsidR="005E7B00" w:rsidRPr="005E7B00" w:rsidRDefault="005E7B00" w:rsidP="005E7B00"/>
    <w:sectPr w:rsidR="005E7B00" w:rsidRPr="005E7B00" w:rsidSect="00C44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A8A" w:rsidRDefault="00954A8A" w:rsidP="005E7B00">
      <w:r>
        <w:separator/>
      </w:r>
    </w:p>
  </w:endnote>
  <w:endnote w:type="continuationSeparator" w:id="1">
    <w:p w:rsidR="00954A8A" w:rsidRDefault="00954A8A" w:rsidP="005E7B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A8A" w:rsidRDefault="00954A8A" w:rsidP="005E7B00">
      <w:r>
        <w:separator/>
      </w:r>
    </w:p>
  </w:footnote>
  <w:footnote w:type="continuationSeparator" w:id="1">
    <w:p w:rsidR="00954A8A" w:rsidRDefault="00954A8A" w:rsidP="005E7B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72177"/>
    <w:multiLevelType w:val="hybridMultilevel"/>
    <w:tmpl w:val="10C6FAC6"/>
    <w:lvl w:ilvl="0" w:tplc="4752627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CED35C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98A37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3A0D9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76B6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28159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A2205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A8BA7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A4C4D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C76E8B"/>
    <w:multiLevelType w:val="hybridMultilevel"/>
    <w:tmpl w:val="53600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B00"/>
    <w:rsid w:val="000F72C9"/>
    <w:rsid w:val="0010779A"/>
    <w:rsid w:val="00126C50"/>
    <w:rsid w:val="001807A3"/>
    <w:rsid w:val="00322AB1"/>
    <w:rsid w:val="003E620C"/>
    <w:rsid w:val="005706D8"/>
    <w:rsid w:val="005E7B00"/>
    <w:rsid w:val="00954A8A"/>
    <w:rsid w:val="00C44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B0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B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7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7B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7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7B0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E7B0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E7B0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E7B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807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523</Characters>
  <Application>Microsoft Office Word</Application>
  <DocSecurity>0</DocSecurity>
  <Lines>4</Lines>
  <Paragraphs>1</Paragraphs>
  <ScaleCrop>false</ScaleCrop>
  <Company>Unique Tribe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BottleLiang</dc:creator>
  <cp:keywords/>
  <dc:description/>
  <cp:lastModifiedBy>BottleLiang</cp:lastModifiedBy>
  <cp:revision>12</cp:revision>
  <dcterms:created xsi:type="dcterms:W3CDTF">2013-04-19T11:17:00Z</dcterms:created>
  <dcterms:modified xsi:type="dcterms:W3CDTF">2013-04-19T14:02:00Z</dcterms:modified>
</cp:coreProperties>
</file>