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BF9" w:rsidRPr="00AF0BF9" w:rsidRDefault="00AF0BF9" w:rsidP="00AF0BF9">
      <w:pPr>
        <w:spacing w:after="0" w:line="240" w:lineRule="auto"/>
        <w:rPr>
          <w:rFonts w:ascii="Times New Roman" w:eastAsia="Times New Roman" w:hAnsi="Times New Roman" w:cs="Times New Roman"/>
          <w:color w:val="000000"/>
          <w:sz w:val="27"/>
          <w:szCs w:val="27"/>
          <w:lang w:eastAsia="tr-TR"/>
        </w:rPr>
      </w:pPr>
      <w:r w:rsidRPr="00AF0BF9">
        <w:rPr>
          <w:rFonts w:ascii="Times New Roman" w:eastAsia="Times New Roman" w:hAnsi="Times New Roman" w:cs="Times New Roman"/>
          <w:b/>
          <w:bCs/>
          <w:color w:val="990000"/>
          <w:sz w:val="36"/>
          <w:szCs w:val="36"/>
          <w:lang w:eastAsia="tr-TR"/>
        </w:rPr>
        <w:t>3.2 - İki Modlu İşleme</w:t>
      </w:r>
    </w:p>
    <w:p w:rsidR="00AF0BF9" w:rsidRPr="00AF0BF9" w:rsidRDefault="00AF0BF9" w:rsidP="00AF0BF9">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AF0BF9">
        <w:rPr>
          <w:rFonts w:ascii="Times New Roman" w:eastAsia="Times New Roman" w:hAnsi="Times New Roman" w:cs="Times New Roman"/>
          <w:color w:val="000099"/>
          <w:sz w:val="27"/>
          <w:szCs w:val="27"/>
          <w:lang w:eastAsia="tr-TR"/>
        </w:rPr>
        <w:t>Sistem kaynaklarının paylaştırıldığı bir sistem içinde, koşturulmakta olan işlemde meydana gelecek bir hata diğer işlemlerin koşturulumunu  engellememelidir. İyi tasarlanmış bir işletim sisteminde, meydana gelecek hatalar diğer programların koşturulmasını etkilemez. Örneğin, koşturulan bir program yazıcıyı kullanmak istediğinde, donanımdan ya da yazılımdan dolayı meydana gelecek bir hata, yazıcı tarafından işletim sistemine bir sistem çağrısı olarak iletilir. Bu çağrıyı alan işletim sistemi, çalışan programın çalıştırılmasını durdurur. Oluşan hataya karşılık gelen uygun bir hata mesajını kullanıcıya gösterir. Bu durum Şekil 3.3'de gösterilmiştir. Bilgisayar sisteminin oluşacak olan hatalara karşı korunup, oluşan hataların diğer  işlemlerin işleyişini etkilememesi için, sistemin iki farklı modda çalışmasına ihtiyaç vardır.</w:t>
      </w:r>
    </w:p>
    <w:p w:rsidR="00AF0BF9" w:rsidRPr="00AF0BF9" w:rsidRDefault="00AF0BF9" w:rsidP="00AF0BF9">
      <w:pPr>
        <w:spacing w:after="100" w:line="240" w:lineRule="auto"/>
        <w:rPr>
          <w:rFonts w:ascii="Times New Roman" w:eastAsia="Times New Roman" w:hAnsi="Times New Roman" w:cs="Times New Roman"/>
          <w:color w:val="000000"/>
          <w:sz w:val="27"/>
          <w:szCs w:val="27"/>
          <w:lang w:eastAsia="tr-TR"/>
        </w:rPr>
      </w:pPr>
      <w:r w:rsidRPr="00AF0BF9">
        <w:rPr>
          <w:rFonts w:ascii="Times New Roman" w:eastAsia="Times New Roman" w:hAnsi="Times New Roman" w:cs="Times New Roman"/>
          <w:color w:val="000099"/>
          <w:sz w:val="27"/>
          <w:szCs w:val="27"/>
          <w:lang w:eastAsia="tr-TR"/>
        </w:rPr>
        <w:t>1 - Kullanıcı Modu : Kullanıcıya yönelik işlemler gerçekleştirilir.</w:t>
      </w:r>
      <w:r w:rsidRPr="00AF0BF9">
        <w:rPr>
          <w:rFonts w:ascii="Times New Roman" w:eastAsia="Times New Roman" w:hAnsi="Times New Roman" w:cs="Times New Roman"/>
          <w:color w:val="000000"/>
          <w:sz w:val="27"/>
          <w:szCs w:val="27"/>
          <w:lang w:eastAsia="tr-TR"/>
        </w:rPr>
        <w:t> </w:t>
      </w:r>
      <w:r w:rsidRPr="00AF0BF9">
        <w:rPr>
          <w:rFonts w:ascii="Times New Roman" w:eastAsia="Times New Roman" w:hAnsi="Times New Roman" w:cs="Times New Roman"/>
          <w:color w:val="000000"/>
          <w:sz w:val="27"/>
          <w:szCs w:val="27"/>
          <w:lang w:eastAsia="tr-TR"/>
        </w:rPr>
        <w:br/>
      </w:r>
      <w:r w:rsidRPr="00AF0BF9">
        <w:rPr>
          <w:rFonts w:ascii="Times New Roman" w:eastAsia="Times New Roman" w:hAnsi="Times New Roman" w:cs="Times New Roman"/>
          <w:color w:val="000099"/>
          <w:sz w:val="27"/>
          <w:szCs w:val="27"/>
          <w:lang w:eastAsia="tr-TR"/>
        </w:rPr>
        <w:t>2 - İzleme Modu(sistem modu ya da denetçi modu olarakta bilinir) : İşletim sistemine yönelik işlemler yapılır.</w:t>
      </w:r>
    </w:p>
    <w:p w:rsidR="00AF0BF9" w:rsidRPr="00AF0BF9" w:rsidRDefault="00AF0BF9" w:rsidP="00AF0BF9">
      <w:pPr>
        <w:spacing w:after="100" w:line="240" w:lineRule="auto"/>
        <w:rPr>
          <w:rFonts w:ascii="Times New Roman" w:eastAsia="Times New Roman" w:hAnsi="Times New Roman" w:cs="Times New Roman"/>
          <w:color w:val="000000"/>
          <w:sz w:val="27"/>
          <w:szCs w:val="27"/>
          <w:lang w:eastAsia="tr-TR"/>
        </w:rPr>
      </w:pPr>
      <w:r w:rsidRPr="00AF0BF9">
        <w:rPr>
          <w:rFonts w:ascii="Times New Roman" w:eastAsia="Times New Roman" w:hAnsi="Times New Roman" w:cs="Times New Roman"/>
          <w:color w:val="000099"/>
          <w:sz w:val="27"/>
          <w:szCs w:val="27"/>
          <w:lang w:eastAsia="tr-TR"/>
        </w:rPr>
        <w:t>Sistemin çalıştığı modu belirtmek için </w:t>
      </w:r>
      <w:r w:rsidRPr="00AF0BF9">
        <w:rPr>
          <w:rFonts w:ascii="Times New Roman" w:eastAsia="Times New Roman" w:hAnsi="Times New Roman" w:cs="Times New Roman"/>
          <w:b/>
          <w:bCs/>
          <w:color w:val="FF0000"/>
          <w:sz w:val="27"/>
          <w:szCs w:val="27"/>
          <w:lang w:eastAsia="tr-TR"/>
        </w:rPr>
        <w:t>mod biti </w:t>
      </w:r>
      <w:r w:rsidRPr="00AF0BF9">
        <w:rPr>
          <w:rFonts w:ascii="Times New Roman" w:eastAsia="Times New Roman" w:hAnsi="Times New Roman" w:cs="Times New Roman"/>
          <w:color w:val="000099"/>
          <w:sz w:val="27"/>
          <w:szCs w:val="27"/>
          <w:lang w:eastAsia="tr-TR"/>
        </w:rPr>
        <w:t>denilen bir bitlik bir bilgi kullanılır. Bu bit </w:t>
      </w:r>
      <w:r w:rsidRPr="00AF0BF9">
        <w:rPr>
          <w:rFonts w:ascii="Times New Roman" w:eastAsia="Times New Roman" w:hAnsi="Times New Roman" w:cs="Times New Roman"/>
          <w:b/>
          <w:bCs/>
          <w:color w:val="FF0000"/>
          <w:sz w:val="27"/>
          <w:szCs w:val="27"/>
          <w:lang w:eastAsia="tr-TR"/>
        </w:rPr>
        <w:t>0</w:t>
      </w:r>
      <w:r w:rsidRPr="00AF0BF9">
        <w:rPr>
          <w:rFonts w:ascii="Times New Roman" w:eastAsia="Times New Roman" w:hAnsi="Times New Roman" w:cs="Times New Roman"/>
          <w:color w:val="000099"/>
          <w:sz w:val="27"/>
          <w:szCs w:val="27"/>
          <w:lang w:eastAsia="tr-TR"/>
        </w:rPr>
        <w:t> ise sistem izleme modunda, </w:t>
      </w:r>
      <w:r w:rsidRPr="00AF0BF9">
        <w:rPr>
          <w:rFonts w:ascii="Times New Roman" w:eastAsia="Times New Roman" w:hAnsi="Times New Roman" w:cs="Times New Roman"/>
          <w:b/>
          <w:bCs/>
          <w:color w:val="FF0000"/>
          <w:sz w:val="27"/>
          <w:szCs w:val="27"/>
          <w:lang w:eastAsia="tr-TR"/>
        </w:rPr>
        <w:t>1</w:t>
      </w:r>
      <w:r w:rsidRPr="00AF0BF9">
        <w:rPr>
          <w:rFonts w:ascii="Times New Roman" w:eastAsia="Times New Roman" w:hAnsi="Times New Roman" w:cs="Times New Roman"/>
          <w:color w:val="000099"/>
          <w:sz w:val="27"/>
          <w:szCs w:val="27"/>
          <w:lang w:eastAsia="tr-TR"/>
        </w:rPr>
        <w:t> ise sistem kullanıcı modunda çalışıyor demektir.</w:t>
      </w:r>
      <w:r w:rsidRPr="00AF0BF9">
        <w:rPr>
          <w:rFonts w:ascii="Times New Roman" w:eastAsia="Times New Roman" w:hAnsi="Times New Roman" w:cs="Times New Roman"/>
          <w:color w:val="000000"/>
          <w:sz w:val="27"/>
          <w:szCs w:val="27"/>
          <w:lang w:eastAsia="tr-TR"/>
        </w:rPr>
        <w:t> </w:t>
      </w:r>
      <w:r w:rsidRPr="00AF0BF9">
        <w:rPr>
          <w:rFonts w:ascii="Times New Roman" w:eastAsia="Times New Roman" w:hAnsi="Times New Roman" w:cs="Times New Roman"/>
          <w:color w:val="000000"/>
          <w:sz w:val="27"/>
          <w:szCs w:val="27"/>
          <w:lang w:eastAsia="tr-TR"/>
        </w:rPr>
        <w:br/>
      </w:r>
      <w:r w:rsidRPr="00AF0BF9">
        <w:rPr>
          <w:rFonts w:ascii="Times New Roman" w:eastAsia="Times New Roman" w:hAnsi="Times New Roman" w:cs="Times New Roman"/>
          <w:color w:val="000099"/>
          <w:sz w:val="27"/>
          <w:szCs w:val="27"/>
          <w:lang w:eastAsia="tr-TR"/>
        </w:rPr>
        <w:t>Kullanıcıyla ilgili işlemler sistem kullanıcı modundayken gerçekleştirilir. Kullanıcı modunda işlemler koşturulurken bir sistem çağrısı gerçekleşirse, sistem kullanıcı modundan izleme moduna anahtarlanır. Böylece işletim sistemi bilgisayar sistemini daima kontrol altında tutar.</w:t>
      </w:r>
      <w:r w:rsidRPr="00AF0BF9">
        <w:rPr>
          <w:rFonts w:ascii="Times New Roman" w:eastAsia="Times New Roman" w:hAnsi="Times New Roman" w:cs="Times New Roman"/>
          <w:color w:val="000000"/>
          <w:sz w:val="27"/>
          <w:szCs w:val="27"/>
          <w:lang w:eastAsia="tr-TR"/>
        </w:rPr>
        <w:t> </w:t>
      </w:r>
      <w:r w:rsidRPr="00AF0BF9">
        <w:rPr>
          <w:rFonts w:ascii="Times New Roman" w:eastAsia="Times New Roman" w:hAnsi="Times New Roman" w:cs="Times New Roman"/>
          <w:color w:val="000000"/>
          <w:sz w:val="27"/>
          <w:szCs w:val="27"/>
          <w:lang w:eastAsia="tr-TR"/>
        </w:rPr>
        <w:br/>
      </w:r>
      <w:r w:rsidRPr="00AF0BF9">
        <w:rPr>
          <w:rFonts w:ascii="Times New Roman" w:eastAsia="Times New Roman" w:hAnsi="Times New Roman" w:cs="Times New Roman"/>
          <w:color w:val="000099"/>
          <w:sz w:val="27"/>
          <w:szCs w:val="27"/>
          <w:lang w:eastAsia="tr-TR"/>
        </w:rPr>
        <w:t>Çift modlu işleme, kullanıcı işlemlerinden ya da sistemden dolayı meydana gelen hatalardan, işletim sisteminin etkilenmesini engeller. İzleme moduna geçildiğinde </w:t>
      </w:r>
      <w:r w:rsidRPr="00AF0BF9">
        <w:rPr>
          <w:rFonts w:ascii="Times New Roman" w:eastAsia="Times New Roman" w:hAnsi="Times New Roman" w:cs="Times New Roman"/>
          <w:color w:val="FF0000"/>
          <w:sz w:val="27"/>
          <w:szCs w:val="27"/>
          <w:lang w:eastAsia="tr-TR"/>
        </w:rPr>
        <w:t>öncelikli komutlar</w:t>
      </w:r>
      <w:r w:rsidRPr="00AF0BF9">
        <w:rPr>
          <w:rFonts w:ascii="Times New Roman" w:eastAsia="Times New Roman" w:hAnsi="Times New Roman" w:cs="Times New Roman"/>
          <w:color w:val="000099"/>
          <w:sz w:val="27"/>
          <w:szCs w:val="27"/>
          <w:lang w:eastAsia="tr-TR"/>
        </w:rPr>
        <w:t> denilen ve sadece izleme modunda çalışan komutları kullanarak hatanın düzeltilmesi ya da hatanın şekline göre gerekli işlemin gerçekleştirilmesi sağlanır.</w:t>
      </w:r>
    </w:p>
    <w:p w:rsidR="00AF0BF9" w:rsidRPr="00AF0BF9" w:rsidRDefault="00AF0BF9" w:rsidP="00AF0BF9">
      <w:pPr>
        <w:spacing w:after="0" w:line="240" w:lineRule="auto"/>
        <w:jc w:val="center"/>
        <w:rPr>
          <w:rFonts w:ascii="Times New Roman" w:eastAsia="Times New Roman" w:hAnsi="Times New Roman" w:cs="Times New Roman"/>
          <w:color w:val="000000"/>
          <w:sz w:val="27"/>
          <w:szCs w:val="27"/>
          <w:lang w:eastAsia="tr-TR"/>
        </w:rPr>
      </w:pPr>
      <w:bookmarkStart w:id="0" w:name="_GoBack"/>
      <w:r>
        <w:rPr>
          <w:rFonts w:ascii="Times New Roman" w:eastAsia="Times New Roman" w:hAnsi="Times New Roman" w:cs="Times New Roman"/>
          <w:noProof/>
          <w:color w:val="000000"/>
          <w:sz w:val="27"/>
          <w:szCs w:val="27"/>
          <w:lang w:eastAsia="tr-TR"/>
        </w:rPr>
        <w:lastRenderedPageBreak/>
        <w:drawing>
          <wp:inline distT="0" distB="0" distL="0" distR="0">
            <wp:extent cx="4229100" cy="3333750"/>
            <wp:effectExtent l="0" t="0" r="0" b="0"/>
            <wp:docPr id="1" name="Picture 1" descr="C:\Users\ÜmitCan\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ÜmitCan\Desktop\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3333750"/>
                    </a:xfrm>
                    <a:prstGeom prst="rect">
                      <a:avLst/>
                    </a:prstGeom>
                    <a:noFill/>
                    <a:ln>
                      <a:noFill/>
                    </a:ln>
                  </pic:spPr>
                </pic:pic>
              </a:graphicData>
            </a:graphic>
          </wp:inline>
        </w:drawing>
      </w:r>
      <w:bookmarkEnd w:id="0"/>
    </w:p>
    <w:p w:rsidR="00AF0BF9" w:rsidRPr="00AF0BF9" w:rsidRDefault="00AF0BF9" w:rsidP="00AF0BF9">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AF0BF9">
        <w:rPr>
          <w:rFonts w:ascii="Times New Roman" w:eastAsia="Times New Roman" w:hAnsi="Times New Roman" w:cs="Times New Roman"/>
          <w:color w:val="CC0000"/>
          <w:sz w:val="27"/>
          <w:szCs w:val="27"/>
          <w:lang w:eastAsia="tr-TR"/>
        </w:rPr>
        <w:t>Şekil 3.3 İki modlu işleme.</w:t>
      </w:r>
    </w:p>
    <w:p w:rsidR="00623163" w:rsidRDefault="00AF0BF9"/>
    <w:sectPr w:rsidR="006231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BF9"/>
    <w:rsid w:val="002659C6"/>
    <w:rsid w:val="00AF0BF9"/>
    <w:rsid w:val="00B556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BF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AF0BF9"/>
  </w:style>
  <w:style w:type="paragraph" w:styleId="BalloonText">
    <w:name w:val="Balloon Text"/>
    <w:basedOn w:val="Normal"/>
    <w:link w:val="BalloonTextChar"/>
    <w:uiPriority w:val="99"/>
    <w:semiHidden/>
    <w:unhideWhenUsed/>
    <w:rsid w:val="00AF0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B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BF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AF0BF9"/>
  </w:style>
  <w:style w:type="paragraph" w:styleId="BalloonText">
    <w:name w:val="Balloon Text"/>
    <w:basedOn w:val="Normal"/>
    <w:link w:val="BalloonTextChar"/>
    <w:uiPriority w:val="99"/>
    <w:semiHidden/>
    <w:unhideWhenUsed/>
    <w:rsid w:val="00AF0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B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26851">
      <w:bodyDiv w:val="1"/>
      <w:marLeft w:val="0"/>
      <w:marRight w:val="0"/>
      <w:marTop w:val="0"/>
      <w:marBottom w:val="0"/>
      <w:divBdr>
        <w:top w:val="none" w:sz="0" w:space="0" w:color="auto"/>
        <w:left w:val="none" w:sz="0" w:space="0" w:color="auto"/>
        <w:bottom w:val="none" w:sz="0" w:space="0" w:color="auto"/>
        <w:right w:val="none" w:sz="0" w:space="0" w:color="auto"/>
      </w:divBdr>
      <w:divsChild>
        <w:div w:id="3915806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0093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Ümit Can KUMDERELİ</dc:creator>
  <cp:lastModifiedBy>Ümit Can KUMDERELİ</cp:lastModifiedBy>
  <cp:revision>1</cp:revision>
  <dcterms:created xsi:type="dcterms:W3CDTF">2012-11-05T15:27:00Z</dcterms:created>
  <dcterms:modified xsi:type="dcterms:W3CDTF">2012-11-05T15:28:00Z</dcterms:modified>
</cp:coreProperties>
</file>