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540B" w:rsidRDefault="001460F4" w:rsidP="00E96273">
      <w:pPr>
        <w:jc w:val="center"/>
        <w:rPr>
          <w:rFonts w:ascii="Times New Roman" w:hAnsi="Times New Roman" w:cs="Times New Roman"/>
          <w:b/>
        </w:rPr>
      </w:pPr>
      <w:r>
        <w:rPr>
          <w:rFonts w:ascii="Times New Roman" w:hAnsi="Times New Roman" w:cs="Times New Roman"/>
          <w:b/>
        </w:rPr>
        <w:t>Bilgisayar Ağları- Uygulama-1</w:t>
      </w:r>
    </w:p>
    <w:p w:rsidR="0058572A" w:rsidRDefault="001460F4" w:rsidP="0058572A">
      <w:pPr>
        <w:rPr>
          <w:rFonts w:ascii="Times New Roman" w:hAnsi="Times New Roman" w:cs="Times New Roman"/>
          <w:b/>
        </w:rPr>
      </w:pPr>
      <w:r>
        <w:rPr>
          <w:rFonts w:ascii="Times New Roman" w:hAnsi="Times New Roman" w:cs="Times New Roman"/>
          <w:b/>
        </w:rPr>
        <w:t>DERS:7</w:t>
      </w:r>
    </w:p>
    <w:p w:rsidR="001460F4" w:rsidRDefault="001460F4" w:rsidP="001E4E30">
      <w:pPr>
        <w:rPr>
          <w:rFonts w:ascii="Times New Roman" w:hAnsi="Times New Roman"/>
          <w:b/>
        </w:rPr>
      </w:pPr>
      <w:r>
        <w:rPr>
          <w:rFonts w:ascii="Times New Roman" w:hAnsi="Times New Roman"/>
          <w:b/>
        </w:rPr>
        <w:t>Dur ve Bekle Protokolü</w:t>
      </w:r>
    </w:p>
    <w:p w:rsidR="001460F4" w:rsidRPr="001460F4" w:rsidRDefault="001460F4" w:rsidP="001E4E30">
      <w:pPr>
        <w:rPr>
          <w:rFonts w:ascii="Times New Roman" w:hAnsi="Times New Roman"/>
        </w:rPr>
      </w:pPr>
      <w:r>
        <w:rPr>
          <w:rFonts w:ascii="Times New Roman" w:hAnsi="Times New Roman"/>
        </w:rPr>
        <w:t>En basit akış kontrol protokolüdür. Dur ve bekle protokolünün noktadan noktaya bir bağlantı (half-duplex point to point link) için bağlantı kullanım oranı ya da bağlantı verimliliğini aşağıdaki varsayımlara dayanarak elde edelim.</w:t>
      </w:r>
    </w:p>
    <w:p w:rsidR="001460F4" w:rsidRDefault="001460F4" w:rsidP="001E4E30">
      <w:pPr>
        <w:rPr>
          <w:rFonts w:ascii="Times New Roman" w:hAnsi="Times New Roman"/>
          <w:b/>
        </w:rPr>
      </w:pPr>
      <w:r>
        <w:rPr>
          <w:rFonts w:ascii="Times New Roman" w:hAnsi="Times New Roman"/>
          <w:b/>
          <w:u w:val="single"/>
        </w:rPr>
        <w:t>Varsayımlar</w:t>
      </w:r>
    </w:p>
    <w:p w:rsidR="001460F4" w:rsidRPr="001460F4" w:rsidRDefault="001460F4" w:rsidP="001460F4">
      <w:pPr>
        <w:pStyle w:val="ListeParagraf"/>
        <w:numPr>
          <w:ilvl w:val="0"/>
          <w:numId w:val="9"/>
        </w:numPr>
        <w:rPr>
          <w:rFonts w:ascii="Times New Roman" w:hAnsi="Times New Roman"/>
          <w:b/>
        </w:rPr>
      </w:pPr>
      <w:r>
        <w:rPr>
          <w:rFonts w:ascii="Times New Roman" w:hAnsi="Times New Roman"/>
        </w:rPr>
        <w:t>Uzun bir mesajın eşit uzunlukta n çerçeveye bölünerek gönderildiğini varsayalım.</w:t>
      </w:r>
    </w:p>
    <w:p w:rsidR="001460F4" w:rsidRPr="001460F4" w:rsidRDefault="001460F4" w:rsidP="001460F4">
      <w:pPr>
        <w:pStyle w:val="ListeParagraf"/>
        <w:numPr>
          <w:ilvl w:val="0"/>
          <w:numId w:val="9"/>
        </w:numPr>
        <w:rPr>
          <w:rFonts w:ascii="Times New Roman" w:hAnsi="Times New Roman"/>
          <w:b/>
        </w:rPr>
      </w:pPr>
      <w:r>
        <w:rPr>
          <w:rFonts w:ascii="Times New Roman" w:hAnsi="Times New Roman"/>
        </w:rPr>
        <w:t>Çerçevelerin işlem görme sürelerini ihmal edelim.</w:t>
      </w:r>
    </w:p>
    <w:p w:rsidR="001460F4" w:rsidRPr="001460F4" w:rsidRDefault="001460F4" w:rsidP="001460F4">
      <w:pPr>
        <w:pStyle w:val="ListeParagraf"/>
        <w:numPr>
          <w:ilvl w:val="0"/>
          <w:numId w:val="9"/>
        </w:numPr>
        <w:rPr>
          <w:rFonts w:ascii="Times New Roman" w:hAnsi="Times New Roman"/>
          <w:b/>
        </w:rPr>
      </w:pPr>
      <w:r>
        <w:rPr>
          <w:rFonts w:ascii="Times New Roman" w:hAnsi="Times New Roman"/>
        </w:rPr>
        <w:t>ACK çerçevesinin çok kısa olduğunu varsayalım, bu nedenle iletim süresini ihmal edelim.</w:t>
      </w:r>
    </w:p>
    <w:p w:rsidR="001460F4" w:rsidRDefault="001460F4" w:rsidP="001E4E30">
      <w:pPr>
        <w:rPr>
          <w:rFonts w:ascii="Times New Roman" w:hAnsi="Times New Roman"/>
          <w:b/>
        </w:rPr>
      </w:pPr>
      <w:r>
        <w:rPr>
          <w:rFonts w:ascii="Times New Roman" w:hAnsi="Times New Roman"/>
          <w:b/>
          <w:u w:val="single"/>
        </w:rPr>
        <w:t>İletime İlişkin Parametreler</w:t>
      </w:r>
    </w:p>
    <w:p w:rsidR="001460F4" w:rsidRDefault="001460F4" w:rsidP="001E4E30">
      <w:pPr>
        <w:rPr>
          <w:rFonts w:ascii="Times New Roman" w:hAnsi="Times New Roman"/>
        </w:rPr>
      </w:pPr>
      <w:r w:rsidRPr="00C424F2">
        <w:rPr>
          <w:rFonts w:ascii="Times New Roman" w:hAnsi="Times New Roman"/>
          <w:b/>
        </w:rPr>
        <w:t>L</w:t>
      </w:r>
      <w:r>
        <w:rPr>
          <w:rFonts w:ascii="Times New Roman" w:hAnsi="Times New Roman"/>
        </w:rPr>
        <w:t>: Bir çerçevedeki bit sayısı (bit/çerçeve)</w:t>
      </w:r>
    </w:p>
    <w:p w:rsidR="001460F4" w:rsidRDefault="001460F4" w:rsidP="001E4E30">
      <w:pPr>
        <w:rPr>
          <w:rFonts w:ascii="Times New Roman" w:hAnsi="Times New Roman"/>
        </w:rPr>
      </w:pPr>
      <w:r w:rsidRPr="00C424F2">
        <w:rPr>
          <w:rFonts w:ascii="Times New Roman" w:hAnsi="Times New Roman"/>
          <w:b/>
        </w:rPr>
        <w:t>R:</w:t>
      </w:r>
      <w:r>
        <w:rPr>
          <w:rFonts w:ascii="Times New Roman" w:hAnsi="Times New Roman"/>
        </w:rPr>
        <w:t xml:space="preserve"> İletim hızı (transmission rate;bps)</w:t>
      </w:r>
    </w:p>
    <w:p w:rsidR="001460F4" w:rsidRDefault="001460F4" w:rsidP="001E4E30">
      <w:pPr>
        <w:rPr>
          <w:rFonts w:ascii="Times New Roman" w:hAnsi="Times New Roman"/>
        </w:rPr>
      </w:pPr>
      <w:r w:rsidRPr="00C424F2">
        <w:rPr>
          <w:rFonts w:ascii="Times New Roman" w:hAnsi="Times New Roman"/>
          <w:b/>
        </w:rPr>
        <w:t>d:</w:t>
      </w:r>
      <w:r>
        <w:rPr>
          <w:rFonts w:ascii="Times New Roman" w:hAnsi="Times New Roman"/>
        </w:rPr>
        <w:t xml:space="preserve"> Linkin uzunluğu (m)</w:t>
      </w:r>
    </w:p>
    <w:p w:rsidR="001460F4" w:rsidRDefault="001460F4" w:rsidP="001E4E30">
      <w:pPr>
        <w:rPr>
          <w:rFonts w:ascii="Times New Roman" w:hAnsi="Times New Roman"/>
        </w:rPr>
      </w:pPr>
      <w:r w:rsidRPr="00C424F2">
        <w:rPr>
          <w:rFonts w:ascii="Times New Roman" w:hAnsi="Times New Roman"/>
          <w:b/>
        </w:rPr>
        <w:t>V</w:t>
      </w:r>
      <w:r>
        <w:rPr>
          <w:rFonts w:ascii="Times New Roman" w:hAnsi="Times New Roman"/>
        </w:rPr>
        <w:t>:</w:t>
      </w:r>
      <w:r w:rsidR="007418DC">
        <w:rPr>
          <w:rFonts w:ascii="Times New Roman" w:hAnsi="Times New Roman"/>
        </w:rPr>
        <w:t xml:space="preserve"> Yayılma hızı (velocity of propa</w:t>
      </w:r>
      <w:r>
        <w:rPr>
          <w:rFonts w:ascii="Times New Roman" w:hAnsi="Times New Roman"/>
        </w:rPr>
        <w:t>gation;m/s)</w:t>
      </w:r>
    </w:p>
    <w:p w:rsidR="001460F4" w:rsidRDefault="001460F4" w:rsidP="001E4E30">
      <w:pPr>
        <w:rPr>
          <w:rFonts w:ascii="Times New Roman" w:hAnsi="Times New Roman"/>
        </w:rPr>
      </w:pPr>
      <w:r w:rsidRPr="00C424F2">
        <w:rPr>
          <w:rFonts w:ascii="Times New Roman" w:hAnsi="Times New Roman"/>
          <w:b/>
        </w:rPr>
        <w:t>T</w:t>
      </w:r>
      <w:r w:rsidRPr="00C424F2">
        <w:rPr>
          <w:rFonts w:ascii="Times New Roman" w:hAnsi="Times New Roman"/>
          <w:b/>
          <w:vertAlign w:val="subscript"/>
        </w:rPr>
        <w:t>i</w:t>
      </w:r>
      <w:r w:rsidRPr="00C424F2">
        <w:rPr>
          <w:rFonts w:ascii="Times New Roman" w:hAnsi="Times New Roman"/>
          <w:b/>
        </w:rPr>
        <w:t>:</w:t>
      </w:r>
      <w:r>
        <w:rPr>
          <w:rFonts w:ascii="Times New Roman" w:hAnsi="Times New Roman"/>
        </w:rPr>
        <w:t xml:space="preserve"> Bir çerçevenin iletim ortamına aktarılma </w:t>
      </w:r>
      <w:r w:rsidR="007418DC">
        <w:rPr>
          <w:rFonts w:ascii="Times New Roman" w:hAnsi="Times New Roman"/>
        </w:rPr>
        <w:t>süresi (transmission time; s)</w:t>
      </w:r>
    </w:p>
    <w:p w:rsidR="007418DC" w:rsidRDefault="007418DC" w:rsidP="001E4E30">
      <w:pPr>
        <w:rPr>
          <w:rFonts w:ascii="Times New Roman" w:hAnsi="Times New Roman"/>
        </w:rPr>
      </w:pPr>
      <w:r w:rsidRPr="00C424F2">
        <w:rPr>
          <w:rFonts w:ascii="Times New Roman" w:hAnsi="Times New Roman"/>
          <w:b/>
        </w:rPr>
        <w:t>T</w:t>
      </w:r>
      <w:r w:rsidRPr="00C424F2">
        <w:rPr>
          <w:rFonts w:ascii="Times New Roman" w:hAnsi="Times New Roman"/>
          <w:b/>
          <w:vertAlign w:val="subscript"/>
        </w:rPr>
        <w:t>y</w:t>
      </w:r>
      <w:r w:rsidRPr="00C424F2">
        <w:rPr>
          <w:rFonts w:ascii="Times New Roman" w:hAnsi="Times New Roman"/>
          <w:b/>
        </w:rPr>
        <w:t>:</w:t>
      </w:r>
      <w:r>
        <w:rPr>
          <w:rFonts w:ascii="Times New Roman" w:hAnsi="Times New Roman"/>
        </w:rPr>
        <w:t xml:space="preserve"> İletim ortamındaki yayılma süresi (propagation time;s)</w:t>
      </w:r>
    </w:p>
    <w:p w:rsidR="007418DC" w:rsidRDefault="007418DC" w:rsidP="001E4E30">
      <w:pPr>
        <w:rPr>
          <w:rFonts w:ascii="Times New Roman" w:hAnsi="Times New Roman"/>
        </w:rPr>
      </w:pPr>
      <w:r w:rsidRPr="00C424F2">
        <w:rPr>
          <w:rFonts w:ascii="Times New Roman" w:hAnsi="Times New Roman"/>
          <w:b/>
        </w:rPr>
        <w:t>T</w:t>
      </w:r>
      <w:r w:rsidRPr="00C424F2">
        <w:rPr>
          <w:rFonts w:ascii="Times New Roman" w:hAnsi="Times New Roman"/>
          <w:b/>
          <w:vertAlign w:val="subscript"/>
        </w:rPr>
        <w:t>t</w:t>
      </w:r>
      <w:r w:rsidRPr="00C424F2">
        <w:rPr>
          <w:rFonts w:ascii="Times New Roman" w:hAnsi="Times New Roman"/>
          <w:b/>
        </w:rPr>
        <w:t>:</w:t>
      </w:r>
      <w:r>
        <w:rPr>
          <w:rFonts w:ascii="Times New Roman" w:hAnsi="Times New Roman"/>
        </w:rPr>
        <w:t xml:space="preserve"> Bir çerçevenin gönderilmesi ve alındısının alınması için gerekli toplam süre.</w:t>
      </w:r>
    </w:p>
    <w:p w:rsidR="007418DC" w:rsidRDefault="009C4A8E" w:rsidP="001E4E30">
      <w:pPr>
        <w:rPr>
          <w:rFonts w:ascii="Times New Roman" w:hAnsi="Times New Roman"/>
        </w:rPr>
      </w:pPr>
      <w:r>
        <w:rPr>
          <w:rFonts w:ascii="Times New Roman" w:hAnsi="Times New Roman"/>
        </w:rPr>
        <w:t>Burada,</w:t>
      </w:r>
    </w:p>
    <w:p w:rsidR="009C4A8E" w:rsidRDefault="009C4A8E" w:rsidP="001E4E30">
      <w:pPr>
        <w:rPr>
          <w:rFonts w:ascii="Times New Roman" w:hAnsi="Times New Roman"/>
        </w:rPr>
      </w:pPr>
      <w:r>
        <w:rPr>
          <w:rFonts w:ascii="Times New Roman" w:hAnsi="Times New Roman"/>
        </w:rPr>
        <w:t>T</w:t>
      </w:r>
      <w:r>
        <w:rPr>
          <w:rFonts w:ascii="Times New Roman" w:hAnsi="Times New Roman"/>
          <w:vertAlign w:val="subscript"/>
        </w:rPr>
        <w:t>i</w:t>
      </w:r>
      <w:r>
        <w:rPr>
          <w:rFonts w:ascii="Times New Roman" w:hAnsi="Times New Roman"/>
        </w:rPr>
        <w:t>=L(bi</w:t>
      </w:r>
      <w:r w:rsidR="00A27434">
        <w:rPr>
          <w:rFonts w:ascii="Times New Roman" w:hAnsi="Times New Roman"/>
        </w:rPr>
        <w:t>t/çerçeve)/R(bits/s)=L/R saniye/çerçeve</w:t>
      </w:r>
    </w:p>
    <w:p w:rsidR="00D04E81" w:rsidRDefault="00D04E81" w:rsidP="001E4E30">
      <w:pPr>
        <w:rPr>
          <w:rFonts w:ascii="Times New Roman" w:hAnsi="Times New Roman"/>
        </w:rPr>
      </w:pPr>
      <w:r>
        <w:rPr>
          <w:rFonts w:ascii="Times New Roman" w:hAnsi="Times New Roman"/>
        </w:rPr>
        <w:t>T</w:t>
      </w:r>
      <w:r>
        <w:rPr>
          <w:rFonts w:ascii="Times New Roman" w:hAnsi="Times New Roman"/>
          <w:vertAlign w:val="subscript"/>
        </w:rPr>
        <w:t>y</w:t>
      </w:r>
      <w:r>
        <w:rPr>
          <w:rFonts w:ascii="Times New Roman" w:hAnsi="Times New Roman"/>
        </w:rPr>
        <w:t>=d(metre)/V(metre/saniye)=d/V saniye</w:t>
      </w:r>
    </w:p>
    <w:p w:rsidR="00D04E81" w:rsidRDefault="00D04E81" w:rsidP="001E4E30">
      <w:pPr>
        <w:rPr>
          <w:rFonts w:ascii="Times New Roman" w:hAnsi="Times New Roman"/>
        </w:rPr>
      </w:pPr>
      <w:r>
        <w:rPr>
          <w:rFonts w:ascii="Times New Roman" w:hAnsi="Times New Roman"/>
        </w:rPr>
        <w:t>T</w:t>
      </w:r>
      <w:r>
        <w:rPr>
          <w:rFonts w:ascii="Times New Roman" w:hAnsi="Times New Roman"/>
          <w:vertAlign w:val="subscript"/>
        </w:rPr>
        <w:t>t</w:t>
      </w:r>
      <w:r>
        <w:rPr>
          <w:rFonts w:ascii="Times New Roman" w:hAnsi="Times New Roman"/>
        </w:rPr>
        <w:t>=2T</w:t>
      </w:r>
      <w:r>
        <w:rPr>
          <w:rFonts w:ascii="Times New Roman" w:hAnsi="Times New Roman"/>
          <w:vertAlign w:val="subscript"/>
        </w:rPr>
        <w:t>y</w:t>
      </w:r>
      <w:r>
        <w:rPr>
          <w:rFonts w:ascii="Times New Roman" w:hAnsi="Times New Roman"/>
        </w:rPr>
        <w:t>+T</w:t>
      </w:r>
      <w:r>
        <w:rPr>
          <w:rFonts w:ascii="Times New Roman" w:hAnsi="Times New Roman"/>
          <w:vertAlign w:val="subscript"/>
        </w:rPr>
        <w:t>i</w:t>
      </w:r>
    </w:p>
    <w:p w:rsidR="00D04E81" w:rsidRDefault="00D04E81" w:rsidP="001E4E30">
      <w:pPr>
        <w:rPr>
          <w:rFonts w:ascii="Times New Roman" w:hAnsi="Times New Roman"/>
        </w:rPr>
      </w:pPr>
      <w:r>
        <w:rPr>
          <w:rFonts w:ascii="Times New Roman" w:hAnsi="Times New Roman"/>
        </w:rPr>
        <w:t xml:space="preserve">Dir. Bağlantı kullanım oranı </w:t>
      </w:r>
      <w:r w:rsidR="00CB543A">
        <w:rPr>
          <w:rFonts w:ascii="Times New Roman" w:hAnsi="Times New Roman"/>
        </w:rPr>
        <w:t>aşağıdaki eşitlikte tanımlanmıştır.</w:t>
      </w:r>
    </w:p>
    <w:p w:rsidR="00CB543A" w:rsidRPr="00D04E81" w:rsidRDefault="00CB543A" w:rsidP="001E4E30">
      <w:pPr>
        <w:rPr>
          <w:rFonts w:ascii="Times New Roman" w:hAnsi="Times New Roman"/>
        </w:rPr>
      </w:pPr>
      <w:r w:rsidRPr="00CB543A">
        <w:rPr>
          <w:rFonts w:ascii="Times New Roman" w:hAnsi="Times New Roman"/>
          <w:position w:val="-32"/>
        </w:rPr>
        <w:object w:dxaOrig="660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3.75pt;height:33.75pt" o:ole="">
            <v:imagedata r:id="rId8" o:title=""/>
          </v:shape>
          <o:OLEObject Type="Embed" ProgID="Equation.3" ShapeID="_x0000_i1025" DrawAspect="Content" ObjectID="_1330246898" r:id="rId9"/>
        </w:object>
      </w:r>
    </w:p>
    <w:p w:rsidR="001460F4" w:rsidRPr="00CB543A" w:rsidRDefault="00CB543A" w:rsidP="001E4E30">
      <w:pPr>
        <w:rPr>
          <w:rFonts w:ascii="Times New Roman" w:hAnsi="Times New Roman"/>
        </w:rPr>
      </w:pPr>
      <w:r>
        <w:rPr>
          <w:rFonts w:ascii="Times New Roman" w:hAnsi="Times New Roman"/>
        </w:rPr>
        <w:t xml:space="preserve">Burada </w:t>
      </w:r>
      <w:r w:rsidRPr="00CB543A">
        <w:rPr>
          <w:rFonts w:ascii="Times New Roman" w:hAnsi="Times New Roman"/>
          <w:position w:val="-6"/>
        </w:rPr>
        <w:object w:dxaOrig="220" w:dyaOrig="220">
          <v:shape id="_x0000_i1026" type="#_x0000_t75" style="width:11.25pt;height:11.25pt" o:ole="">
            <v:imagedata r:id="rId10" o:title=""/>
          </v:shape>
          <o:OLEObject Type="Embed" ProgID="Equation.3" ShapeID="_x0000_i1026" DrawAspect="Content" ObjectID="_1330246899" r:id="rId11"/>
        </w:object>
      </w:r>
      <w:r>
        <w:rPr>
          <w:rFonts w:ascii="Times New Roman" w:hAnsi="Times New Roman"/>
        </w:rPr>
        <w:t xml:space="preserve"> parametresi veri bağı başarımını belirleyen önemli bir parametredir ve ortamın bit türünden uzunluğu olan (Rd/V)’nin, çerçeve uzunluğu olan L’ye oranıdır. </w:t>
      </w:r>
    </w:p>
    <w:p w:rsidR="001460F4" w:rsidRDefault="00CB543A" w:rsidP="001E4E30">
      <w:pPr>
        <w:rPr>
          <w:rFonts w:ascii="Times New Roman" w:hAnsi="Times New Roman"/>
          <w:b/>
          <w:u w:val="single"/>
        </w:rPr>
      </w:pPr>
      <w:r w:rsidRPr="00CB543A">
        <w:rPr>
          <w:rFonts w:ascii="Times New Roman" w:hAnsi="Times New Roman"/>
          <w:position w:val="-28"/>
        </w:rPr>
        <w:object w:dxaOrig="4760" w:dyaOrig="680">
          <v:shape id="_x0000_i1027" type="#_x0000_t75" style="width:240.75pt;height:33.75pt" o:ole="">
            <v:imagedata r:id="rId12" o:title=""/>
          </v:shape>
          <o:OLEObject Type="Embed" ProgID="Equation.3" ShapeID="_x0000_i1027" DrawAspect="Content" ObjectID="_1330246900" r:id="rId13"/>
        </w:object>
      </w:r>
    </w:p>
    <w:p w:rsidR="001460F4" w:rsidRDefault="001460F4" w:rsidP="001E4E30">
      <w:pPr>
        <w:rPr>
          <w:rFonts w:ascii="Times New Roman" w:hAnsi="Times New Roman"/>
          <w:b/>
          <w:u w:val="single"/>
        </w:rPr>
      </w:pPr>
    </w:p>
    <w:p w:rsidR="00CB543A" w:rsidRDefault="00CB543A" w:rsidP="001E4E30">
      <w:pPr>
        <w:rPr>
          <w:rFonts w:ascii="Times New Roman" w:hAnsi="Times New Roman"/>
          <w:b/>
          <w:u w:val="single"/>
        </w:rPr>
      </w:pPr>
    </w:p>
    <w:p w:rsidR="00CB543A" w:rsidRDefault="00CB162A" w:rsidP="00CB162A">
      <w:pPr>
        <w:jc w:val="both"/>
        <w:rPr>
          <w:rFonts w:ascii="Times New Roman" w:hAnsi="Times New Roman"/>
        </w:rPr>
      </w:pPr>
      <w:r>
        <w:rPr>
          <w:rFonts w:ascii="Times New Roman" w:hAnsi="Times New Roman"/>
        </w:rPr>
        <w:lastRenderedPageBreak/>
        <w:t xml:space="preserve">Dur ve bekle protokolünde, hattın bit türünden uzunluğunun çerçeve uzunluğuna eşit ya da az olduğu durumda </w:t>
      </w:r>
      <w:r w:rsidRPr="00CB543A">
        <w:rPr>
          <w:rFonts w:ascii="Times New Roman" w:hAnsi="Times New Roman"/>
          <w:position w:val="-6"/>
        </w:rPr>
        <w:object w:dxaOrig="499" w:dyaOrig="260">
          <v:shape id="_x0000_i1028" type="#_x0000_t75" style="width:25.5pt;height:12.75pt" o:ole="">
            <v:imagedata r:id="rId14" o:title=""/>
          </v:shape>
          <o:OLEObject Type="Embed" ProgID="Equation.3" ShapeID="_x0000_i1028" DrawAspect="Content" ObjectID="_1330246901" r:id="rId15"/>
        </w:object>
      </w:r>
      <w:r>
        <w:rPr>
          <w:rFonts w:ascii="Times New Roman" w:hAnsi="Times New Roman"/>
        </w:rPr>
        <w:t xml:space="preserve">bağlantı kullanım oranı artar. Şekil 1 ve 2 de sırasıyla </w:t>
      </w:r>
      <w:r w:rsidRPr="00CB162A">
        <w:rPr>
          <w:rFonts w:ascii="Times New Roman" w:hAnsi="Times New Roman"/>
          <w:position w:val="-8"/>
        </w:rPr>
        <w:object w:dxaOrig="1040" w:dyaOrig="279">
          <v:shape id="_x0000_i1029" type="#_x0000_t75" style="width:52.5pt;height:13.5pt" o:ole="">
            <v:imagedata r:id="rId16" o:title=""/>
          </v:shape>
          <o:OLEObject Type="Embed" ProgID="Equation.3" ShapeID="_x0000_i1029" DrawAspect="Content" ObjectID="_1330246902" r:id="rId17"/>
        </w:object>
      </w:r>
      <w:r w:rsidRPr="00CB162A">
        <w:rPr>
          <w:rFonts w:ascii="Times New Roman" w:hAnsi="Times New Roman"/>
        </w:rPr>
        <w:t xml:space="preserve"> </w:t>
      </w:r>
      <w:r>
        <w:rPr>
          <w:rFonts w:ascii="Times New Roman" w:hAnsi="Times New Roman"/>
        </w:rPr>
        <w:t>için dur ve bekle protokolünün bağlantı kullanımı gösterilmiştir. Not: Kolaylık amacıyla çerçeve iletim süresi birim alınmıştır (</w:t>
      </w:r>
      <w:r w:rsidRPr="00CB162A">
        <w:rPr>
          <w:rFonts w:ascii="Times New Roman" w:hAnsi="Times New Roman"/>
          <w:position w:val="-10"/>
        </w:rPr>
        <w:object w:dxaOrig="540" w:dyaOrig="320">
          <v:shape id="_x0000_i1030" type="#_x0000_t75" style="width:27pt;height:15.75pt" o:ole="">
            <v:imagedata r:id="rId18" o:title=""/>
          </v:shape>
          <o:OLEObject Type="Embed" ProgID="Equation.3" ShapeID="_x0000_i1030" DrawAspect="Content" ObjectID="_1330246903" r:id="rId19"/>
        </w:object>
      </w:r>
      <w:r>
        <w:rPr>
          <w:rFonts w:ascii="Times New Roman" w:hAnsi="Times New Roman"/>
        </w:rPr>
        <w:t xml:space="preserve"> ve </w:t>
      </w:r>
      <w:r w:rsidRPr="00CB162A">
        <w:rPr>
          <w:rFonts w:ascii="Times New Roman" w:hAnsi="Times New Roman"/>
          <w:position w:val="-14"/>
        </w:rPr>
        <w:object w:dxaOrig="660" w:dyaOrig="360">
          <v:shape id="_x0000_i1031" type="#_x0000_t75" style="width:33pt;height:18pt" o:ole="">
            <v:imagedata r:id="rId20" o:title=""/>
          </v:shape>
          <o:OLEObject Type="Embed" ProgID="Equation.3" ShapeID="_x0000_i1031" DrawAspect="Content" ObjectID="_1330246904" r:id="rId21"/>
        </w:object>
      </w:r>
      <w:r>
        <w:rPr>
          <w:rFonts w:ascii="Times New Roman" w:hAnsi="Times New Roman"/>
        </w:rPr>
        <w:t xml:space="preserve"> ).</w:t>
      </w:r>
      <w:r>
        <w:rPr>
          <w:rFonts w:ascii="Times New Roman" w:hAnsi="Times New Roman"/>
        </w:rPr>
        <w:tab/>
      </w:r>
    </w:p>
    <w:p w:rsidR="003D3347" w:rsidRDefault="003D3347" w:rsidP="00CB162A">
      <w:pPr>
        <w:jc w:val="both"/>
        <w:rPr>
          <w:rFonts w:ascii="Times New Roman" w:hAnsi="Times New Roman"/>
          <w:b/>
        </w:rPr>
      </w:pPr>
      <w:r>
        <w:rPr>
          <w:rFonts w:ascii="Times New Roman" w:hAnsi="Times New Roman"/>
          <w:b/>
        </w:rPr>
        <w:t>şekilller</w:t>
      </w:r>
    </w:p>
    <w:p w:rsidR="003D3347" w:rsidRDefault="003D3347" w:rsidP="00CB162A">
      <w:pPr>
        <w:jc w:val="both"/>
        <w:rPr>
          <w:rFonts w:ascii="Times New Roman" w:hAnsi="Times New Roman"/>
          <w:b/>
        </w:rPr>
      </w:pPr>
    </w:p>
    <w:p w:rsidR="00CB162A" w:rsidRDefault="00CB162A" w:rsidP="00CB162A">
      <w:pPr>
        <w:jc w:val="both"/>
        <w:rPr>
          <w:rFonts w:ascii="Times New Roman" w:hAnsi="Times New Roman"/>
        </w:rPr>
      </w:pPr>
      <w:r w:rsidRPr="00CB162A">
        <w:rPr>
          <w:rFonts w:ascii="Times New Roman" w:hAnsi="Times New Roman"/>
          <w:b/>
        </w:rPr>
        <w:t xml:space="preserve">Problem 1. </w:t>
      </w:r>
      <w:r w:rsidR="00FB0A71">
        <w:rPr>
          <w:rFonts w:ascii="Times New Roman" w:hAnsi="Times New Roman"/>
        </w:rPr>
        <w:t>4000 bit uzunluğundaki çerçevelerin, iletim kapasitesi</w:t>
      </w:r>
      <w:r w:rsidR="00246ACD">
        <w:rPr>
          <w:rFonts w:ascii="Times New Roman" w:hAnsi="Times New Roman"/>
        </w:rPr>
        <w:t xml:space="preserve"> 64 kbps olan bir uydu bağlantısı üzerinden “dur ve bekle” protokolü ile gönderilmesi durumunda bağlantı kullanım oranını elde ediniz. Bir uydu bağlantısında bir elektriksel işaretin uydu üzerinden alıcıya ulaşması için geçen süre (yayılma süresi) 270 ms’dir.</w:t>
      </w:r>
    </w:p>
    <w:p w:rsidR="00246ACD" w:rsidRDefault="00246ACD" w:rsidP="00CB162A">
      <w:pPr>
        <w:jc w:val="both"/>
        <w:rPr>
          <w:rFonts w:ascii="Times New Roman" w:hAnsi="Times New Roman"/>
        </w:rPr>
      </w:pPr>
      <w:r w:rsidRPr="00246ACD">
        <w:rPr>
          <w:rFonts w:ascii="Times New Roman" w:hAnsi="Times New Roman"/>
          <w:b/>
        </w:rPr>
        <w:t>Çözüm:</w:t>
      </w:r>
      <w:r>
        <w:rPr>
          <w:rFonts w:ascii="Times New Roman" w:hAnsi="Times New Roman"/>
        </w:rPr>
        <w:t xml:space="preserve"> Önce bir çerçevenin iletilmesi için gerekli süre T</w:t>
      </w:r>
      <w:r>
        <w:rPr>
          <w:rFonts w:ascii="Times New Roman" w:hAnsi="Times New Roman"/>
          <w:vertAlign w:val="subscript"/>
        </w:rPr>
        <w:t>i</w:t>
      </w:r>
      <w:r>
        <w:rPr>
          <w:rFonts w:ascii="Times New Roman" w:hAnsi="Times New Roman"/>
        </w:rPr>
        <w:t xml:space="preserve">’yi bulalım. Sonra </w:t>
      </w:r>
      <w:r w:rsidRPr="00CB543A">
        <w:rPr>
          <w:rFonts w:ascii="Times New Roman" w:hAnsi="Times New Roman"/>
          <w:position w:val="-6"/>
        </w:rPr>
        <w:object w:dxaOrig="220" w:dyaOrig="220">
          <v:shape id="_x0000_i1032" type="#_x0000_t75" style="width:11.25pt;height:11.25pt" o:ole="">
            <v:imagedata r:id="rId10" o:title=""/>
          </v:shape>
          <o:OLEObject Type="Embed" ProgID="Equation.3" ShapeID="_x0000_i1032" DrawAspect="Content" ObjectID="_1330246905" r:id="rId22"/>
        </w:object>
      </w:r>
      <w:r>
        <w:rPr>
          <w:rFonts w:ascii="Times New Roman" w:hAnsi="Times New Roman"/>
        </w:rPr>
        <w:t xml:space="preserve"> parametresini ve kullanım oranın U’yu aşağıda gösterildiği şekilde elde edebiliriz.</w:t>
      </w:r>
    </w:p>
    <w:p w:rsidR="00246ACD" w:rsidRPr="00246ACD" w:rsidRDefault="00246ACD" w:rsidP="00CB162A">
      <w:pPr>
        <w:jc w:val="both"/>
        <w:rPr>
          <w:rFonts w:ascii="Times New Roman" w:hAnsi="Times New Roman"/>
        </w:rPr>
      </w:pPr>
      <w:r w:rsidRPr="00246ACD">
        <w:rPr>
          <w:rFonts w:ascii="Times New Roman" w:hAnsi="Times New Roman"/>
          <w:position w:val="-22"/>
        </w:rPr>
        <w:object w:dxaOrig="3220" w:dyaOrig="580">
          <v:shape id="_x0000_i1033" type="#_x0000_t75" style="width:162.75pt;height:28.5pt" o:ole="">
            <v:imagedata r:id="rId23" o:title=""/>
          </v:shape>
          <o:OLEObject Type="Embed" ProgID="Equation.3" ShapeID="_x0000_i1033" DrawAspect="Content" ObjectID="_1330246906" r:id="rId24"/>
        </w:object>
      </w:r>
    </w:p>
    <w:p w:rsidR="00CB543A" w:rsidRDefault="00246ACD" w:rsidP="001E4E30">
      <w:pPr>
        <w:rPr>
          <w:rFonts w:ascii="Times New Roman" w:hAnsi="Times New Roman"/>
          <w:position w:val="-34"/>
        </w:rPr>
      </w:pPr>
      <w:r w:rsidRPr="00246ACD">
        <w:rPr>
          <w:rFonts w:ascii="Times New Roman" w:hAnsi="Times New Roman"/>
          <w:position w:val="-28"/>
        </w:rPr>
        <w:object w:dxaOrig="1939" w:dyaOrig="680">
          <v:shape id="_x0000_i1034" type="#_x0000_t75" style="width:98.25pt;height:33.75pt" o:ole="">
            <v:imagedata r:id="rId25" o:title=""/>
          </v:shape>
          <o:OLEObject Type="Embed" ProgID="Equation.3" ShapeID="_x0000_i1034" DrawAspect="Content" ObjectID="_1330246907" r:id="rId26"/>
        </w:object>
      </w:r>
    </w:p>
    <w:p w:rsidR="00246ACD" w:rsidRDefault="00246ACD" w:rsidP="001E4E30">
      <w:pPr>
        <w:rPr>
          <w:rFonts w:ascii="Times New Roman" w:hAnsi="Times New Roman"/>
          <w:position w:val="-34"/>
        </w:rPr>
      </w:pPr>
      <w:r w:rsidRPr="00246ACD">
        <w:rPr>
          <w:rFonts w:ascii="Times New Roman" w:hAnsi="Times New Roman"/>
          <w:position w:val="-28"/>
        </w:rPr>
        <w:object w:dxaOrig="3040" w:dyaOrig="639">
          <v:shape id="_x0000_i1035" type="#_x0000_t75" style="width:153.75pt;height:31.5pt" o:ole="">
            <v:imagedata r:id="rId27" o:title=""/>
          </v:shape>
          <o:OLEObject Type="Embed" ProgID="Equation.3" ShapeID="_x0000_i1035" DrawAspect="Content" ObjectID="_1330246908" r:id="rId28"/>
        </w:object>
      </w:r>
    </w:p>
    <w:p w:rsidR="00246ACD" w:rsidRDefault="00246ACD" w:rsidP="001E4E30">
      <w:pPr>
        <w:rPr>
          <w:rFonts w:ascii="Times New Roman" w:hAnsi="Times New Roman"/>
          <w:position w:val="-34"/>
        </w:rPr>
      </w:pPr>
      <w:r>
        <w:rPr>
          <w:rFonts w:ascii="Times New Roman" w:hAnsi="Times New Roman"/>
          <w:position w:val="-34"/>
        </w:rPr>
        <w:t>Hattın kullanım oranı %10,37 olarak elde edilir.</w:t>
      </w:r>
    </w:p>
    <w:p w:rsidR="00332700" w:rsidRDefault="00332700" w:rsidP="001E4E30">
      <w:pPr>
        <w:rPr>
          <w:rFonts w:ascii="Times New Roman" w:hAnsi="Times New Roman"/>
          <w:position w:val="-34"/>
        </w:rPr>
      </w:pPr>
      <w:r w:rsidRPr="00332700">
        <w:rPr>
          <w:rFonts w:ascii="Times New Roman" w:hAnsi="Times New Roman"/>
          <w:b/>
          <w:position w:val="-34"/>
        </w:rPr>
        <w:t>Problem 2.</w:t>
      </w:r>
      <w:r>
        <w:rPr>
          <w:rFonts w:ascii="Times New Roman" w:hAnsi="Times New Roman"/>
          <w:b/>
          <w:position w:val="-34"/>
        </w:rPr>
        <w:t xml:space="preserve"> </w:t>
      </w:r>
      <w:r>
        <w:rPr>
          <w:rFonts w:ascii="Times New Roman" w:hAnsi="Times New Roman"/>
          <w:position w:val="-34"/>
        </w:rPr>
        <w:t>9600 bps hızındaki modemler ile bir telefon hattı üzerinden yapılan iletişimde, uzunlukları 500 bit olan çerçevelerin dur ve bekle protokolü ile iletildikleri durumu ele alalım. Yayılma hızı 2</w:t>
      </w:r>
      <w:r>
        <w:rPr>
          <w:rFonts w:ascii="Times New Roman" w:hAnsi="Times New Roman" w:cs="Times New Roman"/>
          <w:position w:val="-34"/>
        </w:rPr>
        <w:t>×</w:t>
      </w:r>
      <w:r>
        <w:rPr>
          <w:rFonts w:ascii="Times New Roman" w:hAnsi="Times New Roman"/>
          <w:position w:val="-34"/>
        </w:rPr>
        <w:t>10</w:t>
      </w:r>
      <w:r>
        <w:rPr>
          <w:rFonts w:ascii="Times New Roman" w:hAnsi="Times New Roman"/>
          <w:position w:val="-34"/>
          <w:vertAlign w:val="superscript"/>
        </w:rPr>
        <w:t>8</w:t>
      </w:r>
      <w:r>
        <w:rPr>
          <w:rFonts w:ascii="Times New Roman" w:hAnsi="Times New Roman"/>
          <w:position w:val="-34"/>
        </w:rPr>
        <w:t xml:space="preserve"> m/s alarak, kaynak ve varış bilgisayarları arasındaki uzaklığın a-) 100 m ve b-) 5000 km olması durumundaki bağlantı kullanım oranları hesaplayınız.</w:t>
      </w:r>
    </w:p>
    <w:p w:rsidR="00332700" w:rsidRPr="00332700" w:rsidRDefault="00332700" w:rsidP="001E4E30">
      <w:pPr>
        <w:rPr>
          <w:rFonts w:ascii="Times New Roman" w:hAnsi="Times New Roman"/>
          <w:b/>
          <w:position w:val="-34"/>
        </w:rPr>
      </w:pPr>
      <w:r w:rsidRPr="00332700">
        <w:rPr>
          <w:rFonts w:ascii="Times New Roman" w:hAnsi="Times New Roman"/>
          <w:b/>
          <w:position w:val="-34"/>
        </w:rPr>
        <w:t>Çözüm a-)</w:t>
      </w:r>
    </w:p>
    <w:p w:rsidR="00332700" w:rsidRDefault="00332700" w:rsidP="001E4E30">
      <w:pPr>
        <w:rPr>
          <w:rFonts w:ascii="Times New Roman" w:hAnsi="Times New Roman"/>
          <w:position w:val="-34"/>
        </w:rPr>
      </w:pPr>
      <w:r w:rsidRPr="00CB543A">
        <w:rPr>
          <w:rFonts w:ascii="Times New Roman" w:hAnsi="Times New Roman"/>
          <w:position w:val="-28"/>
        </w:rPr>
        <w:object w:dxaOrig="4320" w:dyaOrig="680">
          <v:shape id="_x0000_i1036" type="#_x0000_t75" style="width:218.25pt;height:33.75pt" o:ole="">
            <v:imagedata r:id="rId29" o:title=""/>
          </v:shape>
          <o:OLEObject Type="Embed" ProgID="Equation.3" ShapeID="_x0000_i1036" DrawAspect="Content" ObjectID="_1330246909" r:id="rId30"/>
        </w:object>
      </w:r>
    </w:p>
    <w:p w:rsidR="00332700" w:rsidRDefault="00332700" w:rsidP="001E4E30">
      <w:pPr>
        <w:rPr>
          <w:rFonts w:ascii="Times New Roman" w:hAnsi="Times New Roman"/>
          <w:position w:val="-28"/>
        </w:rPr>
      </w:pPr>
      <w:r w:rsidRPr="00332700">
        <w:rPr>
          <w:rFonts w:ascii="Times New Roman" w:hAnsi="Times New Roman"/>
          <w:position w:val="-30"/>
        </w:rPr>
        <w:object w:dxaOrig="2980" w:dyaOrig="660">
          <v:shape id="_x0000_i1037" type="#_x0000_t75" style="width:150.75pt;height:32.25pt" o:ole="">
            <v:imagedata r:id="rId31" o:title=""/>
          </v:shape>
          <o:OLEObject Type="Embed" ProgID="Equation.3" ShapeID="_x0000_i1037" DrawAspect="Content" ObjectID="_1330246910" r:id="rId32"/>
        </w:object>
      </w:r>
    </w:p>
    <w:p w:rsidR="00332700" w:rsidRPr="00332700" w:rsidRDefault="00332700" w:rsidP="00332700">
      <w:pPr>
        <w:rPr>
          <w:rFonts w:ascii="Times New Roman" w:hAnsi="Times New Roman"/>
          <w:b/>
          <w:position w:val="-34"/>
        </w:rPr>
      </w:pPr>
      <w:r>
        <w:rPr>
          <w:rFonts w:ascii="Times New Roman" w:hAnsi="Times New Roman"/>
          <w:b/>
          <w:position w:val="-34"/>
        </w:rPr>
        <w:t>Çözüm b</w:t>
      </w:r>
      <w:r w:rsidRPr="00332700">
        <w:rPr>
          <w:rFonts w:ascii="Times New Roman" w:hAnsi="Times New Roman"/>
          <w:b/>
          <w:position w:val="-34"/>
        </w:rPr>
        <w:t>-)</w:t>
      </w:r>
    </w:p>
    <w:p w:rsidR="00332700" w:rsidRPr="00332700" w:rsidRDefault="00332700" w:rsidP="001E4E30">
      <w:pPr>
        <w:rPr>
          <w:rFonts w:ascii="Times New Roman" w:hAnsi="Times New Roman"/>
          <w:position w:val="-34"/>
        </w:rPr>
      </w:pPr>
      <w:r w:rsidRPr="00CB543A">
        <w:rPr>
          <w:rFonts w:ascii="Times New Roman" w:hAnsi="Times New Roman"/>
          <w:position w:val="-28"/>
        </w:rPr>
        <w:object w:dxaOrig="3960" w:dyaOrig="700">
          <v:shape id="_x0000_i1038" type="#_x0000_t75" style="width:200.25pt;height:34.5pt" o:ole="">
            <v:imagedata r:id="rId33" o:title=""/>
          </v:shape>
          <o:OLEObject Type="Embed" ProgID="Equation.3" ShapeID="_x0000_i1038" DrawAspect="Content" ObjectID="_1330246911" r:id="rId34"/>
        </w:object>
      </w:r>
    </w:p>
    <w:p w:rsidR="00246ACD" w:rsidRDefault="00332700" w:rsidP="001E4E30">
      <w:pPr>
        <w:rPr>
          <w:rFonts w:ascii="Times New Roman" w:hAnsi="Times New Roman"/>
          <w:position w:val="-28"/>
        </w:rPr>
      </w:pPr>
      <w:r w:rsidRPr="00332700">
        <w:rPr>
          <w:rFonts w:ascii="Times New Roman" w:hAnsi="Times New Roman"/>
          <w:position w:val="-28"/>
        </w:rPr>
        <w:object w:dxaOrig="2700" w:dyaOrig="639">
          <v:shape id="_x0000_i1039" type="#_x0000_t75" style="width:136.5pt;height:31.5pt" o:ole="">
            <v:imagedata r:id="rId35" o:title=""/>
          </v:shape>
          <o:OLEObject Type="Embed" ProgID="Equation.3" ShapeID="_x0000_i1039" DrawAspect="Content" ObjectID="_1330246912" r:id="rId36"/>
        </w:object>
      </w:r>
    </w:p>
    <w:p w:rsidR="00E70B90" w:rsidRDefault="00914A53" w:rsidP="001E4E30">
      <w:pPr>
        <w:rPr>
          <w:rFonts w:ascii="Times New Roman" w:hAnsi="Times New Roman"/>
          <w:b/>
        </w:rPr>
      </w:pPr>
      <w:r w:rsidRPr="00C76B5E">
        <w:rPr>
          <w:rFonts w:ascii="Times New Roman" w:hAnsi="Times New Roman"/>
          <w:b/>
        </w:rPr>
        <w:t xml:space="preserve">Kayan </w:t>
      </w:r>
      <w:r w:rsidR="00C76B5E">
        <w:rPr>
          <w:rFonts w:ascii="Times New Roman" w:hAnsi="Times New Roman"/>
          <w:b/>
        </w:rPr>
        <w:t>Pencere Protokolü</w:t>
      </w:r>
    </w:p>
    <w:p w:rsidR="00C76B5E" w:rsidRDefault="00C76B5E" w:rsidP="00C76B5E">
      <w:pPr>
        <w:jc w:val="both"/>
        <w:rPr>
          <w:rFonts w:ascii="Times New Roman" w:hAnsi="Times New Roman"/>
        </w:rPr>
      </w:pPr>
      <w:r>
        <w:rPr>
          <w:rFonts w:ascii="Times New Roman" w:hAnsi="Times New Roman"/>
        </w:rPr>
        <w:t xml:space="preserve">Bağlantının (hattın) bit türünden uzunluğunun çerçeve uzunluğundan büyük olduğu durumlarda </w:t>
      </w:r>
      <w:r w:rsidRPr="00C76B5E">
        <w:rPr>
          <w:rFonts w:ascii="Times New Roman" w:hAnsi="Times New Roman"/>
          <w:position w:val="-6"/>
        </w:rPr>
        <w:object w:dxaOrig="499" w:dyaOrig="260">
          <v:shape id="_x0000_i1040" type="#_x0000_t75" style="width:25.5pt;height:12.75pt" o:ole="">
            <v:imagedata r:id="rId37" o:title=""/>
          </v:shape>
          <o:OLEObject Type="Embed" ProgID="Equation.3" ShapeID="_x0000_i1040" DrawAspect="Content" ObjectID="_1330246913" r:id="rId38"/>
        </w:object>
      </w:r>
      <w:r>
        <w:rPr>
          <w:rFonts w:ascii="Times New Roman" w:hAnsi="Times New Roman"/>
        </w:rPr>
        <w:t>, bağlantı kullanım oranı düşüktür. Böyle durumlarda, art arda birden fazla çerçeve göndererek hat kullanım oranı arttırılabilir. A ve B şeklinde iki makine kayan pencere protokolüne göre bir defada N çerçeve göndermek üzere anlaşabilirler. Böylece A alındı beklemeden N çerçeve gönderebilir. Çerçeve sıra numarasının çerçeve içinde olabildiğince az yer tutması amaçlanır. Çerçeve sıra numarası için k bit’lik yer ayrılmışsa maksimum pencere genişliği N=2</w:t>
      </w:r>
      <w:r>
        <w:rPr>
          <w:rFonts w:ascii="Times New Roman" w:hAnsi="Times New Roman"/>
          <w:vertAlign w:val="superscript"/>
        </w:rPr>
        <w:t>k</w:t>
      </w:r>
      <w:r>
        <w:rPr>
          <w:rFonts w:ascii="Times New Roman" w:hAnsi="Times New Roman"/>
        </w:rPr>
        <w:t>-1 çerçeve olabilir.</w:t>
      </w:r>
    </w:p>
    <w:p w:rsidR="0080342A" w:rsidRDefault="0080342A" w:rsidP="00C76B5E">
      <w:pPr>
        <w:jc w:val="both"/>
        <w:rPr>
          <w:rFonts w:ascii="Times New Roman" w:hAnsi="Times New Roman"/>
          <w:b/>
        </w:rPr>
      </w:pPr>
    </w:p>
    <w:p w:rsidR="0080342A" w:rsidRDefault="0080342A" w:rsidP="00C76B5E">
      <w:pPr>
        <w:jc w:val="both"/>
        <w:rPr>
          <w:rFonts w:ascii="Times New Roman" w:hAnsi="Times New Roman"/>
          <w:b/>
        </w:rPr>
      </w:pPr>
    </w:p>
    <w:p w:rsidR="0080342A" w:rsidRDefault="0080342A" w:rsidP="00C76B5E">
      <w:pPr>
        <w:jc w:val="both"/>
        <w:rPr>
          <w:rFonts w:ascii="Times New Roman" w:hAnsi="Times New Roman"/>
          <w:b/>
        </w:rPr>
      </w:pPr>
      <w:r>
        <w:rPr>
          <w:rFonts w:ascii="Times New Roman" w:hAnsi="Times New Roman"/>
          <w:b/>
          <w:noProof/>
        </w:rPr>
        <w:drawing>
          <wp:inline distT="0" distB="0" distL="0" distR="0">
            <wp:extent cx="5981700" cy="3754387"/>
            <wp:effectExtent l="19050" t="0" r="0" b="0"/>
            <wp:docPr id="3" name="2 Resim" descr="1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7.jpg"/>
                    <pic:cNvPicPr/>
                  </pic:nvPicPr>
                  <pic:blipFill>
                    <a:blip r:embed="rId39" cstate="print"/>
                    <a:stretch>
                      <a:fillRect/>
                    </a:stretch>
                  </pic:blipFill>
                  <pic:spPr>
                    <a:xfrm>
                      <a:off x="0" y="0"/>
                      <a:ext cx="5979723" cy="3753146"/>
                    </a:xfrm>
                    <a:prstGeom prst="rect">
                      <a:avLst/>
                    </a:prstGeom>
                  </pic:spPr>
                </pic:pic>
              </a:graphicData>
            </a:graphic>
          </wp:inline>
        </w:drawing>
      </w:r>
    </w:p>
    <w:p w:rsidR="0080342A" w:rsidRDefault="0080342A" w:rsidP="00C76B5E">
      <w:pPr>
        <w:jc w:val="both"/>
        <w:rPr>
          <w:rFonts w:ascii="Times New Roman" w:hAnsi="Times New Roman"/>
          <w:b/>
        </w:rPr>
      </w:pPr>
    </w:p>
    <w:p w:rsidR="0080342A" w:rsidRDefault="0080342A" w:rsidP="00C76B5E">
      <w:pPr>
        <w:jc w:val="both"/>
        <w:rPr>
          <w:rFonts w:ascii="Times New Roman" w:hAnsi="Times New Roman"/>
          <w:b/>
        </w:rPr>
      </w:pPr>
    </w:p>
    <w:p w:rsidR="0080342A" w:rsidRDefault="0080342A" w:rsidP="00C76B5E">
      <w:pPr>
        <w:jc w:val="both"/>
        <w:rPr>
          <w:rFonts w:ascii="Times New Roman" w:hAnsi="Times New Roman"/>
          <w:b/>
        </w:rPr>
      </w:pPr>
    </w:p>
    <w:p w:rsidR="0080342A" w:rsidRDefault="0080342A" w:rsidP="00C76B5E">
      <w:pPr>
        <w:jc w:val="both"/>
        <w:rPr>
          <w:rFonts w:ascii="Times New Roman" w:hAnsi="Times New Roman"/>
          <w:b/>
        </w:rPr>
      </w:pPr>
    </w:p>
    <w:p w:rsidR="0080342A" w:rsidRDefault="0080342A" w:rsidP="00C76B5E">
      <w:pPr>
        <w:jc w:val="both"/>
        <w:rPr>
          <w:rFonts w:ascii="Times New Roman" w:hAnsi="Times New Roman"/>
          <w:b/>
        </w:rPr>
      </w:pPr>
    </w:p>
    <w:p w:rsidR="0080342A" w:rsidRDefault="0080342A" w:rsidP="00C76B5E">
      <w:pPr>
        <w:jc w:val="both"/>
        <w:rPr>
          <w:rFonts w:ascii="Times New Roman" w:hAnsi="Times New Roman"/>
          <w:b/>
        </w:rPr>
      </w:pPr>
    </w:p>
    <w:p w:rsidR="0080342A" w:rsidRDefault="0080342A" w:rsidP="00C76B5E">
      <w:pPr>
        <w:jc w:val="both"/>
        <w:rPr>
          <w:rFonts w:ascii="Times New Roman" w:hAnsi="Times New Roman"/>
          <w:b/>
        </w:rPr>
      </w:pPr>
    </w:p>
    <w:p w:rsidR="0080342A" w:rsidRDefault="0080342A" w:rsidP="00C76B5E">
      <w:pPr>
        <w:jc w:val="both"/>
        <w:rPr>
          <w:rFonts w:ascii="Times New Roman" w:hAnsi="Times New Roman"/>
          <w:b/>
        </w:rPr>
      </w:pPr>
    </w:p>
    <w:p w:rsidR="00C76B5E" w:rsidRDefault="00C76B5E" w:rsidP="00C76B5E">
      <w:pPr>
        <w:jc w:val="both"/>
        <w:rPr>
          <w:rFonts w:ascii="Times New Roman" w:hAnsi="Times New Roman"/>
        </w:rPr>
      </w:pPr>
      <w:r w:rsidRPr="00C76B5E">
        <w:rPr>
          <w:rFonts w:ascii="Times New Roman" w:hAnsi="Times New Roman"/>
          <w:b/>
        </w:rPr>
        <w:t xml:space="preserve">Problem 3. </w:t>
      </w:r>
      <w:r>
        <w:rPr>
          <w:rFonts w:ascii="Times New Roman" w:hAnsi="Times New Roman"/>
        </w:rPr>
        <w:t>Aşağıda göndericide ve alıcıda pencere genişliği 7 çerçeve olan bir kayan pencere protokolü örneği verilmiştir.</w:t>
      </w:r>
    </w:p>
    <w:p w:rsidR="0080342A" w:rsidRDefault="0080342A" w:rsidP="0080342A">
      <w:pPr>
        <w:rPr>
          <w:rFonts w:ascii="Times New Roman" w:hAnsi="Times New Roman"/>
        </w:rPr>
      </w:pPr>
    </w:p>
    <w:p w:rsidR="00C76B5E" w:rsidRDefault="0080342A" w:rsidP="0080342A">
      <w:pPr>
        <w:jc w:val="center"/>
        <w:rPr>
          <w:rFonts w:ascii="Times New Roman" w:hAnsi="Times New Roman"/>
        </w:rPr>
      </w:pPr>
      <w:r>
        <w:rPr>
          <w:rFonts w:ascii="Times New Roman" w:hAnsi="Times New Roman"/>
          <w:noProof/>
        </w:rPr>
        <w:drawing>
          <wp:inline distT="0" distB="0" distL="0" distR="0">
            <wp:extent cx="4419600" cy="2731136"/>
            <wp:effectExtent l="19050" t="0" r="0" b="0"/>
            <wp:docPr id="2" name="1 Resim" descr="1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8.jpg"/>
                    <pic:cNvPicPr/>
                  </pic:nvPicPr>
                  <pic:blipFill>
                    <a:blip r:embed="rId40" cstate="print"/>
                    <a:stretch>
                      <a:fillRect/>
                    </a:stretch>
                  </pic:blipFill>
                  <pic:spPr>
                    <a:xfrm>
                      <a:off x="0" y="0"/>
                      <a:ext cx="4419600" cy="2731136"/>
                    </a:xfrm>
                    <a:prstGeom prst="rect">
                      <a:avLst/>
                    </a:prstGeom>
                  </pic:spPr>
                </pic:pic>
              </a:graphicData>
            </a:graphic>
          </wp:inline>
        </w:drawing>
      </w:r>
    </w:p>
    <w:p w:rsidR="00FA28F4" w:rsidRDefault="00FA28F4" w:rsidP="00C76B5E">
      <w:pPr>
        <w:jc w:val="both"/>
        <w:rPr>
          <w:rFonts w:ascii="Times New Roman" w:hAnsi="Times New Roman"/>
        </w:rPr>
      </w:pPr>
    </w:p>
    <w:p w:rsidR="00FA28F4" w:rsidRDefault="00FA28F4" w:rsidP="00C76B5E">
      <w:pPr>
        <w:jc w:val="both"/>
        <w:rPr>
          <w:rFonts w:ascii="Times New Roman" w:hAnsi="Times New Roman"/>
        </w:rPr>
      </w:pPr>
      <w:r w:rsidRPr="00FA28F4">
        <w:rPr>
          <w:rFonts w:ascii="Times New Roman" w:hAnsi="Times New Roman"/>
          <w:b/>
        </w:rPr>
        <w:t>Problem 4.</w:t>
      </w:r>
      <w:r>
        <w:rPr>
          <w:rFonts w:ascii="Times New Roman" w:hAnsi="Times New Roman"/>
        </w:rPr>
        <w:t xml:space="preserve"> Aşağıdaki şekilde, A düğümü (yol atayıcı) tarafından üretilen çerçeveler B düğümü üzerinden C düğümüne gönderiliyor. Aşağıdaki varsayımları göz önüne alarak, B düğümünün tampon belleğinin taşmaması için B ve C düğümleri arasındaki minumum iletim hızı (bit/saniye) türünden ne olmalıdır? Hesaplayınız.</w:t>
      </w:r>
    </w:p>
    <w:p w:rsidR="00FA28F4" w:rsidRDefault="00FA28F4" w:rsidP="00C76B5E">
      <w:pPr>
        <w:jc w:val="both"/>
        <w:rPr>
          <w:rFonts w:ascii="Times New Roman" w:hAnsi="Times New Roman"/>
        </w:rPr>
      </w:pPr>
    </w:p>
    <w:p w:rsidR="00FA28F4" w:rsidRDefault="00B10BBC" w:rsidP="00B10BBC">
      <w:pPr>
        <w:jc w:val="center"/>
        <w:rPr>
          <w:rFonts w:ascii="Times New Roman" w:hAnsi="Times New Roman"/>
        </w:rPr>
      </w:pPr>
      <w:r>
        <w:rPr>
          <w:rFonts w:ascii="Times New Roman" w:hAnsi="Times New Roman"/>
          <w:noProof/>
        </w:rPr>
        <w:drawing>
          <wp:inline distT="0" distB="0" distL="0" distR="0">
            <wp:extent cx="3778482" cy="561975"/>
            <wp:effectExtent l="19050" t="0" r="0" b="0"/>
            <wp:docPr id="1" name="0 Resim" descr="Resi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1.png"/>
                    <pic:cNvPicPr/>
                  </pic:nvPicPr>
                  <pic:blipFill>
                    <a:blip r:embed="rId41" cstate="print"/>
                    <a:stretch>
                      <a:fillRect/>
                    </a:stretch>
                  </pic:blipFill>
                  <pic:spPr>
                    <a:xfrm>
                      <a:off x="0" y="0"/>
                      <a:ext cx="3778266" cy="561943"/>
                    </a:xfrm>
                    <a:prstGeom prst="rect">
                      <a:avLst/>
                    </a:prstGeom>
                  </pic:spPr>
                </pic:pic>
              </a:graphicData>
            </a:graphic>
          </wp:inline>
        </w:drawing>
      </w:r>
    </w:p>
    <w:p w:rsidR="00FA28F4" w:rsidRDefault="00FA28F4" w:rsidP="00C76B5E">
      <w:pPr>
        <w:jc w:val="both"/>
        <w:rPr>
          <w:rFonts w:ascii="Times New Roman" w:hAnsi="Times New Roman"/>
        </w:rPr>
      </w:pPr>
    </w:p>
    <w:p w:rsidR="00FA28F4" w:rsidRPr="00FA28F4" w:rsidRDefault="00FA28F4" w:rsidP="00C76B5E">
      <w:pPr>
        <w:jc w:val="both"/>
        <w:rPr>
          <w:rFonts w:ascii="Times New Roman" w:hAnsi="Times New Roman"/>
          <w:b/>
          <w:u w:val="single"/>
        </w:rPr>
      </w:pPr>
      <w:r w:rsidRPr="00FA28F4">
        <w:rPr>
          <w:rFonts w:ascii="Times New Roman" w:hAnsi="Times New Roman"/>
          <w:b/>
          <w:u w:val="single"/>
        </w:rPr>
        <w:t>Varsayımlar:</w:t>
      </w:r>
    </w:p>
    <w:p w:rsidR="00FA28F4" w:rsidRDefault="00FA28F4" w:rsidP="00FA28F4">
      <w:pPr>
        <w:pStyle w:val="ListeParagraf"/>
        <w:numPr>
          <w:ilvl w:val="0"/>
          <w:numId w:val="10"/>
        </w:numPr>
        <w:jc w:val="both"/>
        <w:rPr>
          <w:rFonts w:ascii="Times New Roman" w:hAnsi="Times New Roman"/>
        </w:rPr>
      </w:pPr>
      <w:r>
        <w:rPr>
          <w:rFonts w:ascii="Times New Roman" w:hAnsi="Times New Roman"/>
        </w:rPr>
        <w:t>A ve B arasındaki iletim hızı 100 kbps’dir</w:t>
      </w:r>
    </w:p>
    <w:p w:rsidR="00FA28F4" w:rsidRDefault="00FA28F4" w:rsidP="00FA28F4">
      <w:pPr>
        <w:pStyle w:val="ListeParagraf"/>
        <w:numPr>
          <w:ilvl w:val="0"/>
          <w:numId w:val="10"/>
        </w:numPr>
        <w:jc w:val="both"/>
        <w:rPr>
          <w:rFonts w:ascii="Times New Roman" w:hAnsi="Times New Roman"/>
        </w:rPr>
      </w:pPr>
      <w:r>
        <w:rPr>
          <w:rFonts w:ascii="Times New Roman" w:hAnsi="Times New Roman"/>
        </w:rPr>
        <w:t xml:space="preserve">Her iki hat için yayılma gecikmesi 10 </w:t>
      </w:r>
      <w:r>
        <w:rPr>
          <w:rFonts w:ascii="Times New Roman" w:hAnsi="Times New Roman" w:cs="Times New Roman"/>
        </w:rPr>
        <w:t>µ</w:t>
      </w:r>
      <w:r>
        <w:rPr>
          <w:rFonts w:ascii="Times New Roman" w:hAnsi="Times New Roman"/>
        </w:rPr>
        <w:t>s/km’dir.</w:t>
      </w:r>
    </w:p>
    <w:p w:rsidR="00FA28F4" w:rsidRDefault="00FA28F4" w:rsidP="00FA28F4">
      <w:pPr>
        <w:pStyle w:val="ListeParagraf"/>
        <w:numPr>
          <w:ilvl w:val="0"/>
          <w:numId w:val="10"/>
        </w:numPr>
        <w:jc w:val="both"/>
        <w:rPr>
          <w:rFonts w:ascii="Times New Roman" w:hAnsi="Times New Roman"/>
        </w:rPr>
      </w:pPr>
      <w:r>
        <w:rPr>
          <w:rFonts w:ascii="Times New Roman" w:hAnsi="Times New Roman"/>
        </w:rPr>
        <w:t>Düğümler arasında “full duplex” iletişim yapılıyor.</w:t>
      </w:r>
    </w:p>
    <w:p w:rsidR="00FA28F4" w:rsidRDefault="00FA28F4" w:rsidP="00FA28F4">
      <w:pPr>
        <w:pStyle w:val="ListeParagraf"/>
        <w:numPr>
          <w:ilvl w:val="0"/>
          <w:numId w:val="10"/>
        </w:numPr>
        <w:jc w:val="both"/>
        <w:rPr>
          <w:rFonts w:ascii="Times New Roman" w:hAnsi="Times New Roman"/>
        </w:rPr>
      </w:pPr>
      <w:r>
        <w:rPr>
          <w:rFonts w:ascii="Times New Roman" w:hAnsi="Times New Roman"/>
        </w:rPr>
        <w:t>Tüm veri çerçeveleri 1000 bit uzunluğundadır. ACK  çerçeveleri, uzunlukları ihmal edilebilen ayrı çerçeveler olarak gönderiliyor (piggybacking yapılmıyor)</w:t>
      </w:r>
    </w:p>
    <w:p w:rsidR="00FA28F4" w:rsidRDefault="00FA28F4" w:rsidP="00FA28F4">
      <w:pPr>
        <w:pStyle w:val="ListeParagraf"/>
        <w:numPr>
          <w:ilvl w:val="0"/>
          <w:numId w:val="10"/>
        </w:numPr>
        <w:jc w:val="both"/>
        <w:rPr>
          <w:rFonts w:ascii="Times New Roman" w:hAnsi="Times New Roman"/>
        </w:rPr>
      </w:pPr>
      <w:r>
        <w:rPr>
          <w:rFonts w:ascii="Times New Roman" w:hAnsi="Times New Roman"/>
        </w:rPr>
        <w:t>A ve B arasında pencere genişliği 3 olan kayan pencere (sliding window) protokolü kullanılıyor.</w:t>
      </w:r>
    </w:p>
    <w:p w:rsidR="00FA28F4" w:rsidRDefault="00FA28F4" w:rsidP="00FA28F4">
      <w:pPr>
        <w:pStyle w:val="ListeParagraf"/>
        <w:numPr>
          <w:ilvl w:val="0"/>
          <w:numId w:val="10"/>
        </w:numPr>
        <w:jc w:val="both"/>
        <w:rPr>
          <w:rFonts w:ascii="Times New Roman" w:hAnsi="Times New Roman"/>
        </w:rPr>
      </w:pPr>
      <w:r>
        <w:rPr>
          <w:rFonts w:ascii="Times New Roman" w:hAnsi="Times New Roman"/>
        </w:rPr>
        <w:t>B ve C arasında “dur ve bekle” protokolü kullanılıyor.</w:t>
      </w:r>
    </w:p>
    <w:p w:rsidR="00FA28F4" w:rsidRDefault="00FA28F4" w:rsidP="00FA28F4">
      <w:pPr>
        <w:pStyle w:val="ListeParagraf"/>
        <w:numPr>
          <w:ilvl w:val="0"/>
          <w:numId w:val="10"/>
        </w:numPr>
        <w:jc w:val="both"/>
        <w:rPr>
          <w:rFonts w:ascii="Times New Roman" w:hAnsi="Times New Roman"/>
        </w:rPr>
      </w:pPr>
      <w:r>
        <w:rPr>
          <w:rFonts w:ascii="Times New Roman" w:hAnsi="Times New Roman"/>
        </w:rPr>
        <w:t>İletişim hatası olmuyor.</w:t>
      </w:r>
    </w:p>
    <w:p w:rsidR="00FA28F4" w:rsidRDefault="00FA28F4" w:rsidP="00FA28F4">
      <w:pPr>
        <w:jc w:val="both"/>
        <w:rPr>
          <w:rFonts w:ascii="Times New Roman" w:hAnsi="Times New Roman"/>
        </w:rPr>
      </w:pPr>
      <w:r>
        <w:rPr>
          <w:rFonts w:ascii="Times New Roman" w:hAnsi="Times New Roman"/>
        </w:rPr>
        <w:lastRenderedPageBreak/>
        <w:t>İpucu: B’nin tampon belleğinin taşmaması için B’ye gelen ve B’den çıkan çerçeve sayılarının ortalaması belirli bir süre içinde aynı olmalıdır.</w:t>
      </w:r>
    </w:p>
    <w:p w:rsidR="00B10BBC" w:rsidRDefault="00B10BBC" w:rsidP="00FA28F4">
      <w:pPr>
        <w:jc w:val="both"/>
        <w:rPr>
          <w:rFonts w:ascii="Times New Roman" w:hAnsi="Times New Roman"/>
          <w:b/>
        </w:rPr>
      </w:pPr>
      <w:r w:rsidRPr="00B10BBC">
        <w:rPr>
          <w:rFonts w:ascii="Times New Roman" w:hAnsi="Times New Roman"/>
          <w:b/>
        </w:rPr>
        <w:t>Çözüm</w:t>
      </w:r>
    </w:p>
    <w:p w:rsidR="00B10BBC" w:rsidRDefault="00B10BBC" w:rsidP="00FA28F4">
      <w:pPr>
        <w:jc w:val="both"/>
        <w:rPr>
          <w:rFonts w:ascii="Times New Roman" w:hAnsi="Times New Roman"/>
          <w:position w:val="-22"/>
        </w:rPr>
      </w:pPr>
      <w:r>
        <w:rPr>
          <w:rFonts w:ascii="Times New Roman" w:hAnsi="Times New Roman"/>
        </w:rPr>
        <w:t xml:space="preserve">Bir çerçevenin ortama aktarılma süresi </w:t>
      </w:r>
      <w:r w:rsidR="000157A0" w:rsidRPr="00246ACD">
        <w:rPr>
          <w:rFonts w:ascii="Times New Roman" w:hAnsi="Times New Roman"/>
          <w:position w:val="-22"/>
        </w:rPr>
        <w:object w:dxaOrig="2340" w:dyaOrig="580">
          <v:shape id="_x0000_i1041" type="#_x0000_t75" style="width:118.5pt;height:28.5pt" o:ole="">
            <v:imagedata r:id="rId42" o:title=""/>
          </v:shape>
          <o:OLEObject Type="Embed" ProgID="Equation.3" ShapeID="_x0000_i1041" DrawAspect="Content" ObjectID="_1330246914" r:id="rId43"/>
        </w:object>
      </w:r>
    </w:p>
    <w:p w:rsidR="000157A0" w:rsidRDefault="000157A0" w:rsidP="00FA28F4">
      <w:pPr>
        <w:jc w:val="both"/>
        <w:rPr>
          <w:rFonts w:ascii="Times New Roman" w:hAnsi="Times New Roman"/>
          <w:position w:val="-22"/>
        </w:rPr>
      </w:pPr>
      <w:r>
        <w:rPr>
          <w:rFonts w:ascii="Times New Roman" w:hAnsi="Times New Roman"/>
        </w:rPr>
        <w:t xml:space="preserve">A-B arası bir çerçevenin ortamda yayılma süresi </w:t>
      </w:r>
      <w:r w:rsidRPr="000157A0">
        <w:rPr>
          <w:rFonts w:ascii="Times New Roman" w:hAnsi="Times New Roman"/>
          <w:position w:val="-14"/>
        </w:rPr>
        <w:object w:dxaOrig="2740" w:dyaOrig="360">
          <v:shape id="_x0000_i1042" type="#_x0000_t75" style="width:138.75pt;height:18pt" o:ole="">
            <v:imagedata r:id="rId44" o:title=""/>
          </v:shape>
          <o:OLEObject Type="Embed" ProgID="Equation.3" ShapeID="_x0000_i1042" DrawAspect="Content" ObjectID="_1330246915" r:id="rId45"/>
        </w:object>
      </w:r>
    </w:p>
    <w:p w:rsidR="000157A0" w:rsidRDefault="000157A0" w:rsidP="000157A0">
      <w:pPr>
        <w:jc w:val="both"/>
        <w:rPr>
          <w:rFonts w:ascii="Times New Roman" w:hAnsi="Times New Roman"/>
          <w:position w:val="-22"/>
        </w:rPr>
      </w:pPr>
      <w:r>
        <w:rPr>
          <w:rFonts w:ascii="Times New Roman" w:hAnsi="Times New Roman"/>
        </w:rPr>
        <w:t xml:space="preserve">B-C arası bir çerçevenin ortamda yayılma süresi </w:t>
      </w:r>
      <w:r w:rsidRPr="000157A0">
        <w:rPr>
          <w:rFonts w:ascii="Times New Roman" w:hAnsi="Times New Roman"/>
          <w:position w:val="-14"/>
        </w:rPr>
        <w:object w:dxaOrig="2880" w:dyaOrig="360">
          <v:shape id="_x0000_i1043" type="#_x0000_t75" style="width:145.5pt;height:18pt" o:ole="">
            <v:imagedata r:id="rId46" o:title=""/>
          </v:shape>
          <o:OLEObject Type="Embed" ProgID="Equation.3" ShapeID="_x0000_i1043" DrawAspect="Content" ObjectID="_1330246916" r:id="rId47"/>
        </w:object>
      </w:r>
    </w:p>
    <w:p w:rsidR="000157A0" w:rsidRDefault="000157A0" w:rsidP="00FA28F4">
      <w:pPr>
        <w:jc w:val="both"/>
        <w:rPr>
          <w:rFonts w:ascii="Times New Roman" w:hAnsi="Times New Roman"/>
        </w:rPr>
      </w:pPr>
      <w:r>
        <w:rPr>
          <w:rFonts w:ascii="Times New Roman" w:hAnsi="Times New Roman"/>
        </w:rPr>
        <w:t>Dolayısıyla B-C arasında dur ve bekle protokolü kullanıldığı için bir çerçevenin gönderilmesi için 2T</w:t>
      </w:r>
      <w:r>
        <w:rPr>
          <w:rFonts w:ascii="Times New Roman" w:hAnsi="Times New Roman"/>
          <w:vertAlign w:val="subscript"/>
        </w:rPr>
        <w:t>Y</w:t>
      </w:r>
      <w:r>
        <w:rPr>
          <w:rFonts w:ascii="Times New Roman" w:hAnsi="Times New Roman"/>
        </w:rPr>
        <w:t>+T</w:t>
      </w:r>
      <w:r>
        <w:rPr>
          <w:rFonts w:ascii="Times New Roman" w:hAnsi="Times New Roman"/>
          <w:vertAlign w:val="subscript"/>
        </w:rPr>
        <w:t>i</w:t>
      </w:r>
      <w:r>
        <w:rPr>
          <w:rFonts w:ascii="Times New Roman" w:hAnsi="Times New Roman"/>
        </w:rPr>
        <w:t xml:space="preserve"> lik bir zaman gerekmektedir. A’dan iletişime geçildiğinde ilk çerçeve B’ye 0.03 sn sonra ulaşacaktır. Diğer çerçeve ise 0.04 sn sonra B’ye gelecektir. Dolayısıyla herhangi bit tampon taşmasının olmaması için 0.01 sn içerisinde B’den C’ye verinin gönderilmesi gerekmektedir.</w:t>
      </w:r>
    </w:p>
    <w:p w:rsidR="000157A0" w:rsidRDefault="000157A0" w:rsidP="00FA28F4">
      <w:pPr>
        <w:jc w:val="both"/>
        <w:rPr>
          <w:rFonts w:ascii="Times New Roman" w:hAnsi="Times New Roman"/>
        </w:rPr>
      </w:pPr>
      <w:r>
        <w:rPr>
          <w:rFonts w:ascii="Times New Roman" w:hAnsi="Times New Roman"/>
        </w:rPr>
        <w:t>B’den C’ye toplam yayılma süresi 2T</w:t>
      </w:r>
      <w:r>
        <w:rPr>
          <w:rFonts w:ascii="Times New Roman" w:hAnsi="Times New Roman"/>
          <w:vertAlign w:val="subscript"/>
        </w:rPr>
        <w:t xml:space="preserve">y </w:t>
      </w:r>
      <w:r>
        <w:rPr>
          <w:rFonts w:ascii="Times New Roman" w:hAnsi="Times New Roman"/>
        </w:rPr>
        <w:t>= 0.005 sn’e olduğundan Geri kalan 0.005 sn dede verinin B’den C’ye ortama aktarılması gerekmektedir. Yani B için T</w:t>
      </w:r>
      <w:r>
        <w:rPr>
          <w:rFonts w:ascii="Times New Roman" w:hAnsi="Times New Roman"/>
          <w:vertAlign w:val="subscript"/>
        </w:rPr>
        <w:t>i</w:t>
      </w:r>
      <w:r>
        <w:rPr>
          <w:rFonts w:ascii="Times New Roman" w:hAnsi="Times New Roman"/>
        </w:rPr>
        <w:t xml:space="preserve"> değerinin 0.005 olması gerekir. Çerçeve büyüklükleri 1000 bit olduğundan ;</w:t>
      </w:r>
    </w:p>
    <w:p w:rsidR="000157A0" w:rsidRDefault="000157A0" w:rsidP="00FA28F4">
      <w:pPr>
        <w:jc w:val="both"/>
        <w:rPr>
          <w:rFonts w:ascii="Times New Roman" w:hAnsi="Times New Roman"/>
          <w:position w:val="-22"/>
        </w:rPr>
      </w:pPr>
      <w:r>
        <w:rPr>
          <w:rFonts w:ascii="Times New Roman" w:hAnsi="Times New Roman"/>
        </w:rPr>
        <w:t xml:space="preserve"> </w:t>
      </w:r>
      <w:r w:rsidR="00CA337A" w:rsidRPr="00246ACD">
        <w:rPr>
          <w:rFonts w:ascii="Times New Roman" w:hAnsi="Times New Roman"/>
          <w:position w:val="-22"/>
        </w:rPr>
        <w:object w:dxaOrig="5060" w:dyaOrig="580">
          <v:shape id="_x0000_i1044" type="#_x0000_t75" style="width:255.75pt;height:28.5pt" o:ole="">
            <v:imagedata r:id="rId48" o:title=""/>
          </v:shape>
          <o:OLEObject Type="Embed" ProgID="Equation.3" ShapeID="_x0000_i1044" DrawAspect="Content" ObjectID="_1330246917" r:id="rId49"/>
        </w:object>
      </w:r>
    </w:p>
    <w:p w:rsidR="00CA337A" w:rsidRDefault="00CA337A" w:rsidP="00FA28F4">
      <w:pPr>
        <w:jc w:val="both"/>
        <w:rPr>
          <w:rFonts w:ascii="Times New Roman" w:hAnsi="Times New Roman"/>
          <w:position w:val="-22"/>
        </w:rPr>
      </w:pPr>
      <w:r>
        <w:rPr>
          <w:rFonts w:ascii="Times New Roman" w:hAnsi="Times New Roman"/>
          <w:position w:val="-22"/>
        </w:rPr>
        <w:t>olarak sonuç elde edilir.</w:t>
      </w:r>
    </w:p>
    <w:p w:rsidR="009D4B96" w:rsidRDefault="009D4B96" w:rsidP="00FA28F4">
      <w:pPr>
        <w:jc w:val="both"/>
        <w:rPr>
          <w:rFonts w:ascii="Times New Roman" w:hAnsi="Times New Roman"/>
          <w:position w:val="-22"/>
        </w:rPr>
      </w:pPr>
      <w:r>
        <w:rPr>
          <w:rFonts w:ascii="Times New Roman" w:hAnsi="Times New Roman"/>
          <w:b/>
          <w:position w:val="-22"/>
        </w:rPr>
        <w:t xml:space="preserve">Problem 5. </w:t>
      </w:r>
      <w:r>
        <w:rPr>
          <w:rFonts w:ascii="Times New Roman" w:hAnsi="Times New Roman"/>
          <w:position w:val="-22"/>
        </w:rPr>
        <w:t>A ve B makineleri arasındaki iletişimin veri bağı katmanında, pencere genişliği 7 çerçeve olan “Go-Back N” protokolü kullanılıyor. A ve B makinelerinin pencerelerinin Çerçece 2’yi göndermeden önceki durumları (a</w:t>
      </w:r>
      <w:r>
        <w:rPr>
          <w:rFonts w:ascii="Times New Roman" w:hAnsi="Times New Roman"/>
          <w:position w:val="-22"/>
          <w:vertAlign w:val="subscript"/>
        </w:rPr>
        <w:t>0</w:t>
      </w:r>
      <w:r>
        <w:rPr>
          <w:rFonts w:ascii="Times New Roman" w:hAnsi="Times New Roman"/>
          <w:position w:val="-22"/>
        </w:rPr>
        <w:t xml:space="preserve"> ve b</w:t>
      </w:r>
      <w:r>
        <w:rPr>
          <w:rFonts w:ascii="Times New Roman" w:hAnsi="Times New Roman"/>
          <w:position w:val="-22"/>
          <w:vertAlign w:val="subscript"/>
        </w:rPr>
        <w:t>0</w:t>
      </w:r>
      <w:r>
        <w:rPr>
          <w:rFonts w:ascii="Times New Roman" w:hAnsi="Times New Roman"/>
          <w:position w:val="-22"/>
        </w:rPr>
        <w:t>) ile gönderilen çerçeveler ile alınan alındılar aşağıdaki şekilde gösteriliyor.</w:t>
      </w:r>
    </w:p>
    <w:p w:rsidR="00646ECF" w:rsidRDefault="009D4B96" w:rsidP="00FA28F4">
      <w:pPr>
        <w:jc w:val="both"/>
        <w:rPr>
          <w:rFonts w:ascii="Times New Roman" w:hAnsi="Times New Roman"/>
          <w:position w:val="-22"/>
        </w:rPr>
      </w:pPr>
      <w:r>
        <w:rPr>
          <w:rFonts w:ascii="Times New Roman" w:hAnsi="Times New Roman"/>
          <w:position w:val="-22"/>
        </w:rPr>
        <w:t xml:space="preserve"> a</w:t>
      </w:r>
      <w:r>
        <w:rPr>
          <w:rFonts w:ascii="Times New Roman" w:hAnsi="Times New Roman"/>
          <w:position w:val="-22"/>
          <w:vertAlign w:val="subscript"/>
        </w:rPr>
        <w:t>1</w:t>
      </w:r>
      <w:r>
        <w:rPr>
          <w:rFonts w:ascii="Times New Roman" w:hAnsi="Times New Roman"/>
          <w:position w:val="-22"/>
        </w:rPr>
        <w:t>, b</w:t>
      </w:r>
      <w:r>
        <w:rPr>
          <w:rFonts w:ascii="Times New Roman" w:hAnsi="Times New Roman"/>
          <w:position w:val="-22"/>
          <w:vertAlign w:val="subscript"/>
        </w:rPr>
        <w:t>1</w:t>
      </w:r>
      <w:r>
        <w:rPr>
          <w:rFonts w:ascii="Times New Roman" w:hAnsi="Times New Roman"/>
          <w:position w:val="-22"/>
        </w:rPr>
        <w:t>, a</w:t>
      </w:r>
      <w:r>
        <w:rPr>
          <w:rFonts w:ascii="Times New Roman" w:hAnsi="Times New Roman"/>
          <w:position w:val="-22"/>
          <w:vertAlign w:val="subscript"/>
        </w:rPr>
        <w:t>2</w:t>
      </w:r>
      <w:r>
        <w:rPr>
          <w:rFonts w:ascii="Times New Roman" w:hAnsi="Times New Roman"/>
          <w:position w:val="-22"/>
        </w:rPr>
        <w:t>, b</w:t>
      </w:r>
      <w:r>
        <w:rPr>
          <w:rFonts w:ascii="Times New Roman" w:hAnsi="Times New Roman"/>
          <w:position w:val="-22"/>
          <w:vertAlign w:val="subscript"/>
        </w:rPr>
        <w:t>2</w:t>
      </w:r>
      <w:r>
        <w:rPr>
          <w:rFonts w:ascii="Times New Roman" w:hAnsi="Times New Roman"/>
          <w:position w:val="-22"/>
        </w:rPr>
        <w:t>, a</w:t>
      </w:r>
      <w:r>
        <w:rPr>
          <w:rFonts w:ascii="Times New Roman" w:hAnsi="Times New Roman"/>
          <w:position w:val="-22"/>
          <w:vertAlign w:val="subscript"/>
        </w:rPr>
        <w:t>3</w:t>
      </w:r>
      <w:r>
        <w:rPr>
          <w:rFonts w:ascii="Times New Roman" w:hAnsi="Times New Roman"/>
          <w:position w:val="-22"/>
        </w:rPr>
        <w:t>, b</w:t>
      </w:r>
      <w:r>
        <w:rPr>
          <w:rFonts w:ascii="Times New Roman" w:hAnsi="Times New Roman"/>
          <w:position w:val="-22"/>
          <w:vertAlign w:val="subscript"/>
        </w:rPr>
        <w:t>3</w:t>
      </w:r>
      <w:r>
        <w:rPr>
          <w:rFonts w:ascii="Times New Roman" w:hAnsi="Times New Roman"/>
          <w:position w:val="-22"/>
        </w:rPr>
        <w:t>, a</w:t>
      </w:r>
      <w:r>
        <w:rPr>
          <w:rFonts w:ascii="Times New Roman" w:hAnsi="Times New Roman"/>
          <w:position w:val="-22"/>
          <w:vertAlign w:val="subscript"/>
        </w:rPr>
        <w:t>4</w:t>
      </w:r>
      <w:r>
        <w:rPr>
          <w:rFonts w:ascii="Times New Roman" w:hAnsi="Times New Roman"/>
          <w:position w:val="-22"/>
        </w:rPr>
        <w:t>, b</w:t>
      </w:r>
      <w:r>
        <w:rPr>
          <w:rFonts w:ascii="Times New Roman" w:hAnsi="Times New Roman"/>
          <w:position w:val="-22"/>
          <w:vertAlign w:val="subscript"/>
        </w:rPr>
        <w:t>4</w:t>
      </w:r>
      <w:r>
        <w:rPr>
          <w:rFonts w:ascii="Times New Roman" w:hAnsi="Times New Roman"/>
          <w:position w:val="-22"/>
        </w:rPr>
        <w:t xml:space="preserve"> deki pencerelerin hangi çerçeveleri içermesi gerektiğini çizerek gösteriniz. </w:t>
      </w:r>
    </w:p>
    <w:p w:rsidR="009D4B96" w:rsidRDefault="009D4B96" w:rsidP="00FA28F4">
      <w:pPr>
        <w:jc w:val="both"/>
        <w:rPr>
          <w:rFonts w:ascii="Times New Roman" w:hAnsi="Times New Roman"/>
          <w:position w:val="-22"/>
        </w:rPr>
      </w:pPr>
    </w:p>
    <w:p w:rsidR="009D4B96" w:rsidRDefault="009D4B96" w:rsidP="009D4B96">
      <w:pPr>
        <w:jc w:val="center"/>
        <w:rPr>
          <w:rFonts w:ascii="Times New Roman" w:hAnsi="Times New Roman"/>
        </w:rPr>
      </w:pPr>
      <w:r>
        <w:rPr>
          <w:rFonts w:ascii="Times New Roman" w:hAnsi="Times New Roman"/>
          <w:noProof/>
        </w:rPr>
        <w:drawing>
          <wp:inline distT="0" distB="0" distL="0" distR="0">
            <wp:extent cx="5105400" cy="2058180"/>
            <wp:effectExtent l="19050" t="0" r="0" b="0"/>
            <wp:docPr id="5" name="4 Resim" descr="2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6.jpg"/>
                    <pic:cNvPicPr/>
                  </pic:nvPicPr>
                  <pic:blipFill>
                    <a:blip r:embed="rId50" cstate="print"/>
                    <a:stretch>
                      <a:fillRect/>
                    </a:stretch>
                  </pic:blipFill>
                  <pic:spPr>
                    <a:xfrm>
                      <a:off x="0" y="0"/>
                      <a:ext cx="5108642" cy="2059487"/>
                    </a:xfrm>
                    <a:prstGeom prst="rect">
                      <a:avLst/>
                    </a:prstGeom>
                  </pic:spPr>
                </pic:pic>
              </a:graphicData>
            </a:graphic>
          </wp:inline>
        </w:drawing>
      </w:r>
    </w:p>
    <w:p w:rsidR="009D4B96" w:rsidRDefault="009D4B96" w:rsidP="009D4B96">
      <w:pPr>
        <w:rPr>
          <w:rFonts w:ascii="Times New Roman" w:hAnsi="Times New Roman"/>
        </w:rPr>
      </w:pPr>
    </w:p>
    <w:p w:rsidR="00144C05" w:rsidRDefault="00144C05" w:rsidP="009D4B96">
      <w:pPr>
        <w:rPr>
          <w:rFonts w:ascii="Times New Roman" w:hAnsi="Times New Roman"/>
        </w:rPr>
      </w:pPr>
    </w:p>
    <w:p w:rsidR="00144C05" w:rsidRDefault="00144C05" w:rsidP="009D4B96">
      <w:pPr>
        <w:rPr>
          <w:rFonts w:ascii="Times New Roman" w:hAnsi="Times New Roman"/>
        </w:rPr>
      </w:pPr>
    </w:p>
    <w:p w:rsidR="00144C05" w:rsidRPr="009D4B96" w:rsidRDefault="00144C05" w:rsidP="00144C05">
      <w:pPr>
        <w:jc w:val="center"/>
        <w:rPr>
          <w:rFonts w:ascii="Times New Roman" w:hAnsi="Times New Roman"/>
        </w:rPr>
      </w:pPr>
      <w:r>
        <w:rPr>
          <w:rFonts w:ascii="Times New Roman" w:hAnsi="Times New Roman"/>
          <w:noProof/>
        </w:rPr>
        <w:drawing>
          <wp:inline distT="0" distB="0" distL="0" distR="0">
            <wp:extent cx="4541520" cy="1645920"/>
            <wp:effectExtent l="19050" t="0" r="0" b="0"/>
            <wp:docPr id="6" name="5 Resim" desc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51" cstate="print"/>
                    <a:stretch>
                      <a:fillRect/>
                    </a:stretch>
                  </pic:blipFill>
                  <pic:spPr>
                    <a:xfrm>
                      <a:off x="0" y="0"/>
                      <a:ext cx="4541520" cy="1645920"/>
                    </a:xfrm>
                    <a:prstGeom prst="rect">
                      <a:avLst/>
                    </a:prstGeom>
                  </pic:spPr>
                </pic:pic>
              </a:graphicData>
            </a:graphic>
          </wp:inline>
        </w:drawing>
      </w:r>
    </w:p>
    <w:sectPr w:rsidR="00144C05" w:rsidRPr="009D4B96" w:rsidSect="00E8540B">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7D74" w:rsidRDefault="00857D74" w:rsidP="001D7696">
      <w:pPr>
        <w:spacing w:after="0" w:line="240" w:lineRule="auto"/>
      </w:pPr>
      <w:r>
        <w:separator/>
      </w:r>
    </w:p>
  </w:endnote>
  <w:endnote w:type="continuationSeparator" w:id="0">
    <w:p w:rsidR="00857D74" w:rsidRDefault="00857D74" w:rsidP="001D769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20002A87" w:usb1="80000000" w:usb2="00000008" w:usb3="00000000" w:csb0="000001FF" w:csb1="00000000"/>
  </w:font>
  <w:font w:name="Courier New">
    <w:panose1 w:val="02070309020205020404"/>
    <w:charset w:val="A2"/>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A00002EF" w:usb1="4000207B" w:usb2="00000000" w:usb3="00000000" w:csb0="0000009F" w:csb1="00000000"/>
  </w:font>
  <w:font w:name="Tahoma">
    <w:panose1 w:val="020B0604030504040204"/>
    <w:charset w:val="A2"/>
    <w:family w:val="swiss"/>
    <w:pitch w:val="variable"/>
    <w:sig w:usb0="61002A87" w:usb1="80000000" w:usb2="00000008" w:usb3="00000000" w:csb0="000101FF" w:csb1="00000000"/>
  </w:font>
  <w:font w:name="Cambria">
    <w:panose1 w:val="02040503050406030204"/>
    <w:charset w:val="A2"/>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7D74" w:rsidRDefault="00857D74" w:rsidP="001D7696">
      <w:pPr>
        <w:spacing w:after="0" w:line="240" w:lineRule="auto"/>
      </w:pPr>
      <w:r>
        <w:separator/>
      </w:r>
    </w:p>
  </w:footnote>
  <w:footnote w:type="continuationSeparator" w:id="0">
    <w:p w:rsidR="00857D74" w:rsidRDefault="00857D74" w:rsidP="001D769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487588"/>
    <w:multiLevelType w:val="hybridMultilevel"/>
    <w:tmpl w:val="7F5C5DBA"/>
    <w:lvl w:ilvl="0" w:tplc="7D4A0BAE">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1C5824AE"/>
    <w:multiLevelType w:val="hybridMultilevel"/>
    <w:tmpl w:val="4F62C1FA"/>
    <w:lvl w:ilvl="0" w:tplc="C37E40F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1F1D58F6"/>
    <w:multiLevelType w:val="hybridMultilevel"/>
    <w:tmpl w:val="5970B4BC"/>
    <w:lvl w:ilvl="0" w:tplc="8F88DCBA">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27285CB8"/>
    <w:multiLevelType w:val="hybridMultilevel"/>
    <w:tmpl w:val="B82CE622"/>
    <w:lvl w:ilvl="0" w:tplc="1ACEB8F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28556FD2"/>
    <w:multiLevelType w:val="hybridMultilevel"/>
    <w:tmpl w:val="ED66EFBC"/>
    <w:lvl w:ilvl="0" w:tplc="DE4EDF4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2B004C3D"/>
    <w:multiLevelType w:val="hybridMultilevel"/>
    <w:tmpl w:val="B88C756E"/>
    <w:lvl w:ilvl="0" w:tplc="9E164D16">
      <w:numFmt w:val="bullet"/>
      <w:lvlText w:val="-"/>
      <w:lvlJc w:val="left"/>
      <w:pPr>
        <w:ind w:left="720" w:hanging="360"/>
      </w:pPr>
      <w:rPr>
        <w:rFonts w:ascii="Times New Roman" w:eastAsiaTheme="minorEastAsia"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34FC6C5C"/>
    <w:multiLevelType w:val="hybridMultilevel"/>
    <w:tmpl w:val="D25A3C34"/>
    <w:lvl w:ilvl="0" w:tplc="6880969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35373F67"/>
    <w:multiLevelType w:val="hybridMultilevel"/>
    <w:tmpl w:val="FF4CCB62"/>
    <w:lvl w:ilvl="0" w:tplc="2294D848">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4A346D12"/>
    <w:multiLevelType w:val="hybridMultilevel"/>
    <w:tmpl w:val="B35C60E8"/>
    <w:lvl w:ilvl="0" w:tplc="51D268B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nsid w:val="64A42B09"/>
    <w:multiLevelType w:val="hybridMultilevel"/>
    <w:tmpl w:val="6820090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0"/>
  </w:num>
  <w:num w:numId="5">
    <w:abstractNumId w:val="6"/>
  </w:num>
  <w:num w:numId="6">
    <w:abstractNumId w:val="1"/>
  </w:num>
  <w:num w:numId="7">
    <w:abstractNumId w:val="7"/>
  </w:num>
  <w:num w:numId="8">
    <w:abstractNumId w:val="2"/>
  </w:num>
  <w:num w:numId="9">
    <w:abstractNumId w:val="8"/>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useFELayout/>
  </w:compat>
  <w:rsids>
    <w:rsidRoot w:val="00E96273"/>
    <w:rsid w:val="000157A0"/>
    <w:rsid w:val="0006339C"/>
    <w:rsid w:val="000B0D7F"/>
    <w:rsid w:val="000B1B99"/>
    <w:rsid w:val="000D2239"/>
    <w:rsid w:val="000D4D77"/>
    <w:rsid w:val="00127444"/>
    <w:rsid w:val="00144C05"/>
    <w:rsid w:val="001460F4"/>
    <w:rsid w:val="001638A1"/>
    <w:rsid w:val="00164ECE"/>
    <w:rsid w:val="001A60F2"/>
    <w:rsid w:val="001A712B"/>
    <w:rsid w:val="001C73B2"/>
    <w:rsid w:val="001D7696"/>
    <w:rsid w:val="001E3B4E"/>
    <w:rsid w:val="001E4E30"/>
    <w:rsid w:val="001F7C12"/>
    <w:rsid w:val="0023558A"/>
    <w:rsid w:val="00246ACD"/>
    <w:rsid w:val="00277FED"/>
    <w:rsid w:val="002E4815"/>
    <w:rsid w:val="002E6635"/>
    <w:rsid w:val="0031041C"/>
    <w:rsid w:val="003324A0"/>
    <w:rsid w:val="00332700"/>
    <w:rsid w:val="0038487C"/>
    <w:rsid w:val="003A3EB4"/>
    <w:rsid w:val="003D3347"/>
    <w:rsid w:val="004038E1"/>
    <w:rsid w:val="00435D25"/>
    <w:rsid w:val="00465A17"/>
    <w:rsid w:val="00472D97"/>
    <w:rsid w:val="00497DD6"/>
    <w:rsid w:val="004A776E"/>
    <w:rsid w:val="004D0C18"/>
    <w:rsid w:val="004F15A9"/>
    <w:rsid w:val="004F55BF"/>
    <w:rsid w:val="0053031F"/>
    <w:rsid w:val="00551CEF"/>
    <w:rsid w:val="00581BD6"/>
    <w:rsid w:val="0058572A"/>
    <w:rsid w:val="005A31F8"/>
    <w:rsid w:val="005A79DB"/>
    <w:rsid w:val="005C540D"/>
    <w:rsid w:val="005D24E9"/>
    <w:rsid w:val="005D5E71"/>
    <w:rsid w:val="005E1FD1"/>
    <w:rsid w:val="005E66AF"/>
    <w:rsid w:val="00601403"/>
    <w:rsid w:val="0060572B"/>
    <w:rsid w:val="00646ECF"/>
    <w:rsid w:val="00653466"/>
    <w:rsid w:val="00675258"/>
    <w:rsid w:val="00675392"/>
    <w:rsid w:val="00680D2E"/>
    <w:rsid w:val="00685C19"/>
    <w:rsid w:val="006B42EC"/>
    <w:rsid w:val="006C4EA1"/>
    <w:rsid w:val="006E5BD4"/>
    <w:rsid w:val="00711A09"/>
    <w:rsid w:val="00730541"/>
    <w:rsid w:val="007418DC"/>
    <w:rsid w:val="00764F69"/>
    <w:rsid w:val="007D6C8F"/>
    <w:rsid w:val="007F6500"/>
    <w:rsid w:val="007F68D0"/>
    <w:rsid w:val="007F7238"/>
    <w:rsid w:val="0080342A"/>
    <w:rsid w:val="00811D6D"/>
    <w:rsid w:val="00832798"/>
    <w:rsid w:val="00842B77"/>
    <w:rsid w:val="00843442"/>
    <w:rsid w:val="00857D74"/>
    <w:rsid w:val="0086475C"/>
    <w:rsid w:val="00870E12"/>
    <w:rsid w:val="0088049F"/>
    <w:rsid w:val="00914A53"/>
    <w:rsid w:val="00915589"/>
    <w:rsid w:val="00922EC0"/>
    <w:rsid w:val="00951A28"/>
    <w:rsid w:val="00963348"/>
    <w:rsid w:val="00963712"/>
    <w:rsid w:val="00963B1F"/>
    <w:rsid w:val="00984DD9"/>
    <w:rsid w:val="009A45D1"/>
    <w:rsid w:val="009C337E"/>
    <w:rsid w:val="009C4A8E"/>
    <w:rsid w:val="009D167D"/>
    <w:rsid w:val="009D4B96"/>
    <w:rsid w:val="009E0FE5"/>
    <w:rsid w:val="009F5474"/>
    <w:rsid w:val="00A00F4E"/>
    <w:rsid w:val="00A27434"/>
    <w:rsid w:val="00A634F1"/>
    <w:rsid w:val="00A821C9"/>
    <w:rsid w:val="00A8522C"/>
    <w:rsid w:val="00A870BC"/>
    <w:rsid w:val="00AD0453"/>
    <w:rsid w:val="00B10BBC"/>
    <w:rsid w:val="00B43EF0"/>
    <w:rsid w:val="00B62F40"/>
    <w:rsid w:val="00B6522C"/>
    <w:rsid w:val="00B70A4B"/>
    <w:rsid w:val="00B72B73"/>
    <w:rsid w:val="00B72DD6"/>
    <w:rsid w:val="00B910E0"/>
    <w:rsid w:val="00BC4C4B"/>
    <w:rsid w:val="00BC581F"/>
    <w:rsid w:val="00BE6FF7"/>
    <w:rsid w:val="00C31BEE"/>
    <w:rsid w:val="00C424F2"/>
    <w:rsid w:val="00C46302"/>
    <w:rsid w:val="00C53DB6"/>
    <w:rsid w:val="00C63DFF"/>
    <w:rsid w:val="00C76B5E"/>
    <w:rsid w:val="00C90B3E"/>
    <w:rsid w:val="00C96C3B"/>
    <w:rsid w:val="00CA337A"/>
    <w:rsid w:val="00CB162A"/>
    <w:rsid w:val="00CB543A"/>
    <w:rsid w:val="00CB7662"/>
    <w:rsid w:val="00D04E81"/>
    <w:rsid w:val="00E41A50"/>
    <w:rsid w:val="00E70B90"/>
    <w:rsid w:val="00E70D3E"/>
    <w:rsid w:val="00E72664"/>
    <w:rsid w:val="00E8160F"/>
    <w:rsid w:val="00E843CD"/>
    <w:rsid w:val="00E8540B"/>
    <w:rsid w:val="00E96273"/>
    <w:rsid w:val="00EA3C0B"/>
    <w:rsid w:val="00F27A01"/>
    <w:rsid w:val="00F76969"/>
    <w:rsid w:val="00F87550"/>
    <w:rsid w:val="00FA28F4"/>
    <w:rsid w:val="00FB0A71"/>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540B"/>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E96273"/>
    <w:pPr>
      <w:ind w:left="720"/>
      <w:contextualSpacing/>
    </w:pPr>
  </w:style>
  <w:style w:type="table" w:styleId="TabloKlavuzu">
    <w:name w:val="Table Grid"/>
    <w:basedOn w:val="NormalTablo"/>
    <w:uiPriority w:val="59"/>
    <w:rsid w:val="00711A0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onMetni">
    <w:name w:val="Balloon Text"/>
    <w:basedOn w:val="Normal"/>
    <w:link w:val="BalonMetniChar"/>
    <w:uiPriority w:val="99"/>
    <w:semiHidden/>
    <w:unhideWhenUsed/>
    <w:rsid w:val="00EA3C0B"/>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EA3C0B"/>
    <w:rPr>
      <w:rFonts w:ascii="Tahoma" w:hAnsi="Tahoma" w:cs="Tahoma"/>
      <w:sz w:val="16"/>
      <w:szCs w:val="16"/>
    </w:rPr>
  </w:style>
  <w:style w:type="paragraph" w:styleId="stbilgi">
    <w:name w:val="header"/>
    <w:basedOn w:val="Normal"/>
    <w:link w:val="stbilgiChar"/>
    <w:uiPriority w:val="99"/>
    <w:semiHidden/>
    <w:unhideWhenUsed/>
    <w:rsid w:val="001D7696"/>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1D7696"/>
  </w:style>
  <w:style w:type="paragraph" w:styleId="Altbilgi">
    <w:name w:val="footer"/>
    <w:basedOn w:val="Normal"/>
    <w:link w:val="AltbilgiChar"/>
    <w:uiPriority w:val="99"/>
    <w:semiHidden/>
    <w:unhideWhenUsed/>
    <w:rsid w:val="001D7696"/>
    <w:pPr>
      <w:tabs>
        <w:tab w:val="center" w:pos="4536"/>
        <w:tab w:val="right" w:pos="9072"/>
      </w:tabs>
      <w:spacing w:after="0" w:line="240" w:lineRule="auto"/>
    </w:pPr>
  </w:style>
  <w:style w:type="character" w:customStyle="1" w:styleId="AltbilgiChar">
    <w:name w:val="Altbilgi Char"/>
    <w:basedOn w:val="VarsaylanParagrafYazTipi"/>
    <w:link w:val="Altbilgi"/>
    <w:uiPriority w:val="99"/>
    <w:semiHidden/>
    <w:rsid w:val="001D7696"/>
  </w:style>
</w:styles>
</file>

<file path=word/webSettings.xml><?xml version="1.0" encoding="utf-8"?>
<w:webSettings xmlns:r="http://schemas.openxmlformats.org/officeDocument/2006/relationships" xmlns:w="http://schemas.openxmlformats.org/wordprocessingml/2006/main">
  <w:divs>
    <w:div w:id="615405026">
      <w:bodyDiv w:val="1"/>
      <w:marLeft w:val="0"/>
      <w:marRight w:val="0"/>
      <w:marTop w:val="0"/>
      <w:marBottom w:val="0"/>
      <w:divBdr>
        <w:top w:val="none" w:sz="0" w:space="0" w:color="auto"/>
        <w:left w:val="none" w:sz="0" w:space="0" w:color="auto"/>
        <w:bottom w:val="none" w:sz="0" w:space="0" w:color="auto"/>
        <w:right w:val="none" w:sz="0" w:space="0" w:color="auto"/>
      </w:divBdr>
    </w:div>
    <w:div w:id="786896338">
      <w:bodyDiv w:val="1"/>
      <w:marLeft w:val="0"/>
      <w:marRight w:val="0"/>
      <w:marTop w:val="0"/>
      <w:marBottom w:val="0"/>
      <w:divBdr>
        <w:top w:val="none" w:sz="0" w:space="0" w:color="auto"/>
        <w:left w:val="none" w:sz="0" w:space="0" w:color="auto"/>
        <w:bottom w:val="none" w:sz="0" w:space="0" w:color="auto"/>
        <w:right w:val="none" w:sz="0" w:space="0" w:color="auto"/>
      </w:divBdr>
    </w:div>
    <w:div w:id="1552424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oleObject" Target="embeddings/oleObject10.bin"/><Relationship Id="rId39" Type="http://schemas.openxmlformats.org/officeDocument/2006/relationships/image" Target="media/image16.jpeg"/><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oleObject" Target="embeddings/oleObject14.bin"/><Relationship Id="rId42" Type="http://schemas.openxmlformats.org/officeDocument/2006/relationships/image" Target="media/image19.wmf"/><Relationship Id="rId47" Type="http://schemas.openxmlformats.org/officeDocument/2006/relationships/oleObject" Target="embeddings/oleObject19.bin"/><Relationship Id="rId50" Type="http://schemas.openxmlformats.org/officeDocument/2006/relationships/image" Target="media/image23.jpeg"/><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6.bin"/><Relationship Id="rId46" Type="http://schemas.openxmlformats.org/officeDocument/2006/relationships/image" Target="media/image21.wmf"/><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image" Target="media/image11.wmf"/><Relationship Id="rId41"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5.wmf"/><Relationship Id="rId40" Type="http://schemas.openxmlformats.org/officeDocument/2006/relationships/image" Target="media/image17.jpeg"/><Relationship Id="rId45" Type="http://schemas.openxmlformats.org/officeDocument/2006/relationships/oleObject" Target="embeddings/oleObject18.bin"/><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8.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oleObject" Target="embeddings/oleObject20.bin"/><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image" Target="media/image12.wmf"/><Relationship Id="rId44" Type="http://schemas.openxmlformats.org/officeDocument/2006/relationships/image" Target="media/image20.wmf"/><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oleObject" Target="embeddings/oleObject8.bin"/><Relationship Id="rId27" Type="http://schemas.openxmlformats.org/officeDocument/2006/relationships/image" Target="media/image10.wmf"/><Relationship Id="rId30" Type="http://schemas.openxmlformats.org/officeDocument/2006/relationships/oleObject" Target="embeddings/oleObject12.bin"/><Relationship Id="rId35" Type="http://schemas.openxmlformats.org/officeDocument/2006/relationships/image" Target="media/image14.wmf"/><Relationship Id="rId43" Type="http://schemas.openxmlformats.org/officeDocument/2006/relationships/oleObject" Target="embeddings/oleObject17.bin"/><Relationship Id="rId48" Type="http://schemas.openxmlformats.org/officeDocument/2006/relationships/image" Target="media/image22.wmf"/><Relationship Id="rId8" Type="http://schemas.openxmlformats.org/officeDocument/2006/relationships/image" Target="media/image1.wmf"/><Relationship Id="rId51" Type="http://schemas.openxmlformats.org/officeDocument/2006/relationships/image" Target="media/image24.jpe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3957E7-19B3-4EBB-83D9-5755665B7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6</Pages>
  <Words>868</Words>
  <Characters>4948</Characters>
  <Application>Microsoft Office Word</Application>
  <DocSecurity>0</DocSecurity>
  <Lines>41</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Automated V2</Company>
  <LinksUpToDate>false</LinksUpToDate>
  <CharactersWithSpaces>5805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TOLGA</dc:creator>
  <cp:keywords/>
  <dc:description/>
  <cp:lastModifiedBy>Xp Pro VL SpX</cp:lastModifiedBy>
  <cp:revision>26</cp:revision>
  <dcterms:created xsi:type="dcterms:W3CDTF">2010-03-06T09:52:00Z</dcterms:created>
  <dcterms:modified xsi:type="dcterms:W3CDTF">2010-03-16T10:14:00Z</dcterms:modified>
</cp:coreProperties>
</file>