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e41da29293475f" /></Relationships>
</file>

<file path=word/document.xml><?xml version="1.0" encoding="utf-8"?>
<w:document xmlns:w="http://schemas.openxmlformats.org/wordprocessingml/2006/main">
  <w:body>
    <w:p>
      <w:r>
        <w:rPr>
          <w:b/>
          <w:sz w:val="48"/>
        </w:rPr>
        <w:t xml:space="preserve">Forms and Fields in ASP .NET Core 3.1</w:t>
      </w:r>
    </w:p>
    <w:p>
      <w:r>
        <w:t xml:space="preserve"> </w:t>
      </w:r>
    </w:p>
    <w:p>
      <w:r>
        <w:t xml:space="preserve">By  Shahed C on February 11, 2020</w:t>
      </w:r>
    </w:p>
    <w:p>
      <w:r>
        <w:t xml:space="preserve"> </w:t>
      </w:r>
    </w:p>
    <w:p>
      <w:hyperlink xmlns:r="http://schemas.openxmlformats.org/officeDocument/2006/relationships" w:history="true" r:id="R57afc4629c1542db">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71b28c6e82346a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sixth of a new </w:t>
      </w:r>
      <w:hyperlink xmlns:r="http://schemas.openxmlformats.org/officeDocument/2006/relationships" w:history="true" r:id="R27d1a08a3c6b4191">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164c33d0610c4ecb">
        <w:r>
          <w:rPr>
            <w:rStyle w:val="Hyperlink"/>
          </w:rPr>
          <w:t xml:space="preserve">2019 series</w:t>
        </w:r>
      </w:hyperlink>
      <w:r>
        <w:t xml:space="preserve">, the 2020 series will mostly focus on a growing single codebase (</w:t>
      </w:r>
      <w:hyperlink xmlns:r="http://schemas.openxmlformats.org/officeDocument/2006/relationships" w:history="true" r:id="Rfe44ed9e16234a21">
        <w:r>
          <w:rPr>
            <w:rStyle w:val="Hyperlink"/>
          </w:rPr>
          <w:t xml:space="preserve">NetLearner!</w:t>
        </w:r>
      </w:hyperlink>
      <w:r>
        <w:t xml:space="preserve">) instead of new unrelated code snippets week. </w:t>
      </w:r>
    </w:p>
    <w:p>
      <w:r>
        <w:t xml:space="preserve">Previous post:</w:t>
      </w:r>
    </w:p>
    <w:p>
      <w:r>
        <w:t xml:space="preserve"> </w:t>
      </w:r>
    </w:p>
    <w:p>
      <w:pPr>
        <w:pStyle w:val="ListParagraph"/>
        <w:numPr>
          <w:ilvl w:val="0"/>
          <w:numId w:val="1"/>
        </w:numPr>
      </w:pPr>
      <w:hyperlink xmlns:r="http://schemas.openxmlformats.org/officeDocument/2006/relationships" w:history="true" r:id="R7f12bc09ef70424a">
        <w:r>
          <w:rPr>
            <w:rStyle w:val="Hyperlink"/>
          </w:rPr>
          <w:t xml:space="preserve">EF Core Relationships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9071b7843b0b4e4f">
        <w:r>
          <w:rPr>
            <w:rStyle w:val="Hyperlink"/>
          </w:rPr>
          <w:t xml:space="preserve">https://github.com/shahedc/NetLearnerApp</w:t>
        </w:r>
      </w:hyperlink>
    </w:p>
    <w:p>
      <w:pPr>
        <w:pStyle w:val="ListParagraph"/>
        <w:numPr>
          <w:ilvl w:val="0"/>
          <w:numId w:val="2"/>
        </w:numPr>
      </w:pPr>
      <w:r>
        <w:t xml:space="preserve">v0.6-alpha release: </w:t>
      </w:r>
      <w:hyperlink xmlns:r="http://schemas.openxmlformats.org/officeDocument/2006/relationships" w:history="true" r:id="R00674a83d8714e09">
        <w:r>
          <w:rPr>
            <w:rStyle w:val="Hyperlink"/>
          </w:rPr>
          <w:t xml:space="preserve">https://github.com/shahedc/NetLearnerApp/releases/tag/v0.6-alpha</w:t>
        </w:r>
      </w:hyperlink>
    </w:p>
    <w:p>
      <w:r>
        <w:t xml:space="preserve"> </w:t>
      </w:r>
    </w:p>
    <w:p>
      <w:r>
        <w:rPr>
          <w:b/>
          <w:sz w:val="48"/>
        </w:rPr>
        <w:t xml:space="preserve">In this Article:</w:t>
      </w:r>
    </w:p>
    <w:p>
      <w:r>
        <w:t xml:space="preserve"> </w:t>
      </w:r>
    </w:p>
    <w:p>
      <w:pPr>
        <w:pStyle w:val="ListParagraph"/>
        <w:numPr>
          <w:ilvl w:val="0"/>
          <w:numId w:val="3"/>
        </w:numPr>
      </w:pPr>
      <w:r>
        <w:t xml:space="preserve">F is for Forms (and Fields)</w:t>
      </w:r>
    </w:p>
    <w:p>
      <w:pPr>
        <w:pStyle w:val="ListParagraph"/>
        <w:numPr>
          <w:ilvl w:val="0"/>
          <w:numId w:val="3"/>
        </w:numPr>
      </w:pPr>
      <w:r>
        <w:t xml:space="preserve">Tag Helpers for HTML form elements</w:t>
      </w:r>
    </w:p>
    <w:p>
      <w:pPr>
        <w:pStyle w:val="ListParagraph"/>
        <w:numPr>
          <w:ilvl w:val="0"/>
          <w:numId w:val="4"/>
        </w:numPr>
      </w:pPr>
      <w:r>
        <w:t xml:space="preserve">Input Tag Helper</w:t>
      </w:r>
    </w:p>
    <w:p>
      <w:pPr>
        <w:pStyle w:val="ListParagraph"/>
        <w:numPr>
          <w:ilvl w:val="0"/>
          <w:numId w:val="4"/>
        </w:numPr>
      </w:pPr>
      <w:r>
        <w:t xml:space="preserve">Checkboxes</w:t>
      </w:r>
    </w:p>
    <w:p>
      <w:pPr>
        <w:pStyle w:val="ListParagraph"/>
        <w:numPr>
          <w:ilvl w:val="0"/>
          <w:numId w:val="4"/>
        </w:numPr>
      </w:pPr>
      <w:r>
        <w:t xml:space="preserve">Hidden Fields</w:t>
      </w:r>
    </w:p>
    <w:p>
      <w:pPr>
        <w:pStyle w:val="ListParagraph"/>
        <w:numPr>
          <w:ilvl w:val="0"/>
          <w:numId w:val="4"/>
        </w:numPr>
      </w:pPr>
      <w:r>
        <w:t xml:space="preserve">Radio Buttons</w:t>
      </w:r>
    </w:p>
    <w:p>
      <w:pPr>
        <w:pStyle w:val="ListParagraph"/>
        <w:numPr>
          <w:ilvl w:val="0"/>
          <w:numId w:val="4"/>
        </w:numPr>
      </w:pPr>
      <w:r>
        <w:t xml:space="preserve">Textarea Tag Helper</w:t>
      </w:r>
    </w:p>
    <w:p>
      <w:pPr>
        <w:pStyle w:val="ListParagraph"/>
        <w:numPr>
          <w:ilvl w:val="0"/>
          <w:numId w:val="4"/>
        </w:numPr>
      </w:pPr>
      <w:r>
        <w:t xml:space="preserve">Label Tag Helper</w:t>
      </w:r>
    </w:p>
    <w:p>
      <w:pPr>
        <w:pStyle w:val="ListParagraph"/>
        <w:numPr>
          <w:ilvl w:val="0"/>
          <w:numId w:val="4"/>
        </w:numPr>
      </w:pPr>
      <w:r>
        <w:t xml:space="preserve">Select Tag Helper</w:t>
      </w:r>
    </w:p>
    <w:p>
      <w:pPr>
        <w:pStyle w:val="ListParagraph"/>
        <w:numPr>
          <w:ilvl w:val="0"/>
          <w:numId w:val="4"/>
        </w:numPr>
      </w:pPr>
      <w:r>
        <w:t xml:space="preserve">NetLearner Examples</w:t>
      </w:r>
    </w:p>
    <w:p>
      <w:pPr>
        <w:pStyle w:val="ListParagraph"/>
        <w:numPr>
          <w:ilvl w:val="0"/>
          <w:numId w:val="4"/>
        </w:numPr>
      </w:pPr>
      <w:r>
        <w:t xml:space="preserve">Razor Pages with BindProperty</w:t>
      </w:r>
    </w:p>
    <w:p>
      <w:pPr>
        <w:pStyle w:val="ListParagraph"/>
        <w:numPr>
          <w:ilvl w:val="0"/>
          <w:numId w:val="4"/>
        </w:numPr>
      </w:pPr>
      <w:r>
        <w:t xml:space="preserve">Blazor Example</w:t>
      </w:r>
    </w:p>
    <w:p>
      <w:pPr>
        <w:pStyle w:val="ListParagraph"/>
        <w:numPr>
          <w:ilvl w:val="0"/>
          <w:numId w:val="4"/>
        </w:numPr>
      </w:pPr>
      <w:r>
        <w:t xml:space="preserve">References</w:t>
      </w:r>
    </w:p>
    <w:p>
      <w:r>
        <w:t xml:space="preserve"> </w:t>
      </w:r>
    </w:p>
    <w:p>
      <w:r>
        <w:t xml:space="preserve"> </w:t>
      </w:r>
    </w:p>
    <w:p>
      <w:r>
        <w:rPr>
          <w:b/>
          <w:sz w:val="48"/>
        </w:rPr>
        <w:t xml:space="preserve">F is for Forms (and Fields)</w:t>
      </w:r>
    </w:p>
    <w:p>
      <w:r>
        <w:t xml:space="preserve"> </w:t>
      </w:r>
    </w:p>
    <w:p>
      <w:r>
        <w:t xml:space="preserve">Before Tag Helpers were available, you would have to use </w:t>
      </w:r>
      <w:hyperlink xmlns:r="http://schemas.openxmlformats.org/officeDocument/2006/relationships" w:history="true" r:id="R302be5e81af1433b">
        <w:r>
          <w:rPr>
            <w:rStyle w:val="Hyperlink"/>
          </w:rPr>
          <w:t xml:space="preserve">HTML Helper methods</w:t>
        </w:r>
      </w:hyperlink>
      <w:r>
        <w:t xml:space="preserve"> to create forms and their elements in a ASP .NET Core views. This meant that your form could look something like this:</w:t>
      </w:r>
    </w:p>
    <w:p>
      <w:r>
        <w:t xml:space="preserve"> </w:t>
      </w:r>
      <w:r>
        <w:rPr>
          <w:rFonts w:ascii="Courier New"/>
          <w:color w:val="808080"/>
        </w:rPr>
        <w:t xml:space="preserve">@using (Html.BeginForm())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/&gt;</w:t>
      </w:r>
      <w:r>
        <w:rPr>
          <w:rFonts w:ascii="Courier New"/>
          <w:color w:val="808080"/>
        </w:rPr>
        <w:br/>
      </w:r>
      <w:r>
        <w:rPr>
          <w:rFonts w:ascii="Courier New"/>
          <w:color w:val="808080"/>
        </w:rPr>
        <w:t xml:space="preserve">}</w:t>
      </w:r>
      <w:r>
        <w:t xml:space="preserve"> </w:t>
      </w:r>
    </w:p>
    <w:p>
      <w:r>
        <w:t xml:space="preserve">With the introduction of Tag Helpers, you can now make your web pages much more cleaner. In fact, Tag Helpers work with both MVC Views and Razor Pages. The syntax is much simpler:</w:t>
      </w:r>
    </w:p>
    <w:p>
      <w:r>
        <w:t xml:space="preserve"> </w:t>
      </w:r>
      <w:r>
        <w:rPr>
          <w:rFonts w:ascii="Courier New"/>
          <w:color w:val="808080"/>
        </w:rPr>
        <w:t xml:space="preserve">&lt;form method="post"&gt;</w:t>
      </w:r>
      <w:r>
        <w:t xml:space="preserve"> </w:t>
      </w:r>
    </w:p>
    <w:p>
      <w:r>
        <w:t xml:space="preserve">This looks like HTML because it is HTML. You can add additional server-side attributes within the &lt;form&gt; tag for additional features.</w:t>
      </w:r>
    </w:p>
    <w:p>
      <w:r>
        <w:t xml:space="preserve"> </w:t>
      </w:r>
      <w:r>
        <w:rPr>
          <w:rFonts w:ascii="Courier New"/>
          <w:color w:val="808080"/>
        </w:rPr>
        <w:t xml:space="preserve">&lt;form asp-controller="ControllerName" asp-action="ActionMethod" method="post"&gt;</w:t>
      </w:r>
      <w:r>
        <w:t xml:space="preserve"> </w:t>
      </w:r>
    </w:p>
    <w:p>
      <w:r>
        <w:t xml:space="preserve">In this above example, you can see how the attributes </w:t>
      </w:r>
      <w:r>
        <w:rPr>
          <w:b/>
        </w:rPr>
        <w:t xml:space="preserve">asp-controller</w:t>
      </w:r>
      <w:r>
        <w:t xml:space="preserve"> and </w:t>
      </w:r>
      <w:r>
        <w:rPr>
          <w:b/>
        </w:rPr>
        <w:t xml:space="preserve">asp-action</w:t>
      </w:r>
      <w:r>
        <w:t xml:space="preserve"> can be used to specify a specific controller name and action method. When these optional attributes are omitted, the current controller and default action method will be used.</w:t>
      </w:r>
    </w:p>
    <w:p>
      <w:r>
        <w:t xml:space="preserve"> </w:t>
      </w:r>
    </w:p>
    <w:p>
      <w:r>
        <w:t xml:space="preserve">Optionally, you can also use a </w:t>
      </w:r>
      <w:r>
        <w:rPr>
          <w:b/>
          <w:i/>
        </w:rPr>
        <w:t xml:space="preserve">named route</w:t>
      </w:r>
      <w:r>
        <w:t xml:space="preserve">, e.g.</w:t>
      </w:r>
    </w:p>
    <w:p>
      <w:r>
        <w:t xml:space="preserve"> </w:t>
      </w:r>
      <w:r>
        <w:rPr>
          <w:rFonts w:ascii="Courier New"/>
          <w:color w:val="808080"/>
        </w:rPr>
        <w:t xml:space="preserve">&lt;form asp-route="NamedRoute" method="post"&gt;</w:t>
      </w:r>
      <w:r>
        <w:t xml:space="preserve"> </w:t>
      </w:r>
    </w:p>
    <w:p>
      <w:r>
        <w:t xml:space="preserve">The asp-route attribute will look for a specific route with the name specified. When the form is submitted via HTTP POST, the action method will then attempt to read the form values via a passed values or bound properties.</w:t>
      </w:r>
    </w:p>
    <w:p>
      <w:r>
        <w:t xml:space="preserve"> </w:t>
      </w:r>
    </w:p>
    <w:p>
      <w:r>
        <w:t xml:space="preserve">In a Controller’s class file within an MVC app, you can set an optional </w:t>
      </w:r>
      <w:r>
        <w:rPr>
          <w:b/>
        </w:rPr>
        <w:t xml:space="preserve">Name</w:t>
      </w:r>
      <w:r>
        <w:t xml:space="preserve"> for your action method’s </w:t>
      </w:r>
      <w:r>
        <w:rPr>
          <w:b/>
        </w:rPr>
        <w:t xml:space="preserve">Route</w:t>
      </w:r>
      <w:r>
        <w:t xml:space="preserve"> attribute, as shown below:</w:t>
      </w:r>
    </w:p>
    <w:p>
      <w:r>
        <w:t xml:space="preserve"> </w:t>
      </w:r>
      <w:r>
        <w:rPr>
          <w:rFonts w:ascii="Courier New"/>
          <w:color w:val="808080"/>
        </w:rPr>
        <w:t xml:space="preserve">[Route("/ControllerName/ActionMethod", Name = "NamedRoute")]</w:t>
      </w:r>
      <w:r>
        <w:rPr>
          <w:rFonts w:ascii="Courier New"/>
          <w:color w:val="808080"/>
        </w:rPr>
        <w:br/>
      </w:r>
      <w:r>
        <w:rPr>
          <w:rFonts w:ascii="Courier New"/>
          <w:color w:val="808080"/>
        </w:rPr>
        <w:t xml:space="preserve">public IActionResult ActionMethod()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While you won’t find new Tag Helper equivalents for each and every HTML Helper you may have used in the past, you should consider using a Tag Helper wherever possible. You can even create your own </w:t>
      </w:r>
      <w:hyperlink xmlns:r="http://schemas.openxmlformats.org/officeDocument/2006/relationships" w:history="true" r:id="R858f4339131c496f">
        <w:r>
          <w:rPr>
            <w:rStyle w:val="Hyperlink"/>
          </w:rPr>
          <w:t xml:space="preserve">custom Tag Helpers</w:t>
        </w:r>
      </w:hyperlink>
      <w:r>
        <w:t xml:space="preserve"> as well. For more information on custom Tag Helpers, check out the official documentation:</w:t>
      </w:r>
    </w:p>
    <w:p>
      <w:r>
        <w:t xml:space="preserve"> </w:t>
      </w:r>
    </w:p>
    <w:p>
      <w:pPr>
        <w:pStyle w:val="ListParagraph"/>
        <w:numPr>
          <w:ilvl w:val="0"/>
          <w:numId w:val="5"/>
        </w:numPr>
      </w:pPr>
      <w:r>
        <w:t xml:space="preserve">Author Tag Helpers: </w:t>
      </w:r>
      <w:hyperlink xmlns:r="http://schemas.openxmlformats.org/officeDocument/2006/relationships" w:history="true" r:id="Rccc82ca8a9cf4b74">
        <w:r>
          <w:rPr>
            <w:rStyle w:val="Hyperlink"/>
          </w:rPr>
          <w:t xml:space="preserve">https://docs.microsoft.com/en-us/aspnet/core/mvc/views/tag-helpers/authoring</w:t>
        </w:r>
      </w:hyperlink>
    </w:p>
    <w:p>
      <w:r>
        <w:t xml:space="preserve"> </w:t>
      </w:r>
    </w:p>
    <w:p>
      <w:r>
        <w:t xml:space="preserve"> </w:t>
      </w:r>
    </w:p>
    <w:p>
      <w:r>
        <w:rPr>
          <w:b/>
          <w:sz w:val="48"/>
        </w:rPr>
        <w:t xml:space="preserve">Tag Helpers for HTML form elements</w:t>
      </w:r>
    </w:p>
    <w:p>
      <w:r>
        <w:t xml:space="preserve"> </w:t>
      </w:r>
    </w:p>
    <w:p>
      <w:r>
        <w:t xml:space="preserve">Below is a list of Tag Helpers with their corresponding HTML form elements:</w:t>
      </w:r>
    </w:p>
    <w:p>
      <w:r>
        <w:t xml:space="preserve"> </w:t>
      </w:r>
    </w:p>
    <w:p>
      <w:r>
        <w:t xml:space="preserve"> </w:t>
      </w:r>
    </w:p>
    <w:p>
      <w:r>
        <w:rPr>
          <w:b/>
          <w:sz w:val="36"/>
        </w:rPr>
        <w:t xml:space="preserve">Input Tag Helper</w:t>
      </w:r>
    </w:p>
    <w:p>
      <w:r>
        <w:t xml:space="preserve"> </w:t>
      </w:r>
    </w:p>
    <w:p>
      <w:r>
        <w:t xml:space="preserve">Let’s say you have a model with a couple of fields: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MyProperty1 { get; set; }</w:t>
      </w:r>
      <w:r>
        <w:rPr>
          <w:rFonts w:ascii="Courier New"/>
          <w:color w:val="808080"/>
        </w:rPr>
        <w:br/>
      </w:r>
      <w:r>
        <w:rPr>
          <w:rFonts w:ascii="Courier New"/>
          <w:color w:val="808080"/>
        </w:rPr>
        <w:t xml:space="preserve">   public string MyProperty2 { get; set; }</w:t>
      </w:r>
      <w:r>
        <w:rPr>
          <w:rFonts w:ascii="Courier New"/>
          <w:color w:val="808080"/>
        </w:rPr>
        <w:br/>
      </w:r>
      <w:r>
        <w:rPr>
          <w:rFonts w:ascii="Courier New"/>
          <w:color w:val="808080"/>
        </w:rPr>
        <w:t xml:space="preserve">}</w:t>
      </w:r>
      <w:r>
        <w:t xml:space="preserve"> </w:t>
      </w:r>
    </w:p>
    <w:p>
      <w:r>
        <w:t xml:space="preserve">You can use the following syntax to use an Input Tag Helper with an expression name assigned to the </w:t>
      </w:r>
      <w:r>
        <w:rPr>
          <w:b/>
        </w:rPr>
        <w:t xml:space="preserve">asp-for</w:t>
      </w:r>
      <w:r>
        <w:t xml:space="preserve"> attribute. This allows you to refer to the properties without requiring the “Model.” prefix in your Views and Pages.</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Syntax --&gt;</w:t>
      </w:r>
      <w:r>
        <w:rPr>
          <w:rFonts w:ascii="Courier New"/>
          <w:color w:val="808080"/>
        </w:rPr>
        <w:br/>
      </w:r>
      <w:r>
        <w:rPr>
          <w:rFonts w:ascii="Courier New"/>
          <w:color w:val="808080"/>
        </w:rPr>
        <w:t xml:space="preserve">&lt;input asp-for="&lt;Expression Name&gt;"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Examples --&gt;</w:t>
      </w:r>
      <w:r>
        <w:rPr>
          <w:rFonts w:ascii="Courier New"/>
          <w:color w:val="808080"/>
        </w:rPr>
        <w:br/>
      </w:r>
      <w:r>
        <w:rPr>
          <w:rFonts w:ascii="Courier New"/>
          <w:color w:val="808080"/>
        </w:rPr>
        <w:t xml:space="preserve">&lt;input asp-for="MyProperty1" /&gt;</w:t>
      </w:r>
      <w:r>
        <w:rPr>
          <w:rFonts w:ascii="Courier New"/>
          <w:color w:val="808080"/>
        </w:rPr>
        <w:br/>
      </w:r>
      <w:r>
        <w:rPr>
          <w:rFonts w:ascii="Courier New"/>
          <w:color w:val="808080"/>
        </w:rPr>
        <w:t xml:space="preserve">&lt;input asp-for="MyProperty2" /&gt;</w:t>
      </w:r>
      <w:r>
        <w:t xml:space="preserve"> </w:t>
      </w:r>
    </w:p>
    <w:p>
      <w:r>
        <w:t xml:space="preserve">Corresponding to the Input Tag Helper, there are existing HTML Helpers, with some differences:</w:t>
      </w:r>
    </w:p>
    <w:p>
      <w:r>
        <w:t xml:space="preserve"> </w:t>
      </w:r>
    </w:p>
    <w:p>
      <w:pPr>
        <w:pStyle w:val="ListParagraph"/>
        <w:numPr>
          <w:ilvl w:val="0"/>
          <w:numId w:val="6"/>
        </w:numPr>
      </w:pPr>
      <w:r>
        <w:t xml:space="preserve">Html.TextBox: doesn’t automatically set the type attribute</w:t>
      </w:r>
    </w:p>
    <w:p>
      <w:pPr>
        <w:pStyle w:val="ListParagraph"/>
        <w:numPr>
          <w:ilvl w:val="0"/>
          <w:numId w:val="6"/>
        </w:numPr>
      </w:pPr>
      <w:r>
        <w:t xml:space="preserve">Html.TextBoxFor: also doesn’t automatically set the type attribute; strongly typed</w:t>
      </w:r>
    </w:p>
    <w:p>
      <w:pPr>
        <w:pStyle w:val="ListParagraph"/>
        <w:numPr>
          <w:ilvl w:val="0"/>
          <w:numId w:val="6"/>
        </w:numPr>
      </w:pPr>
      <w:r>
        <w:t xml:space="preserve">Html.Editor: suitable for collections, complex objects and templates (while Input Tag Helper is not).</w:t>
      </w:r>
    </w:p>
    <w:p>
      <w:pPr>
        <w:pStyle w:val="ListParagraph"/>
        <w:numPr>
          <w:ilvl w:val="0"/>
          <w:numId w:val="6"/>
        </w:numPr>
      </w:pPr>
      <w:r>
        <w:t xml:space="preserve">Html.EditorFor: also suitable for collections, complex objects and templates; strongly typed</w:t>
      </w:r>
    </w:p>
    <w:p>
      <w:r>
        <w:t xml:space="preserve"> </w:t>
      </w:r>
    </w:p>
    <w:p>
      <w:r>
        <w:t xml:space="preserve">Since Input Tag Helpers use an inline variable or expression in your .cshtml files, you can assign the value using the @ syntax as shown below:</w:t>
      </w:r>
    </w:p>
    <w:p>
      <w:r>
        <w:t xml:space="preserve"> </w:t>
      </w:r>
      <w:r>
        <w:rPr>
          <w:rFonts w:ascii="Courier New"/>
          <w:color w:val="808080"/>
        </w:rPr>
        <w:t xml:space="preserve">@{</w:t>
      </w:r>
      <w:r>
        <w:rPr>
          <w:rFonts w:ascii="Courier New"/>
          <w:color w:val="808080"/>
        </w:rPr>
        <w:br/>
      </w:r>
      <w:r>
        <w:rPr>
          <w:rFonts w:ascii="Courier New"/>
          <w:color w:val="808080"/>
        </w:rPr>
        <w:t xml:space="preserve">   var myValue = "Some 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&lt;input asp-for="@myValue" /&gt;</w:t>
      </w:r>
      <w:r>
        <w:t xml:space="preserve"> </w:t>
      </w:r>
    </w:p>
    <w:p>
      <w:r>
        <w:t xml:space="preserve">This will generate the following textbox input field:</w:t>
      </w:r>
    </w:p>
    <w:p>
      <w:r>
        <w:t xml:space="preserve"> </w:t>
      </w:r>
      <w:r>
        <w:rPr>
          <w:rFonts w:ascii="Courier New"/>
          <w:color w:val="808080"/>
        </w:rPr>
        <w:t xml:space="preserve">&lt;input type="text" id="myValue" name="myValue" value="Some Value" /&gt;</w:t>
      </w:r>
      <w:r>
        <w:t xml:space="preserve"> </w:t>
      </w:r>
    </w:p>
    <w:p>
      <w:r>
        <w:t xml:space="preserve">To create more specific fields for email addresses, passwords, etc, you may use data-type attributes on your models to auto-generate the necessary fields. These may include </w:t>
      </w:r>
      <w:hyperlink xmlns:r="http://schemas.openxmlformats.org/officeDocument/2006/relationships" w:history="true" r:id="R86f0c32099c146d7">
        <w:r>
          <w:rPr>
            <w:rStyle w:val="Hyperlink"/>
          </w:rPr>
          <w:t xml:space="preserve">one of the following enum values</w:t>
        </w:r>
      </w:hyperlink>
      <w:r>
        <w:t xml:space="preserve">:</w:t>
      </w:r>
    </w:p>
    <w:p>
      <w:r>
        <w:t xml:space="preserve"> </w:t>
      </w:r>
    </w:p>
    <w:p>
      <w:pPr>
        <w:pStyle w:val="ListParagraph"/>
        <w:numPr>
          <w:ilvl w:val="0"/>
          <w:numId w:val="7"/>
        </w:numPr>
      </w:pPr>
      <w:r>
        <w:t xml:space="preserve">CreditCard</w:t>
      </w:r>
    </w:p>
    <w:p>
      <w:pPr>
        <w:pStyle w:val="ListParagraph"/>
        <w:numPr>
          <w:ilvl w:val="0"/>
          <w:numId w:val="7"/>
        </w:numPr>
      </w:pPr>
      <w:r>
        <w:t xml:space="preserve">Currency</w:t>
      </w:r>
    </w:p>
    <w:p>
      <w:pPr>
        <w:pStyle w:val="ListParagraph"/>
        <w:numPr>
          <w:ilvl w:val="0"/>
          <w:numId w:val="7"/>
        </w:numPr>
      </w:pPr>
      <w:r>
        <w:t xml:space="preserve">Custom</w:t>
      </w:r>
    </w:p>
    <w:p>
      <w:pPr>
        <w:pStyle w:val="ListParagraph"/>
        <w:numPr>
          <w:ilvl w:val="0"/>
          <w:numId w:val="7"/>
        </w:numPr>
      </w:pPr>
      <w:r>
        <w:t xml:space="preserve">Date</w:t>
      </w:r>
    </w:p>
    <w:p>
      <w:pPr>
        <w:pStyle w:val="ListParagraph"/>
        <w:numPr>
          <w:ilvl w:val="0"/>
          <w:numId w:val="7"/>
        </w:numPr>
      </w:pPr>
      <w:r>
        <w:t xml:space="preserve">DateTime</w:t>
      </w:r>
    </w:p>
    <w:p>
      <w:pPr>
        <w:pStyle w:val="ListParagraph"/>
        <w:numPr>
          <w:ilvl w:val="0"/>
          <w:numId w:val="7"/>
        </w:numPr>
      </w:pPr>
      <w:r>
        <w:t xml:space="preserve">Duration</w:t>
      </w:r>
    </w:p>
    <w:p>
      <w:pPr>
        <w:pStyle w:val="ListParagraph"/>
        <w:numPr>
          <w:ilvl w:val="0"/>
          <w:numId w:val="7"/>
        </w:numPr>
      </w:pPr>
      <w:r>
        <w:t xml:space="preserve">EmailAddress</w:t>
      </w:r>
    </w:p>
    <w:p>
      <w:pPr>
        <w:pStyle w:val="ListParagraph"/>
        <w:numPr>
          <w:ilvl w:val="0"/>
          <w:numId w:val="7"/>
        </w:numPr>
      </w:pPr>
      <w:r>
        <w:t xml:space="preserve">Html</w:t>
      </w:r>
    </w:p>
    <w:p>
      <w:pPr>
        <w:pStyle w:val="ListParagraph"/>
        <w:numPr>
          <w:ilvl w:val="0"/>
          <w:numId w:val="7"/>
        </w:numPr>
      </w:pPr>
      <w:r>
        <w:t xml:space="preserve">ImageUrl</w:t>
      </w:r>
    </w:p>
    <w:p>
      <w:pPr>
        <w:pStyle w:val="ListParagraph"/>
        <w:numPr>
          <w:ilvl w:val="0"/>
          <w:numId w:val="7"/>
        </w:numPr>
      </w:pPr>
      <w:r>
        <w:t xml:space="preserve">MultilineText</w:t>
      </w:r>
    </w:p>
    <w:p>
      <w:pPr>
        <w:pStyle w:val="ListParagraph"/>
        <w:numPr>
          <w:ilvl w:val="0"/>
          <w:numId w:val="7"/>
        </w:numPr>
      </w:pPr>
      <w:r>
        <w:t xml:space="preserve">Password</w:t>
      </w:r>
    </w:p>
    <w:p>
      <w:pPr>
        <w:pStyle w:val="ListParagraph"/>
        <w:numPr>
          <w:ilvl w:val="0"/>
          <w:numId w:val="7"/>
        </w:numPr>
      </w:pPr>
      <w:r>
        <w:t xml:space="preserve">PhoneNumber</w:t>
      </w:r>
    </w:p>
    <w:p>
      <w:pPr>
        <w:pStyle w:val="ListParagraph"/>
        <w:numPr>
          <w:ilvl w:val="0"/>
          <w:numId w:val="7"/>
        </w:numPr>
      </w:pPr>
      <w:r>
        <w:t xml:space="preserve">PostalCode</w:t>
      </w:r>
    </w:p>
    <w:p>
      <w:pPr>
        <w:pStyle w:val="ListParagraph"/>
        <w:numPr>
          <w:ilvl w:val="0"/>
          <w:numId w:val="7"/>
        </w:numPr>
      </w:pPr>
      <w:r>
        <w:t xml:space="preserve">Text</w:t>
      </w:r>
    </w:p>
    <w:p>
      <w:pPr>
        <w:pStyle w:val="ListParagraph"/>
        <w:numPr>
          <w:ilvl w:val="0"/>
          <w:numId w:val="7"/>
        </w:numPr>
      </w:pPr>
      <w:r>
        <w:t xml:space="preserve">Time</w:t>
      </w:r>
    </w:p>
    <w:p>
      <w:pPr>
        <w:pStyle w:val="ListParagraph"/>
        <w:numPr>
          <w:ilvl w:val="0"/>
          <w:numId w:val="7"/>
        </w:numPr>
      </w:pPr>
      <w:r>
        <w:t xml:space="preserve">Upload</w:t>
      </w:r>
    </w:p>
    <w:p>
      <w:pPr>
        <w:pStyle w:val="ListParagraph"/>
        <w:numPr>
          <w:ilvl w:val="0"/>
          <w:numId w:val="7"/>
        </w:numPr>
      </w:pPr>
      <w:r>
        <w:t xml:space="preserve">Url</w:t>
      </w:r>
    </w:p>
    <w:p>
      <w:r>
        <w:t xml:space="preserve"> </w:t>
      </w:r>
      <w:r>
        <w:rPr>
          <w:rFonts w:ascii="Courier New"/>
          <w:color w:val="808080"/>
        </w:rPr>
        <w:t xml:space="preserve">// For example: </w:t>
      </w:r>
      <w:r>
        <w:rPr>
          <w:rFonts w:ascii="Courier New"/>
          <w:color w:val="808080"/>
        </w:rPr>
        <w:br/>
      </w:r>
      <w:r>
        <w:rPr>
          <w:rFonts w:ascii="Courier New"/>
          <w:color w:val="808080"/>
        </w:rPr>
        <w:t xml:space="preserve">[DataType(DataType.Date)]</w:t>
      </w:r>
      <w:r>
        <w:rPr>
          <w:rFonts w:ascii="Courier New"/>
          <w:color w:val="808080"/>
        </w:rPr>
        <w:br/>
      </w:r>
      <w:r>
        <w:rPr>
          <w:rFonts w:ascii="Courier New"/>
          <w:color w:val="808080"/>
        </w:rPr>
        <w:t xml:space="preserve">public DateTime DateOfBirth { get; set; }</w:t>
      </w:r>
      <w:r>
        <w:t xml:space="preserve"> </w:t>
      </w:r>
    </w:p>
    <w:p>
      <w:r>
        <w:t xml:space="preserve">Note that each attribute can be applied on a field for the view/page generator to infer the data type, but is </w:t>
      </w:r>
      <w:r>
        <w:rPr>
          <w:b/>
          <w:i/>
        </w:rPr>
        <w:t xml:space="preserve">not </w:t>
      </w:r>
      <w:r>
        <w:t xml:space="preserve">used for data validation. For validation, you should use the appropriate validation techniques in your code. We will cover validation in a future blog post, but you can refer to the official docs for now:</w:t>
      </w:r>
    </w:p>
    <w:p>
      <w:r>
        <w:t xml:space="preserve"> </w:t>
      </w:r>
    </w:p>
    <w:p>
      <w:pPr>
        <w:pStyle w:val="ListParagraph"/>
        <w:numPr>
          <w:ilvl w:val="0"/>
          <w:numId w:val="8"/>
        </w:numPr>
      </w:pPr>
      <w:r>
        <w:t xml:space="preserve">Model validation in ASP.NET Core MVC: </w:t>
      </w:r>
      <w:hyperlink xmlns:r="http://schemas.openxmlformats.org/officeDocument/2006/relationships" w:history="true" r:id="Rc0efb0e0d1bc4e0f">
        <w:r>
          <w:rPr>
            <w:rStyle w:val="Hyperlink"/>
          </w:rPr>
          <w:t xml:space="preserve">https://docs.microsoft.com/en-us/aspnet/core/mvc/models/validation</w:t>
        </w:r>
      </w:hyperlink>
    </w:p>
    <w:p>
      <w:pPr>
        <w:pStyle w:val="ListParagraph"/>
        <w:numPr>
          <w:ilvl w:val="0"/>
          <w:numId w:val="8"/>
        </w:numPr>
      </w:pPr>
      <w:r>
        <w:t xml:space="preserve">Add validation to an ASP.NET Core Razor Page: </w:t>
      </w:r>
      <w:hyperlink xmlns:r="http://schemas.openxmlformats.org/officeDocument/2006/relationships" w:history="true" r:id="R5c80caa726ed4179">
        <w:r>
          <w:rPr>
            <w:rStyle w:val="Hyperlink"/>
          </w:rPr>
          <w:t xml:space="preserve">https://docs.microsoft.com/en-us/aspnet/core/tutorials/razor-pages/validation</w:t>
        </w:r>
      </w:hyperlink>
    </w:p>
    <w:p>
      <w:r>
        <w:t xml:space="preserve"> </w:t>
      </w:r>
    </w:p>
    <w:p>
      <w:r>
        <w:t xml:space="preserve"> </w:t>
      </w:r>
    </w:p>
    <w:p>
      <w:r>
        <w:rPr>
          <w:b/>
          <w:sz w:val="36"/>
        </w:rPr>
        <w:t xml:space="preserve">Checkboxes</w:t>
      </w:r>
    </w:p>
    <w:p>
      <w:r>
        <w:t xml:space="preserve"> </w:t>
      </w:r>
    </w:p>
    <w:p>
      <w:r>
        <w:t xml:space="preserve">Any boolean field in your model will automatically be turned into a checkbox in the HTML form. There is no extra work necessary to specify that the input type is a “checkbox”. In fact, the generated HTML includes the “checkbox” type automatically, sets the “checked” property if checked and wraps it in a label with the appropriate caption. For example, imagine a boolean field named “IsActive”:</w:t>
      </w:r>
    </w:p>
    <w:p>
      <w:r>
        <w:t xml:space="preserve"> </w:t>
      </w:r>
      <w:r>
        <w:rPr>
          <w:rFonts w:ascii="Courier New"/>
          <w:color w:val="808080"/>
        </w:rPr>
        <w:t xml:space="preserve">// boolean field in a model class</w:t>
      </w:r>
      <w:r>
        <w:rPr>
          <w:rFonts w:ascii="Courier New"/>
          <w:color w:val="808080"/>
        </w:rPr>
        <w:br/>
      </w:r>
      <w:r>
        <w:rPr>
          <w:rFonts w:ascii="Courier New"/>
          <w:color w:val="808080"/>
        </w:rPr>
        <w:t xml:space="preserve">public bool IsActive { get; set; }</w:t>
      </w:r>
      <w:r>
        <w:t xml:space="preserve"> </w:t>
      </w:r>
      <w:r>
        <w:rPr>
          <w:rFonts w:ascii="Courier New"/>
          <w:color w:val="808080"/>
        </w:rPr>
        <w:t xml:space="preserve">&lt;!-- input field in page/view wrapped in label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   &lt;input class="form-check-input" asp-for="IsActive" /&gt; </w:t>
      </w:r>
      <w:r>
        <w:rPr>
          <w:rFonts w:ascii="Courier New"/>
          <w:color w:val="808080"/>
        </w:rPr>
        <w:br/>
      </w:r>
      <w:r>
        <w:rPr>
          <w:rFonts w:ascii="Courier New"/>
          <w:color w:val="808080"/>
        </w:rPr>
        <w:t xml:space="preserve">   @Html.DisplayNameFor(model =&gt; model.IsActive)</w:t>
      </w:r>
      <w:r>
        <w:rPr>
          <w:rFonts w:ascii="Courier New"/>
          <w:color w:val="808080"/>
        </w:rPr>
        <w:br/>
      </w:r>
      <w:r>
        <w:rPr>
          <w:rFonts w:ascii="Courier New"/>
          <w:color w:val="808080"/>
        </w:rPr>
        <w:t xml:space="preserve">&lt;/label&gt;</w:t>
      </w:r>
      <w:r>
        <w:t xml:space="preserve"> </w:t>
      </w:r>
      <w:r>
        <w:rPr>
          <w:rFonts w:ascii="Courier New"/>
          <w:color w:val="808080"/>
        </w:rPr>
        <w:t xml:space="preserve">&lt;!-- HTML generated for boolean field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&lt;input </w:t>
      </w:r>
      <w:r>
        <w:rPr>
          <w:rFonts w:ascii="Courier New"/>
          <w:color w:val="808080"/>
        </w:rPr>
        <w:br/>
      </w:r>
      <w:r>
        <w:rPr>
          <w:rFonts w:ascii="Courier New"/>
          <w:color w:val="808080"/>
        </w:rPr>
        <w:t xml:space="preserve">   class="form-check-input" </w:t>
      </w:r>
      <w:r>
        <w:rPr>
          <w:rFonts w:ascii="Courier New"/>
          <w:color w:val="808080"/>
        </w:rPr>
        <w:br/>
      </w:r>
      <w:r>
        <w:rPr>
          <w:rFonts w:ascii="Courier New"/>
          <w:color w:val="808080"/>
        </w:rPr>
        <w:t xml:space="preserve">   type="checkbox" </w:t>
      </w:r>
      <w:r>
        <w:rPr>
          <w:rFonts w:ascii="Courier New"/>
          <w:color w:val="808080"/>
        </w:rPr>
        <w:br/>
      </w:r>
      <w:r>
        <w:rPr>
          <w:rFonts w:ascii="Courier New"/>
          <w:color w:val="808080"/>
        </w:rPr>
        <w:t xml:space="preserve">   checked="checked"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data-val-required="The IsActive field is required." </w:t>
      </w:r>
      <w:r>
        <w:rPr>
          <w:rFonts w:ascii="Courier New"/>
          <w:color w:val="808080"/>
        </w:rPr>
        <w:br/>
      </w:r>
      <w:r>
        <w:rPr>
          <w:rFonts w:ascii="Courier New"/>
          <w:color w:val="808080"/>
        </w:rPr>
        <w:t xml:space="preserve">   id="IsActive" </w:t>
      </w:r>
      <w:r>
        <w:rPr>
          <w:rFonts w:ascii="Courier New"/>
          <w:color w:val="808080"/>
        </w:rPr>
        <w:br/>
      </w:r>
      <w:r>
        <w:rPr>
          <w:rFonts w:ascii="Courier New"/>
          <w:color w:val="808080"/>
        </w:rPr>
        <w:t xml:space="preserve">   name="IsActive" </w:t>
      </w:r>
      <w:r>
        <w:rPr>
          <w:rFonts w:ascii="Courier New"/>
          <w:color w:val="808080"/>
        </w:rPr>
        <w:br/>
      </w:r>
      <w:r>
        <w:rPr>
          <w:rFonts w:ascii="Courier New"/>
          <w:color w:val="808080"/>
        </w:rPr>
        <w:t xml:space="preserve">   value="true"&gt; IsActive</w:t>
      </w:r>
      <w:r>
        <w:rPr>
          <w:rFonts w:ascii="Courier New"/>
          <w:color w:val="808080"/>
        </w:rPr>
        <w:br/>
      </w:r>
      <w:r>
        <w:rPr>
          <w:rFonts w:ascii="Courier New"/>
          <w:color w:val="808080"/>
        </w:rPr>
        <w:t xml:space="preserve">&lt;/label&gt; </w:t>
      </w:r>
    </w:p>
    <w:p>
      <w:r>
        <w:t xml:space="preserve"> </w:t>
      </w:r>
    </w:p>
    <w:p>
      <w:r>
        <w:rPr>
          <w:b/>
          <w:sz w:val="36"/>
        </w:rPr>
        <w:t xml:space="preserve">Hidden Fields</w:t>
      </w:r>
    </w:p>
    <w:p>
      <w:r>
        <w:t xml:space="preserve"> </w:t>
      </w:r>
    </w:p>
    <w:p>
      <w:r>
        <w:t xml:space="preserve">In case you’re wondering how you can generate a </w:t>
      </w:r>
      <w:r>
        <w:rPr>
          <w:i/>
        </w:rPr>
        <w:t xml:space="preserve">hidden</w:t>
      </w:r>
      <w:r>
        <w:t xml:space="preserve"> &lt;</w:t>
      </w:r>
      <w:r>
        <w:rPr>
          <w:b/>
        </w:rPr>
        <w:t xml:space="preserve">input</w:t>
      </w:r>
      <w:r>
        <w:t xml:space="preserve">&gt; field, you can simply use the [</w:t>
      </w:r>
      <w:r>
        <w:rPr>
          <w:b/>
        </w:rPr>
        <w:t xml:space="preserve">HiddenInput</w:t>
      </w:r>
      <w:r>
        <w:t xml:space="preserve">] attribute on your hidden field’s property, as shown below. If you wish, you can explicitly set “</w:t>
      </w:r>
      <w:r>
        <w:rPr>
          <w:b/>
        </w:rPr>
        <w:t xml:space="preserve">type=hidden</w:t>
      </w:r>
      <w:r>
        <w:t xml:space="preserve">” in your Page/View, but I prefer to set the attribute in the model itself.</w:t>
      </w:r>
    </w:p>
    <w:p>
      <w:r>
        <w:t xml:space="preserve"> </w:t>
      </w:r>
      <w:r>
        <w:rPr>
          <w:rFonts w:ascii="Courier New"/>
          <w:color w:val="808080"/>
        </w:rPr>
        <w:t xml:space="preserve">// hidden property in model class</w:t>
      </w:r>
      <w:r>
        <w:rPr>
          <w:rFonts w:ascii="Courier New"/>
          <w:color w:val="808080"/>
        </w:rPr>
        <w:br/>
      </w:r>
      <w:r>
        <w:rPr>
          <w:rFonts w:ascii="Courier New"/>
          <w:color w:val="808080"/>
        </w:rPr>
        <w:t xml:space="preserve">[HiddenInput] </w:t>
      </w:r>
      <w:r>
        <w:rPr>
          <w:rFonts w:ascii="Courier New"/>
          <w:color w:val="808080"/>
        </w:rPr>
        <w:br/>
      </w:r>
      <w:r>
        <w:rPr>
          <w:rFonts w:ascii="Courier New"/>
          <w:color w:val="808080"/>
        </w:rPr>
        <w:t xml:space="preserve">public string SomeHiddenField { get; set; } = "Some Value";</w:t>
      </w:r>
      <w:r>
        <w:t xml:space="preserve"> </w:t>
      </w:r>
      <w:r>
        <w:rPr>
          <w:rFonts w:ascii="Courier New"/>
          <w:color w:val="808080"/>
        </w:rPr>
        <w:t xml:space="preserve">&lt;!-- hidden field in page/view --&gt;</w:t>
      </w:r>
      <w:r>
        <w:rPr>
          <w:rFonts w:ascii="Courier New"/>
          <w:color w:val="808080"/>
        </w:rPr>
        <w:br/>
      </w:r>
      <w:r>
        <w:rPr>
          <w:rFonts w:ascii="Courier New"/>
          <w:color w:val="808080"/>
        </w:rPr>
        <w:t xml:space="preserve">&lt;input asp-for="SomeHiddenField" /&gt; </w:t>
      </w:r>
      <w:r>
        <w:rPr>
          <w:rFonts w:ascii="Courier New"/>
          <w:color w:val="808080"/>
        </w:rPr>
        <w:t xml:space="preserve">&lt;!-- HTML generated for hidden field --&gt; </w:t>
      </w:r>
      <w:r>
        <w:rPr>
          <w:rFonts w:ascii="Courier New"/>
          <w:color w:val="808080"/>
        </w:rPr>
        <w:br/>
      </w:r>
      <w:r>
        <w:rPr>
          <w:rFonts w:ascii="Courier New"/>
          <w:color w:val="808080"/>
        </w:rPr>
        <w:t xml:space="preserve">&lt;input type="hidden" id="SomeHiddenField" name="SomeHiddenField" value="Some Value"&gt; </w:t>
      </w:r>
    </w:p>
    <w:p>
      <w:r>
        <w:t xml:space="preserve"> </w:t>
      </w:r>
    </w:p>
    <w:p>
      <w:r>
        <w:rPr>
          <w:b/>
          <w:sz w:val="36"/>
        </w:rPr>
        <w:t xml:space="preserve">Radio Buttons</w:t>
      </w:r>
    </w:p>
    <w:p>
      <w:r>
        <w:t xml:space="preserve"> </w:t>
      </w:r>
    </w:p>
    <w:p>
      <w:r>
        <w:t xml:space="preserve">For radio buttons, you can create one &lt;</w:t>
      </w:r>
      <w:r>
        <w:rPr>
          <w:b/>
        </w:rPr>
        <w:t xml:space="preserve">input</w:t>
      </w:r>
      <w:r>
        <w:t xml:space="preserve">&gt; tag for each radio button option, with a reference to a common field, and a unique value for each radio button. Each input element can be paired with a label to include a proper (clickable) text caption . You can generate these in a loop or from a collection from dynamically generated radio buttons. To avoid reusing the same id for each radio button, you could use a string array of values to concatenate a unique suffix for each radio button id. </w:t>
      </w:r>
    </w:p>
    <w:p>
      <w:r>
        <w:rPr>
          <w:rFonts w:ascii="Courier New"/>
          <w:color w:val="808080"/>
        </w:rPr>
        <w:t xml:space="preserve">// string property and value array in page model class</w:t>
      </w:r>
      <w:r>
        <w:rPr>
          <w:rFonts w:ascii="Courier New"/>
          <w:color w:val="808080"/>
        </w:rPr>
        <w:br/>
      </w:r>
      <w:r>
        <w:rPr>
          <w:rFonts w:ascii="Courier New"/>
          <w:color w:val="808080"/>
        </w:rPr>
        <w:t xml:space="preserve">[BindProperty]</w:t>
      </w:r>
      <w:r>
        <w:rPr>
          <w:rFonts w:ascii="Courier New"/>
          <w:color w:val="808080"/>
        </w:rPr>
        <w:br/>
      </w:r>
      <w:r>
        <w:rPr>
          <w:rFonts w:ascii="Courier New"/>
          <w:color w:val="808080"/>
        </w:rPr>
        <w:t xml:space="preserve">public string ExperienceLevel { get; set; }</w:t>
      </w:r>
      <w:r>
        <w:rPr>
          <w:rFonts w:ascii="Courier New"/>
          <w:color w:val="808080"/>
        </w:rPr>
        <w:br/>
      </w:r>
      <w:r>
        <w:rPr>
          <w:rFonts w:ascii="Courier New"/>
          <w:color w:val="808080"/>
        </w:rPr>
        <w:t xml:space="preserve">public string[] ExperienceLevels = new[] { "Novice", "Beginner", "Intermediate", "Advanced" };</w:t>
      </w:r>
      <w:r>
        <w:rPr>
          <w:rFonts w:ascii="Courier New"/>
          <w:color w:val="808080"/>
        </w:rPr>
        <w:br/>
      </w:r>
      <w:r>
        <w:t xml:space="preserve"> </w:t>
      </w:r>
      <w:r>
        <w:rPr>
          <w:rFonts w:ascii="Courier New"/>
          <w:color w:val="808080"/>
        </w:rPr>
        <w:t xml:space="preserve">&lt;!-- input fields for radio buttons in page/view --&gt;</w:t>
      </w:r>
      <w:r>
        <w:rPr>
          <w:rFonts w:ascii="Courier New"/>
          <w:color w:val="808080"/>
        </w:rPr>
        <w:br/>
      </w:r>
      <w:r>
        <w:rPr>
          <w:rFonts w:ascii="Courier New"/>
          <w:color w:val="808080"/>
        </w:rPr>
        <w:t xml:space="preserve">@foreach (var experienceLevel in Model.ExperienceLevels)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type="radio" asp-for="ExperienceLevel" value="@experienceLevel"</w:t>
      </w:r>
      <w:r>
        <w:rPr>
          <w:rFonts w:ascii="Courier New"/>
          <w:color w:val="808080"/>
        </w:rPr>
        <w:br/>
      </w:r>
      <w:r>
        <w:rPr>
          <w:rFonts w:ascii="Courier New"/>
          <w:color w:val="808080"/>
        </w:rPr>
        <w:t xml:space="preserve">            id="ExperienceLevel@(experienceLevel)" /&gt;</w:t>
      </w:r>
      <w:r>
        <w:rPr>
          <w:rFonts w:ascii="Courier New"/>
          <w:color w:val="808080"/>
        </w:rPr>
        <w:br/>
      </w:r>
      <w:r>
        <w:rPr>
          <w:rFonts w:ascii="Courier New"/>
          <w:color w:val="808080"/>
        </w:rPr>
        <w:t xml:space="preserve">    &lt;label for="ExperienceLevel@(experienceLevel)"&gt;</w:t>
      </w:r>
      <w:r>
        <w:rPr>
          <w:rFonts w:ascii="Courier New"/>
          <w:color w:val="808080"/>
        </w:rPr>
        <w:br/>
      </w:r>
      <w:r>
        <w:rPr>
          <w:rFonts w:ascii="Courier New"/>
          <w:color w:val="808080"/>
        </w:rPr>
        <w:t xml:space="preserve">        @experienceLevel</w:t>
      </w:r>
      <w:r>
        <w:rPr>
          <w:rFonts w:ascii="Courier New"/>
          <w:color w:val="808080"/>
        </w:rPr>
        <w:br/>
      </w:r>
      <w:r>
        <w:rPr>
          <w:rFonts w:ascii="Courier New"/>
          <w:color w:val="808080"/>
        </w:rPr>
        <w:t xml:space="preserve">    &lt;/label&gt;</w:t>
      </w:r>
      <w:r>
        <w:rPr>
          <w:rFonts w:ascii="Courier New"/>
          <w:color w:val="808080"/>
        </w:rPr>
        <w:br/>
      </w:r>
      <w:r>
        <w:rPr>
          <w:rFonts w:ascii="Courier New"/>
          <w:color w:val="808080"/>
        </w:rPr>
        <w:t xml:space="preserve">    &lt;br /&gt;</w:t>
      </w:r>
      <w:r>
        <w:rPr>
          <w:rFonts w:ascii="Courier New"/>
          <w:color w:val="808080"/>
        </w:rPr>
        <w:br/>
      </w:r>
      <w:r>
        <w:rPr>
          <w:rFonts w:ascii="Courier New"/>
          <w:color w:val="808080"/>
        </w:rPr>
        <w:t xml:space="preserve">}</w:t>
      </w:r>
      <w:r>
        <w:t xml:space="preserve"> </w:t>
      </w:r>
      <w:r>
        <w:rPr>
          <w:rFonts w:ascii="Courier New"/>
          <w:color w:val="808080"/>
        </w:rPr>
        <w:t xml:space="preserve">&lt;!-- HTML generated for radio buttons --&gt; </w:t>
      </w:r>
      <w:r>
        <w:rPr>
          <w:rFonts w:ascii="Courier New"/>
          <w:color w:val="808080"/>
        </w:rPr>
        <w:br/>
      </w:r>
      <w:r>
        <w:rPr>
          <w:rFonts w:ascii="Courier New"/>
          <w:color w:val="808080"/>
        </w:rPr>
        <w:br/>
      </w:r>
      <w:r>
        <w:rPr>
          <w:rFonts w:ascii="Courier New"/>
          <w:color w:val="808080"/>
        </w:rPr>
        <w:t xml:space="preserve">&lt;input type="radio" value="Novice" id="ExperienceLevelNovice" name="ExperienceLevel" /&gt;</w:t>
      </w:r>
      <w:r>
        <w:rPr>
          <w:rFonts w:ascii="Courier New"/>
          <w:color w:val="808080"/>
        </w:rPr>
        <w:br/>
      </w:r>
      <w:r>
        <w:rPr>
          <w:rFonts w:ascii="Courier New"/>
          <w:color w:val="808080"/>
        </w:rPr>
        <w:t xml:space="preserve">&lt;label for="ExperienceLevelNovice"&gt;</w:t>
      </w:r>
      <w:r>
        <w:rPr>
          <w:rFonts w:ascii="Courier New"/>
          <w:color w:val="808080"/>
        </w:rPr>
        <w:br/>
      </w:r>
      <w:r>
        <w:rPr>
          <w:rFonts w:ascii="Courier New"/>
          <w:color w:val="808080"/>
        </w:rPr>
        <w:t xml:space="preserve">    Novice</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value="Beginner" id="ExperienceLevelBeginner" name="ExperienceLevel" /&gt;</w:t>
      </w:r>
      <w:r>
        <w:rPr>
          <w:rFonts w:ascii="Courier New"/>
          <w:color w:val="808080"/>
        </w:rPr>
        <w:br/>
      </w:r>
      <w:r>
        <w:rPr>
          <w:rFonts w:ascii="Courier New"/>
          <w:color w:val="808080"/>
        </w:rPr>
        <w:t xml:space="preserve">&lt;label for="ExperienceLevelBeginner"&gt;</w:t>
      </w:r>
      <w:r>
        <w:rPr>
          <w:rFonts w:ascii="Courier New"/>
          <w:color w:val="808080"/>
        </w:rPr>
        <w:br/>
      </w:r>
      <w:r>
        <w:rPr>
          <w:rFonts w:ascii="Courier New"/>
          <w:color w:val="808080"/>
        </w:rPr>
        <w:t xml:space="preserve">    Beginner</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value="Intermediate" id="ExperienceLevelIntermediate" name="ExperienceLevel" /&gt;</w:t>
      </w:r>
      <w:r>
        <w:rPr>
          <w:rFonts w:ascii="Courier New"/>
          <w:color w:val="808080"/>
        </w:rPr>
        <w:br/>
      </w:r>
      <w:r>
        <w:rPr>
          <w:rFonts w:ascii="Courier New"/>
          <w:color w:val="808080"/>
        </w:rPr>
        <w:t xml:space="preserve">&lt;label for="ExperienceLevelIntermediate"&gt;</w:t>
      </w:r>
      <w:r>
        <w:rPr>
          <w:rFonts w:ascii="Courier New"/>
          <w:color w:val="808080"/>
        </w:rPr>
        <w:br/>
      </w:r>
      <w:r>
        <w:rPr>
          <w:rFonts w:ascii="Courier New"/>
          <w:color w:val="808080"/>
        </w:rPr>
        <w:t xml:space="preserve">    Intermediate</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value="Advanced" id="ExperienceLevelAdvanced" name="ExperienceLevel" /&gt;</w:t>
      </w:r>
      <w:r>
        <w:rPr>
          <w:rFonts w:ascii="Courier New"/>
          <w:color w:val="808080"/>
        </w:rPr>
        <w:br/>
      </w:r>
      <w:r>
        <w:rPr>
          <w:rFonts w:ascii="Courier New"/>
          <w:color w:val="808080"/>
        </w:rPr>
        <w:t xml:space="preserve">&lt;label for="ExperienceLevelAdvanced"&gt;</w:t>
      </w:r>
      <w:r>
        <w:rPr>
          <w:rFonts w:ascii="Courier New"/>
          <w:color w:val="808080"/>
        </w:rPr>
        <w:br/>
      </w:r>
      <w:r>
        <w:rPr>
          <w:rFonts w:ascii="Courier New"/>
          <w:color w:val="808080"/>
        </w:rPr>
        <w:t xml:space="preserve">    Advanced</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t xml:space="preserve"> </w:t>
      </w:r>
    </w:p>
    <w:p>
      <w:r>
        <w:t xml:space="preserve"> </w:t>
      </w:r>
    </w:p>
    <w:p>
      <w:r>
        <w:rPr>
          <w:b/>
          <w:sz w:val="36"/>
        </w:rPr>
        <w:t xml:space="preserve">Textarea Tag Helper</w:t>
      </w:r>
    </w:p>
    <w:p>
      <w:r>
        <w:t xml:space="preserve"> </w:t>
      </w:r>
    </w:p>
    <w:p>
      <w:r>
        <w:t xml:space="preserve">The multiline &lt;</w:t>
      </w:r>
      <w:r>
        <w:rPr>
          <w:b/>
        </w:rPr>
        <w:t xml:space="preserve">textarea</w:t>
      </w:r>
      <w:r>
        <w:t xml:space="preserve">&gt; field can be easily represented by a </w:t>
      </w:r>
      <w:r>
        <w:rPr>
          <w:b/>
        </w:rPr>
        <w:t xml:space="preserve">Textarea</w:t>
      </w:r>
      <w:r>
        <w:t xml:space="preserve"> Tag Helper. This is useful for longer strings of text that need to be seen and edited across multiple lines.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[MinLength(5)]</w:t>
      </w:r>
      <w:r>
        <w:rPr>
          <w:rFonts w:ascii="Courier New"/>
          <w:color w:val="808080"/>
        </w:rPr>
        <w:br/>
      </w:r>
      <w:r>
        <w:rPr>
          <w:rFonts w:ascii="Courier New"/>
          <w:color w:val="808080"/>
        </w:rPr>
        <w:t xml:space="preserve">   [MaxLength(1024)]</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As you would expect, you can use the following syntax to use a Textarea Tag Helper with an expression name assigned to the </w:t>
      </w:r>
      <w:r>
        <w:rPr>
          <w:b/>
        </w:rPr>
        <w:t xml:space="preserve">asp-for</w:t>
      </w:r>
      <w:r>
        <w:t xml:space="preserve"> attribute.</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&lt;textarea asp-for="MyLongTextProperty"&gt;&lt;/textarea&gt;</w:t>
      </w:r>
      <w:r>
        <w:t xml:space="preserve"> </w:t>
      </w:r>
    </w:p>
    <w:p>
      <w:r>
        <w:t xml:space="preserve">This will generate the following textarea input field:</w:t>
      </w:r>
    </w:p>
    <w:p>
      <w:r>
        <w:t xml:space="preserve"> </w:t>
      </w:r>
      <w:r>
        <w:rPr>
          <w:rFonts w:ascii="Courier New"/>
          <w:color w:val="808080"/>
        </w:rPr>
        <w:t xml:space="preserve">&lt;textarea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data-val-maxlength="The field ... maximum length of '1024'." </w:t>
      </w:r>
      <w:r>
        <w:rPr>
          <w:rFonts w:ascii="Courier New"/>
          <w:color w:val="808080"/>
        </w:rPr>
        <w:br/>
      </w:r>
      <w:r>
        <w:rPr>
          <w:rFonts w:ascii="Courier New"/>
          <w:color w:val="808080"/>
        </w:rPr>
        <w:t xml:space="preserve">   data-val-maxlength-max="1024" </w:t>
      </w:r>
      <w:r>
        <w:rPr>
          <w:rFonts w:ascii="Courier New"/>
          <w:color w:val="808080"/>
        </w:rPr>
        <w:br/>
      </w:r>
      <w:r>
        <w:rPr>
          <w:rFonts w:ascii="Courier New"/>
          <w:color w:val="808080"/>
        </w:rPr>
        <w:t xml:space="preserve">   data-val-minlength="The field ... minimum length of '5'." </w:t>
      </w:r>
      <w:r>
        <w:rPr>
          <w:rFonts w:ascii="Courier New"/>
          <w:color w:val="808080"/>
        </w:rPr>
        <w:br/>
      </w:r>
      <w:r>
        <w:rPr>
          <w:rFonts w:ascii="Courier New"/>
          <w:color w:val="808080"/>
        </w:rPr>
        <w:t xml:space="preserve">   data-val-minlength-min="5" </w:t>
      </w:r>
      <w:r>
        <w:rPr>
          <w:rFonts w:ascii="Courier New"/>
          <w:color w:val="808080"/>
        </w:rPr>
        <w:br/>
      </w:r>
      <w:r>
        <w:rPr>
          <w:rFonts w:ascii="Courier New"/>
          <w:color w:val="808080"/>
        </w:rPr>
        <w:t xml:space="preserve">   id="MyLongTextProperty" </w:t>
      </w:r>
      <w:r>
        <w:rPr>
          <w:rFonts w:ascii="Courier New"/>
          <w:color w:val="808080"/>
        </w:rPr>
        <w:br/>
      </w:r>
      <w:r>
        <w:rPr>
          <w:rFonts w:ascii="Courier New"/>
          <w:color w:val="808080"/>
        </w:rPr>
        <w:t xml:space="preserve">   maxlength="1024" </w:t>
      </w:r>
      <w:r>
        <w:rPr>
          <w:rFonts w:ascii="Courier New"/>
          <w:color w:val="808080"/>
        </w:rPr>
        <w:br/>
      </w:r>
      <w:r>
        <w:rPr>
          <w:rFonts w:ascii="Courier New"/>
          <w:color w:val="808080"/>
        </w:rPr>
        <w:t xml:space="preserve">   name="MyLongTextProperty"</w:t>
      </w:r>
      <w:r>
        <w:rPr>
          <w:rFonts w:ascii="Courier New"/>
          <w:color w:val="808080"/>
        </w:rPr>
        <w:br/>
      </w:r>
      <w:r>
        <w:rPr>
          <w:rFonts w:ascii="Courier New"/>
          <w:color w:val="808080"/>
        </w:rPr>
        <w:t xml:space="preserve">&gt;&lt;/textarea&gt;</w:t>
      </w:r>
      <w:r>
        <w:t xml:space="preserve"> </w:t>
      </w:r>
    </w:p>
    <w:p>
      <w:r>
        <w:t xml:space="preserve">Note that the property name and its attributes are used to create that textarea with the necessary id, name, maxlength and data validation settings.</w:t>
      </w:r>
    </w:p>
    <w:p>
      <w:r>
        <w:t xml:space="preserve"> </w:t>
      </w:r>
    </w:p>
    <w:p>
      <w:r>
        <w:t xml:space="preserve">Corresponding to the Textarea Tag Helper, the existing HTML Helper is shown below:</w:t>
      </w:r>
    </w:p>
    <w:p>
      <w:r>
        <w:t xml:space="preserve"> </w:t>
      </w:r>
    </w:p>
    <w:p>
      <w:pPr>
        <w:pStyle w:val="ListParagraph"/>
        <w:numPr>
          <w:ilvl w:val="0"/>
          <w:numId w:val="9"/>
        </w:numPr>
      </w:pPr>
      <w:r>
        <w:t xml:space="preserve">Html.TextAreaFor</w:t>
      </w:r>
    </w:p>
    <w:p>
      <w:r>
        <w:t xml:space="preserve"> </w:t>
      </w:r>
    </w:p>
    <w:p>
      <w:r>
        <w:t xml:space="preserve"> </w:t>
      </w:r>
    </w:p>
    <w:p>
      <w:r>
        <w:rPr>
          <w:b/>
          <w:sz w:val="36"/>
        </w:rPr>
        <w:t xml:space="preserve">Label Tag Helper</w:t>
      </w:r>
    </w:p>
    <w:p>
      <w:r>
        <w:t xml:space="preserve"> </w:t>
      </w:r>
    </w:p>
    <w:p>
      <w:r>
        <w:t xml:space="preserve">The &lt;</w:t>
      </w:r>
      <w:r>
        <w:rPr>
          <w:b/>
        </w:rPr>
        <w:t xml:space="preserve">label</w:t>
      </w:r>
      <w:r>
        <w:t xml:space="preserve">&gt; field can be represented by a </w:t>
      </w:r>
      <w:r>
        <w:rPr>
          <w:b/>
        </w:rPr>
        <w:t xml:space="preserve">Label</w:t>
      </w:r>
      <w:r>
        <w:t xml:space="preserve"> Tag Helper. A label usually goes hand-in-hand with a specific &lt;input&gt; field, and is essential in creating text captions for more accessible web applications. The </w:t>
      </w:r>
      <w:r>
        <w:rPr>
          <w:b/>
        </w:rPr>
        <w:t xml:space="preserve">Display</w:t>
      </w:r>
      <w:r>
        <w:t xml:space="preserve"> attribute from your model’s fields are used for the label’s displayed text values. </w:t>
      </w:r>
      <w:r>
        <w:rPr>
          <w:i/>
        </w:rPr>
        <w:t xml:space="preserve">(You could use the </w:t>
      </w:r>
      <w:r>
        <w:rPr>
          <w:b/>
          <w:i/>
        </w:rPr>
        <w:t xml:space="preserve">DisplayName</w:t>
      </w:r>
      <w:r>
        <w:rPr>
          <w:i/>
        </w:rPr>
        <w:t xml:space="preserve"> attribute instead and omit the </w:t>
      </w:r>
      <w:r>
        <w:rPr>
          <w:b/>
          <w:i/>
        </w:rPr>
        <w:t xml:space="preserve">Name</w:t>
      </w:r>
      <w:r>
        <w:rPr>
          <w:i/>
        </w:rPr>
        <w:t xml:space="preserve"> parameter, but it limits your ability to use localized resources.)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[Display(Name = "Long Text")]</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You can use the following syntax to use a </w:t>
      </w:r>
      <w:r>
        <w:rPr>
          <w:b/>
        </w:rPr>
        <w:t xml:space="preserve">Label</w:t>
      </w:r>
      <w:r>
        <w:t xml:space="preserve"> Tag Helper along with an </w:t>
      </w:r>
      <w:r>
        <w:rPr>
          <w:b/>
        </w:rPr>
        <w:t xml:space="preserve">Input</w:t>
      </w:r>
      <w:r>
        <w:t xml:space="preserve">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&lt;label asp-for="MyLongTextProperty"&gt;&lt;/label&gt;</w:t>
      </w:r>
      <w:r>
        <w:rPr>
          <w:rFonts w:ascii="Courier New"/>
          <w:color w:val="808080"/>
        </w:rPr>
        <w:br/>
      </w:r>
      <w:r>
        <w:rPr>
          <w:rFonts w:ascii="Courier New"/>
          <w:color w:val="808080"/>
        </w:rPr>
        <w:t xml:space="preserve">&lt;input asp-for="MyLongTextProperty" /&gt;</w:t>
      </w:r>
      <w:r>
        <w:t xml:space="preserve"> </w:t>
      </w:r>
    </w:p>
    <w:p>
      <w:r>
        <w:t xml:space="preserve">This will generate the following HTML elements:</w:t>
      </w:r>
    </w:p>
    <w:p>
      <w:r>
        <w:t xml:space="preserve"> </w:t>
      </w:r>
      <w:r>
        <w:rPr>
          <w:rFonts w:ascii="Courier New"/>
          <w:color w:val="808080"/>
        </w:rPr>
        <w:t xml:space="preserve">&lt;label for="MyLongTextProperty"&gt;Long Text&lt;/label&gt;</w:t>
      </w:r>
      <w:r>
        <w:rPr>
          <w:rFonts w:ascii="Courier New"/>
          <w:color w:val="808080"/>
        </w:rPr>
        <w:br/>
      </w:r>
      <w:r>
        <w:rPr>
          <w:rFonts w:ascii="Courier New"/>
          <w:color w:val="808080"/>
        </w:rPr>
        <w:t xml:space="preserve">&lt;input type="text" id="MyLongTextProperty" name="MyLongTextProperty" value=""&gt;</w:t>
      </w:r>
      <w:r>
        <w:t xml:space="preserve"> </w:t>
      </w:r>
    </w:p>
    <w:p>
      <w:r>
        <w:t xml:space="preserve">Note that the property name and its attributes are used to create both the label with its descriptive caption and also the input textbox with the necessary id and name.</w:t>
      </w:r>
    </w:p>
    <w:p>
      <w:r>
        <w:t xml:space="preserve"> </w:t>
      </w:r>
    </w:p>
    <w:p>
      <w:r>
        <w:t xml:space="preserve">Corresponding to the Label Tag Helper, the existing HTML Helper is shown below:</w:t>
      </w:r>
    </w:p>
    <w:p>
      <w:r>
        <w:t xml:space="preserve"> </w:t>
      </w:r>
    </w:p>
    <w:p>
      <w:pPr>
        <w:pStyle w:val="ListParagraph"/>
        <w:numPr>
          <w:ilvl w:val="0"/>
          <w:numId w:val="10"/>
        </w:numPr>
      </w:pPr>
      <w:r>
        <w:t xml:space="preserve">Html.LabelFor</w:t>
      </w:r>
    </w:p>
    <w:p>
      <w:r>
        <w:t xml:space="preserve"> </w:t>
      </w:r>
    </w:p>
    <w:p>
      <w:r>
        <w:t xml:space="preserve"> </w:t>
      </w:r>
    </w:p>
    <w:p>
      <w:r>
        <w:rPr>
          <w:b/>
          <w:sz w:val="36"/>
        </w:rPr>
        <w:t xml:space="preserve">Select Tag Helper</w:t>
      </w:r>
    </w:p>
    <w:p>
      <w:r>
        <w:t xml:space="preserve"> </w:t>
      </w:r>
    </w:p>
    <w:p>
      <w:r>
        <w:t xml:space="preserve">The &lt;</w:t>
      </w:r>
      <w:r>
        <w:rPr>
          <w:b/>
        </w:rPr>
        <w:t xml:space="preserve">select</w:t>
      </w:r>
      <w:r>
        <w:t xml:space="preserve">&gt; field (with its nested &lt;</w:t>
      </w:r>
      <w:r>
        <w:rPr>
          <w:b/>
        </w:rPr>
        <w:t xml:space="preserve">option</w:t>
      </w:r>
      <w:r>
        <w:t xml:space="preserve">&gt; fields) can be represented by a Select Tag Helper. This visually represents a dropdown or listbox, from which the user may select one or more options. In your model, you can represent this with a </w:t>
      </w:r>
      <w:r>
        <w:rPr>
          <w:b/>
        </w:rPr>
        <w:t xml:space="preserve">List&lt;SelectListItem&gt;</w:t>
      </w:r>
      <w:r>
        <w:t xml:space="preserve"> of items, made possible by the namespace </w:t>
      </w:r>
      <w:hyperlink xmlns:r="http://schemas.openxmlformats.org/officeDocument/2006/relationships" w:history="true" r:id="Ra6d7046aee204f86">
        <w:r>
          <w:rPr>
            <w:rStyle w:val="Hyperlink"/>
          </w:rPr>
          <w:t xml:space="preserve">Microsoft.AspNetCore.Mvc.Rendering</w:t>
        </w:r>
      </w:hyperlink>
      <w:r>
        <w:t xml:space="preserve">.</w:t>
      </w:r>
    </w:p>
    <w:p>
      <w:r>
        <w:t xml:space="preserve"> </w:t>
      </w:r>
      <w:r>
        <w:rPr>
          <w:rFonts w:ascii="Courier New"/>
          <w:color w:val="808080"/>
        </w:rPr>
        <w:t xml:space="preserve">...</w:t>
      </w:r>
      <w:r>
        <w:rPr>
          <w:rFonts w:ascii="Courier New"/>
          <w:color w:val="808080"/>
        </w:rPr>
        <w:br/>
      </w:r>
      <w:r>
        <w:rPr>
          <w:rFonts w:ascii="Courier New"/>
          <w:color w:val="808080"/>
        </w:rPr>
        <w:t xml:space="preserve">using Microsoft.AspNetCore.Mvc.Rendering;</w:t>
      </w:r>
      <w:r>
        <w:rPr>
          <w:rFonts w:ascii="Courier New"/>
          <w:color w:val="808080"/>
        </w:rPr>
        <w:br/>
      </w:r>
      <w:r>
        <w:rPr>
          <w:rFonts w:ascii="Courier New"/>
          <w:color w:val="808080"/>
        </w:rPr>
        <w:br/>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MyItem { get; set;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List&lt;SelectListItem&gt; MyItems { get; } = new List&lt;SelectListItem&gt;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SelectListItem { Value = "Item1", Text = "Item One" },</w:t>
      </w:r>
      <w:r>
        <w:rPr>
          <w:rFonts w:ascii="Courier New"/>
          <w:color w:val="808080"/>
        </w:rPr>
        <w:br/>
      </w:r>
      <w:r>
        <w:rPr>
          <w:rFonts w:ascii="Courier New"/>
          <w:color w:val="808080"/>
        </w:rPr>
        <w:t xml:space="preserve">      new SelectListItem { Value = "Item2", Text = "Item Two" },</w:t>
      </w:r>
      <w:r>
        <w:rPr>
          <w:rFonts w:ascii="Courier New"/>
          <w:color w:val="808080"/>
        </w:rPr>
        <w:br/>
      </w:r>
      <w:r>
        <w:rPr>
          <w:rFonts w:ascii="Courier New"/>
          <w:color w:val="808080"/>
        </w:rPr>
        <w:t xml:space="preserve">      new SelectListItem { Value = "Item3", Text = "Item Three"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You can use the following syntax to use a Select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&lt;select asp-for="MyItem" asp-items="Model.MyItems"&gt;&lt;/select&gt;</w:t>
      </w:r>
      <w:r>
        <w:t xml:space="preserve"> </w:t>
      </w:r>
    </w:p>
    <w:p>
      <w:r>
        <w:t xml:space="preserve">Note that the </w:t>
      </w:r>
      <w:r>
        <w:rPr>
          <w:b/>
        </w:rPr>
        <w:t xml:space="preserve">asp-items</w:t>
      </w:r>
      <w:r>
        <w:t xml:space="preserve"> attribute </w:t>
      </w:r>
      <w:r>
        <w:rPr>
          <w:b/>
          <w:i/>
        </w:rPr>
        <w:t xml:space="preserve">does</w:t>
      </w:r>
      <w:r>
        <w:t xml:space="preserve"> require a “Model.” prefix, unlike the </w:t>
      </w:r>
      <w:r>
        <w:rPr>
          <w:b/>
        </w:rPr>
        <w:t xml:space="preserve">asp-for</w:t>
      </w:r>
      <w:r>
        <w:t xml:space="preserve"> attribute that we have been using so far. This will generate the following HTML:</w:t>
      </w:r>
    </w:p>
    <w:p>
      <w:r>
        <w:t xml:space="preserve"> </w:t>
      </w:r>
      <w:r>
        <w:rPr>
          <w:rFonts w:ascii="Courier New"/>
          <w:color w:val="808080"/>
        </w:rPr>
        <w:t xml:space="preserve">&lt;select id="MyItem" name="MyItem"&gt;</w:t>
      </w:r>
      <w:r>
        <w:rPr>
          <w:rFonts w:ascii="Courier New"/>
          <w:color w:val="808080"/>
        </w:rPr>
        <w:br/>
      </w:r>
      <w:r>
        <w:rPr>
          <w:rFonts w:ascii="Courier New"/>
          <w:color w:val="808080"/>
        </w:rPr>
        <w:t xml:space="preserve">   &lt;option value="Item1"&gt;Item One&lt;/option&gt;</w:t>
      </w:r>
      <w:r>
        <w:rPr>
          <w:rFonts w:ascii="Courier New"/>
          <w:color w:val="808080"/>
        </w:rPr>
        <w:br/>
      </w:r>
      <w:r>
        <w:rPr>
          <w:rFonts w:ascii="Courier New"/>
          <w:color w:val="808080"/>
        </w:rPr>
        <w:t xml:space="preserve">   &lt;option value="Item2"&gt;Item Two&lt;/option&gt;</w:t>
      </w:r>
      <w:r>
        <w:rPr>
          <w:rFonts w:ascii="Courier New"/>
          <w:color w:val="808080"/>
        </w:rPr>
        <w:br/>
      </w:r>
      <w:r>
        <w:rPr>
          <w:rFonts w:ascii="Courier New"/>
          <w:color w:val="808080"/>
        </w:rPr>
        <w:t xml:space="preserve">   &lt;option value="Item3"&gt;Item Three&lt;/option&gt;</w:t>
      </w:r>
      <w:r>
        <w:rPr>
          <w:rFonts w:ascii="Courier New"/>
          <w:color w:val="808080"/>
        </w:rPr>
        <w:br/>
      </w:r>
      <w:r>
        <w:rPr>
          <w:rFonts w:ascii="Courier New"/>
          <w:color w:val="808080"/>
        </w:rPr>
        <w:t xml:space="preserve">&lt;/select&gt;</w:t>
      </w:r>
      <w:r>
        <w:t xml:space="preserve"> </w:t>
      </w:r>
    </w:p>
    <w:p>
      <w:r>
        <w:t xml:space="preserve">Note that the property name and its attributes are used to create both the dropdown list and also the nested options available for selection. For more customization, optgroups and multiple selections, check out the “Select Tag Helper” section in the Tag Helpers documentation at:</w:t>
      </w:r>
    </w:p>
    <w:p>
      <w:r>
        <w:t xml:space="preserve"> </w:t>
      </w:r>
    </w:p>
    <w:p>
      <w:pPr>
        <w:pStyle w:val="ListParagraph"/>
        <w:numPr>
          <w:ilvl w:val="0"/>
          <w:numId w:val="11"/>
        </w:numPr>
      </w:pPr>
      <w:r>
        <w:t xml:space="preserve">[Select Tag Helper section] Tag Helpers in forms: </w:t>
      </w:r>
      <w:hyperlink xmlns:r="http://schemas.openxmlformats.org/officeDocument/2006/relationships" w:history="true" r:id="Rdc6872fc8c27452f">
        <w:r>
          <w:rPr>
            <w:rStyle w:val="Hyperlink"/>
          </w:rPr>
          <w:t xml:space="preserve">https://docs.microsoft.com/en-us/aspnet/core/mvc/views/working-with-forms?view=aspnetcore-2.2#the-select-tag-helper</w:t>
        </w:r>
      </w:hyperlink>
    </w:p>
    <w:p>
      <w:r>
        <w:t xml:space="preserve"> </w:t>
      </w:r>
    </w:p>
    <w:p>
      <w:r>
        <w:t xml:space="preserve">Corresponding to the Select Tag Helper, the existing HTML Helpers are shown below:</w:t>
      </w:r>
    </w:p>
    <w:p>
      <w:r>
        <w:t xml:space="preserve"> </w:t>
      </w:r>
    </w:p>
    <w:p>
      <w:pPr>
        <w:pStyle w:val="ListParagraph"/>
        <w:numPr>
          <w:ilvl w:val="0"/>
          <w:numId w:val="12"/>
        </w:numPr>
      </w:pPr>
      <w:r>
        <w:t xml:space="preserve">Html.DropDownListFor</w:t>
      </w:r>
    </w:p>
    <w:p>
      <w:pPr>
        <w:pStyle w:val="ListParagraph"/>
        <w:numPr>
          <w:ilvl w:val="0"/>
          <w:numId w:val="12"/>
        </w:numPr>
      </w:pPr>
      <w:r>
        <w:t xml:space="preserve">Html.ListBoxFor</w:t>
      </w:r>
    </w:p>
    <w:p>
      <w:r>
        <w:t xml:space="preserve"> </w:t>
      </w:r>
    </w:p>
    <w:p>
      <w:r>
        <w:t xml:space="preserve"> </w:t>
      </w:r>
    </w:p>
    <w:p>
      <w:r>
        <w:rPr>
          <w:b/>
          <w:sz w:val="48"/>
        </w:rPr>
        <w:t xml:space="preserve">NetLearner Examples</w:t>
      </w:r>
    </w:p>
    <w:p>
      <w:r>
        <w:t xml:space="preserve"> </w:t>
      </w:r>
    </w:p>
    <w:p>
      <w:r>
        <w:t xml:space="preserve">In the </w:t>
      </w:r>
      <w:hyperlink xmlns:r="http://schemas.openxmlformats.org/officeDocument/2006/relationships" w:history="true" r:id="R99e07fd784fb4ec9">
        <w:r>
          <w:rPr>
            <w:rStyle w:val="Hyperlink"/>
          </w:rPr>
          <w:t xml:space="preserve">NetLearner repository</w:t>
        </w:r>
      </w:hyperlink>
      <w:r>
        <w:t xml:space="preserve">, you’ll find multiple web projects with various  views/pages and controllers where applicable. All models are shared in the </w:t>
      </w:r>
      <w:hyperlink xmlns:r="http://schemas.openxmlformats.org/officeDocument/2006/relationships" w:history="true" r:id="R1d461d05e2ce4aed">
        <w:r>
          <w:rPr>
            <w:rStyle w:val="Hyperlink"/>
          </w:rPr>
          <w:t xml:space="preserve">SharedLib project</w:t>
        </w:r>
      </w:hyperlink>
      <w:r>
        <w:t xml:space="preserve">.</w:t>
      </w:r>
    </w:p>
    <w:p>
      <w:r>
        <w:t xml:space="preserve"> </w:t>
      </w:r>
    </w:p>
    <w:p>
      <w:pPr>
        <w:pStyle w:val="ListParagraph"/>
        <w:numPr>
          <w:ilvl w:val="0"/>
          <w:numId w:val="13"/>
        </w:numPr>
      </w:pPr>
      <w:r>
        <w:rPr>
          <w:b/>
        </w:rPr>
        <w:t xml:space="preserve">Models</w:t>
      </w:r>
      <w:r>
        <w:t xml:space="preserve">: In the “Models” folder of the shared library, you’ll find a </w:t>
      </w:r>
      <w:hyperlink xmlns:r="http://schemas.openxmlformats.org/officeDocument/2006/relationships" w:history="true" r:id="Ra1aeff8caefc456e">
        <w:r>
          <w:rPr>
            <w:rStyle w:val="Hyperlink"/>
          </w:rPr>
          <w:t xml:space="preserve">LearningResource.cs</w:t>
        </w:r>
      </w:hyperlink>
      <w:r>
        <w:t xml:space="preserve"> class (shown below) with some fields we will use to display HTML form elements.</w:t>
      </w:r>
    </w:p>
    <w:p>
      <w:pPr>
        <w:pStyle w:val="ListParagraph"/>
        <w:numPr>
          <w:ilvl w:val="0"/>
          <w:numId w:val="13"/>
        </w:numPr>
      </w:pPr>
      <w:r>
        <w:rPr>
          <w:b/>
        </w:rPr>
        <w:t xml:space="preserve">Views</w:t>
      </w:r>
      <w:r>
        <w:t xml:space="preserve">: Within the </w:t>
      </w:r>
      <w:hyperlink xmlns:r="http://schemas.openxmlformats.org/officeDocument/2006/relationships" w:history="true" r:id="R25afb76160824f41">
        <w:r>
          <w:rPr>
            <w:rStyle w:val="Hyperlink"/>
          </w:rPr>
          <w:t xml:space="preserve">“Views” subfolder</w:t>
        </w:r>
      </w:hyperlink>
      <w:r>
        <w:t xml:space="preserve"> of the MVC project, the “LearningResources” subfolder contains auto-generated views for the LearningResourcesController’s methods.</w:t>
      </w:r>
    </w:p>
    <w:p>
      <w:pPr>
        <w:pStyle w:val="ListParagraph"/>
        <w:numPr>
          <w:ilvl w:val="0"/>
          <w:numId w:val="13"/>
        </w:numPr>
      </w:pPr>
      <w:r>
        <w:rPr>
          <w:b/>
        </w:rPr>
        <w:t xml:space="preserve">Controllers</w:t>
      </w:r>
      <w:r>
        <w:t xml:space="preserve">: The </w:t>
      </w:r>
      <w:hyperlink xmlns:r="http://schemas.openxmlformats.org/officeDocument/2006/relationships" w:history="true" r:id="Ra75ccc3e4b274772">
        <w:r>
          <w:rPr>
            <w:rStyle w:val="Hyperlink"/>
          </w:rPr>
          <w:t xml:space="preserve">LearningResourcesController</w:t>
        </w:r>
      </w:hyperlink>
      <w:r>
        <w:t xml:space="preserve"> class was auto-generated for the Human model, and then its functionality was extracted into a corresponding service class.</w:t>
      </w:r>
    </w:p>
    <w:p>
      <w:pPr>
        <w:pStyle w:val="ListParagraph"/>
        <w:numPr>
          <w:ilvl w:val="0"/>
          <w:numId w:val="13"/>
        </w:numPr>
      </w:pPr>
      <w:r>
        <w:rPr>
          <w:b/>
        </w:rPr>
        <w:t xml:space="preserve">Services</w:t>
      </w:r>
      <w:r>
        <w:t xml:space="preserve">: The </w:t>
      </w:r>
      <w:hyperlink xmlns:r="http://schemas.openxmlformats.org/officeDocument/2006/relationships" w:history="true" r:id="R182a19f7f4984aa5">
        <w:r>
          <w:rPr>
            <w:rStyle w:val="Hyperlink"/>
          </w:rPr>
          <w:t xml:space="preserve">LearningResourceService</w:t>
        </w:r>
      </w:hyperlink>
      <w:r>
        <w:t xml:space="preserve"> class was written manually to provide CRUD functionality for the LearningResourcesController, and equivalent Razor/Blazor code.</w:t>
      </w:r>
    </w:p>
    <w:p>
      <w:pPr>
        <w:pStyle w:val="ListParagraph"/>
        <w:numPr>
          <w:ilvl w:val="0"/>
          <w:numId w:val="13"/>
        </w:numPr>
      </w:pPr>
      <w:r>
        <w:rPr>
          <w:b/>
        </w:rPr>
        <w:t xml:space="preserve">Razor Pages</w:t>
      </w:r>
      <w:r>
        <w:t xml:space="preserve">: Within the </w:t>
      </w:r>
      <w:hyperlink xmlns:r="http://schemas.openxmlformats.org/officeDocument/2006/relationships" w:history="true" r:id="R7d22e153795e41d6">
        <w:r>
          <w:rPr>
            <w:rStyle w:val="Hyperlink"/>
          </w:rPr>
          <w:t xml:space="preserve">“LearningResources” subfolder</w:t>
        </w:r>
      </w:hyperlink>
      <w:r>
        <w:t xml:space="preserve"> of the Razor Pages project’s Pages folder, the pairs of .cshtml and .cs files make up all the CRUD functionality for LearningResources entities. </w:t>
      </w:r>
    </w:p>
    <w:p>
      <w:pPr>
        <w:pStyle w:val="ListParagraph"/>
        <w:numPr>
          <w:ilvl w:val="0"/>
          <w:numId w:val="13"/>
        </w:numPr>
      </w:pPr>
      <w:r>
        <w:rPr>
          <w:b/>
        </w:rPr>
        <w:t xml:space="preserve">Blazor Components</w:t>
      </w:r>
      <w:r>
        <w:t xml:space="preserve">: Within the </w:t>
      </w:r>
      <w:hyperlink xmlns:r="http://schemas.openxmlformats.org/officeDocument/2006/relationships" w:history="true" r:id="R97b846c2d01b47c5">
        <w:r>
          <w:rPr>
            <w:rStyle w:val="Hyperlink"/>
          </w:rPr>
          <w:t xml:space="preserve">“Pages” subfolder</w:t>
        </w:r>
      </w:hyperlink>
      <w:r>
        <w:t xml:space="preserve"> of the Blazor project, the </w:t>
      </w:r>
      <w:hyperlink xmlns:r="http://schemas.openxmlformats.org/officeDocument/2006/relationships" w:history="true" r:id="R699ff1b198054732">
        <w:r>
          <w:rPr>
            <w:rStyle w:val="Hyperlink"/>
          </w:rPr>
          <w:t xml:space="preserve">LearningResources.razor</w:t>
        </w:r>
      </w:hyperlink>
      <w:r>
        <w:t xml:space="preserve"> component contains both its own HTML elements and event handlers for CRUD functionality. The </w:t>
      </w:r>
      <w:hyperlink xmlns:r="http://schemas.openxmlformats.org/officeDocument/2006/relationships" w:history="true" r:id="Rf0fb8a33778547b0">
        <w:r>
          <w:rPr>
            <w:rStyle w:val="Hyperlink"/>
          </w:rPr>
          <w:t xml:space="preserve">ResourceDetail.razor</w:t>
        </w:r>
      </w:hyperlink>
      <w:r>
        <w:t xml:space="preserve"> component is reused by its parent component. </w:t>
      </w:r>
    </w:p>
    <w:p>
      <w:r>
        <w:t xml:space="preserve"> </w:t>
      </w:r>
      <w:r>
        <w:rPr>
          <w:rFonts w:ascii="Courier New"/>
          <w:color w:val="808080"/>
        </w:rPr>
        <w:t xml:space="preserve">public class 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br/>
      </w:r>
      <w:r>
        <w:rPr>
          <w:rFonts w:ascii="Courier New"/>
          <w:color w:val="808080"/>
        </w:rPr>
        <w:t xml:space="preserve">    [DisplayName("Resource")]</w:t>
      </w:r>
      <w:r>
        <w:rPr>
          <w:rFonts w:ascii="Courier New"/>
          <w:color w:val="808080"/>
        </w:rPr>
        <w:br/>
      </w:r>
      <w:r>
        <w:rPr>
          <w:rFonts w:ascii="Courier New"/>
          <w:color w:val="808080"/>
        </w:rPr>
        <w:t xml:space="preserve">    public string Name { get; set; }</w:t>
      </w:r>
      <w:r>
        <w:rPr>
          <w:rFonts w:ascii="Courier New"/>
          <w:color w:val="808080"/>
        </w:rPr>
        <w:br/>
      </w:r>
      <w:r>
        <w:rPr>
          <w:rFonts w:ascii="Courier New"/>
          <w:color w:val="808080"/>
        </w:rPr>
        <w:br/>
      </w:r>
      <w:r>
        <w:rPr>
          <w:rFonts w:ascii="Courier New"/>
          <w:color w:val="808080"/>
        </w:rPr>
        <w:br/>
      </w:r>
      <w:r>
        <w:rPr>
          <w:rFonts w:ascii="Courier New"/>
          <w:color w:val="808080"/>
        </w:rPr>
        <w:t xml:space="preserve">    [DisplayName("URL")]</w:t>
      </w:r>
      <w:r>
        <w:rPr>
          <w:rFonts w:ascii="Courier New"/>
          <w:color w:val="808080"/>
        </w:rPr>
        <w:br/>
      </w:r>
      <w:r>
        <w:rPr>
          <w:rFonts w:ascii="Courier New"/>
          <w:color w:val="808080"/>
        </w:rPr>
        <w:t xml:space="preserve">    [DataType(DataType.Url)]</w:t>
      </w:r>
      <w:r>
        <w:rPr>
          <w:rFonts w:ascii="Courier New"/>
          <w:color w:val="808080"/>
        </w:rPr>
        <w:br/>
      </w:r>
      <w:r>
        <w:rPr>
          <w:rFonts w:ascii="Courier New"/>
          <w:color w:val="808080"/>
        </w:rPr>
        <w:t xml:space="preserve">    public string Url { get; set; }</w:t>
      </w:r>
      <w:r>
        <w:rPr>
          <w:rFonts w:ascii="Courier New"/>
          <w:color w:val="808080"/>
        </w:rPr>
        <w:br/>
      </w:r>
      <w:r>
        <w:rPr>
          <w:rFonts w:ascii="Courier New"/>
          <w:color w:val="808080"/>
        </w:rPr>
        <w:br/>
      </w:r>
      <w:r>
        <w:rPr>
          <w:rFonts w:ascii="Courier New"/>
          <w:color w:val="808080"/>
        </w:rPr>
        <w:t xml:space="preserve">    public int ResourceListId { get; set; }</w:t>
      </w:r>
      <w:r>
        <w:rPr>
          <w:rFonts w:ascii="Courier New"/>
          <w:color w:val="808080"/>
        </w:rPr>
        <w:br/>
      </w:r>
      <w:r>
        <w:rPr>
          <w:rFonts w:ascii="Courier New"/>
          <w:color w:val="808080"/>
        </w:rPr>
        <w:t xml:space="preserve">    [DisplayName("In List")]</w:t>
      </w:r>
      <w:r>
        <w:rPr>
          <w:rFonts w:ascii="Courier New"/>
          <w:color w:val="808080"/>
        </w:rPr>
        <w:br/>
      </w:r>
      <w:r>
        <w:rPr>
          <w:rFonts w:ascii="Courier New"/>
          <w:color w:val="808080"/>
        </w:rPr>
        <w:t xml:space="preserve">    public ResourceList ResourceList { get; set; }</w:t>
      </w:r>
      <w:r>
        <w:rPr>
          <w:rFonts w:ascii="Courier New"/>
          <w:color w:val="808080"/>
        </w:rPr>
        <w:br/>
      </w:r>
      <w:r>
        <w:rPr>
          <w:rFonts w:ascii="Courier New"/>
          <w:color w:val="808080"/>
        </w:rPr>
        <w:br/>
      </w:r>
      <w:r>
        <w:rPr>
          <w:rFonts w:ascii="Courier New"/>
          <w:color w:val="808080"/>
        </w:rPr>
        <w:t xml:space="preserve">    [DisplayName("Feed Url")]</w:t>
      </w:r>
      <w:r>
        <w:rPr>
          <w:rFonts w:ascii="Courier New"/>
          <w:color w:val="808080"/>
        </w:rPr>
        <w:br/>
      </w:r>
      <w:r>
        <w:rPr>
          <w:rFonts w:ascii="Courier New"/>
          <w:color w:val="808080"/>
        </w:rPr>
        <w:t xml:space="preserve">    public string ContentFeedUrl { get; set; }</w:t>
      </w:r>
      <w:r>
        <w:rPr>
          <w:rFonts w:ascii="Courier New"/>
          <w:color w:val="808080"/>
        </w:rPr>
        <w:br/>
      </w:r>
      <w:r>
        <w:rPr>
          <w:rFonts w:ascii="Courier New"/>
          <w:color w:val="808080"/>
        </w:rPr>
        <w:br/>
      </w:r>
      <w:r>
        <w:rPr>
          <w:rFonts w:ascii="Courier New"/>
          <w:color w:val="808080"/>
        </w:rPr>
        <w:t xml:space="preserve">    public List&lt;LearningResourceTopicTag&gt; LearningResourceTopicTags { get; set; }</w:t>
      </w:r>
      <w:r>
        <w:rPr>
          <w:rFonts w:ascii="Courier New"/>
          <w:color w:val="808080"/>
        </w:rPr>
        <w:br/>
      </w:r>
      <w:r>
        <w:rPr>
          <w:rFonts w:ascii="Courier New"/>
          <w:color w:val="808080"/>
        </w:rPr>
        <w:t xml:space="preserve">}</w:t>
      </w:r>
      <w:r>
        <w:rPr>
          <w:rFonts w:ascii="Courier New"/>
          <w:color w:val="808080"/>
        </w:rPr>
        <w:br/>
      </w:r>
      <w:r>
        <w:t xml:space="preserve"> </w:t>
      </w:r>
    </w:p>
    <w:p>
      <w:r>
        <w:t xml:space="preserve">Take a look at the </w:t>
      </w:r>
      <w:hyperlink xmlns:r="http://schemas.openxmlformats.org/officeDocument/2006/relationships" w:history="true" r:id="R0cbda1f6a1c748c9">
        <w:r>
          <w:rPr>
            <w:rStyle w:val="Hyperlink"/>
          </w:rPr>
          <w:t xml:space="preserve">Create</w:t>
        </w:r>
      </w:hyperlink>
      <w:r>
        <w:t xml:space="preserve"> and </w:t>
      </w:r>
      <w:hyperlink xmlns:r="http://schemas.openxmlformats.org/officeDocument/2006/relationships" w:history="true" r:id="R598ab05a5b6e4211">
        <w:r>
          <w:rPr>
            <w:rStyle w:val="Hyperlink"/>
          </w:rPr>
          <w:t xml:space="preserve">Edit</w:t>
        </w:r>
      </w:hyperlink>
      <w:r>
        <w:t xml:space="preserve"> views for the Human class, and you’ll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w:t>
      </w:r>
      <w:r>
        <w:rPr>
          <w:rFonts w:ascii="Courier New"/>
          <w:color w:val="808080"/>
        </w:rPr>
        <w:br/>
      </w:r>
      <w:r>
        <w:rPr>
          <w:rFonts w:ascii="Courier New"/>
          <w:color w:val="808080"/>
        </w:rPr>
        <w:t xml:space="preserve">&lt;div class="form-group"&gt;</w:t>
      </w:r>
      <w:r>
        <w:rPr>
          <w:rFonts w:ascii="Courier New"/>
          <w:color w:val="808080"/>
        </w:rPr>
        <w:br/>
      </w:r>
      <w:r>
        <w:rPr>
          <w:rFonts w:ascii="Courier New"/>
          <w:color w:val="808080"/>
        </w:rPr>
        <w:t xml:space="preserve">    &lt;label asp-for="Name" class="control-label"&gt;&lt;/label&gt;</w:t>
      </w:r>
      <w:r>
        <w:rPr>
          <w:rFonts w:ascii="Courier New"/>
          <w:color w:val="808080"/>
        </w:rPr>
        <w:br/>
      </w:r>
      <w:r>
        <w:rPr>
          <w:rFonts w:ascii="Courier New"/>
          <w:color w:val="808080"/>
        </w:rPr>
        <w:t xml:space="preserve">    &lt;input asp-for="Name" class="form-control" /&gt;</w:t>
      </w:r>
      <w:r>
        <w:rPr>
          <w:rFonts w:ascii="Courier New"/>
          <w:color w:val="808080"/>
        </w:rPr>
        <w:br/>
      </w:r>
      <w:r>
        <w:rPr>
          <w:rFonts w:ascii="Courier New"/>
          <w:color w:val="808080"/>
        </w:rPr>
        <w:t xml:space="preserve">    &lt;span asp-validation-for="Name" class="text-danger"&gt;&lt;/span&gt;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r>
        <w:rPr>
          <w:rFonts w:ascii="Courier New"/>
          <w:color w:val="808080"/>
        </w:rPr>
        <w:t xml:space="preserve">[HttpPost]</w:t>
      </w:r>
      <w:r>
        <w:rPr>
          <w:rFonts w:ascii="Courier New"/>
          <w:color w:val="808080"/>
        </w:rPr>
        <w:br/>
      </w:r>
      <w:r>
        <w:rPr>
          <w:rFonts w:ascii="Courier New"/>
          <w:color w:val="808080"/>
        </w:rPr>
        <w:t xml:space="preserve">public async Task&lt;IActionResult&gt; Create(   </w:t>
      </w:r>
      <w:r>
        <w:rPr>
          <w:rFonts w:ascii="Courier New"/>
          <w:color w:val="808080"/>
        </w:rPr>
        <w:br/>
      </w:r>
      <w:r>
        <w:rPr>
          <w:rFonts w:ascii="Courier New"/>
          <w:color w:val="808080"/>
        </w:rPr>
        <w:t xml:space="preserve">Bind("Id,Name,Url,ResourceListId,ContentFeedUrl")] LearningResource learningResource)</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async Task&lt;IActionResult&gt; Edit(</w:t>
      </w:r>
      <w:r>
        <w:rPr>
          <w:rFonts w:ascii="Courier New"/>
          <w:color w:val="808080"/>
        </w:rPr>
        <w:br/>
      </w:r>
      <w:r>
        <w:rPr>
          <w:rFonts w:ascii="Courier New"/>
          <w:color w:val="808080"/>
        </w:rPr>
        <w:t xml:space="preserve">int id,    </w:t>
      </w:r>
      <w:r>
        <w:rPr>
          <w:rFonts w:ascii="Courier New"/>
          <w:color w:val="808080"/>
        </w:rPr>
        <w:br/>
      </w:r>
      <w:r>
        <w:rPr>
          <w:rFonts w:ascii="Courier New"/>
          <w:color w:val="808080"/>
        </w:rPr>
        <w:t xml:space="preserve">[Bind("Id,Name,Url,ResourceListId,ContentFeedUrl")] LearningResource learningResource)</w:t>
      </w:r>
      <w:r>
        <w:t xml:space="preserve"> </w:t>
      </w:r>
    </w:p>
    <w:p>
      <w:r>
        <w:t xml:space="preserve">The Razor Pages in their respective project handle the same functionality in their own way. </w:t>
      </w:r>
    </w:p>
    <w:p>
      <w:r>
        <w:t xml:space="preserve"> </w:t>
      </w:r>
    </w:p>
    <w:p>
      <w:r>
        <w:rPr>
          <w:b/>
          <w:sz w:val="48"/>
        </w:rPr>
        <w:t xml:space="preserve">Razor Pages with BindProperty</w:t>
      </w:r>
    </w:p>
    <w:p>
      <w:r>
        <w:t xml:space="preserve"> </w:t>
      </w:r>
    </w:p>
    <w:p>
      <w:r>
        <w:t xml:space="preserve">Compared to MVC views, the newer Razor Pages make it a lot easier to bind your model properties to your HTML forms. The [</w:t>
      </w:r>
      <w:r>
        <w:rPr>
          <w:b/>
        </w:rPr>
        <w:t xml:space="preserve">BindProperty</w:t>
      </w:r>
      <w:r>
        <w:t xml:space="preserve">] attribute can be applied to MVC Controllers as well, but is much more effective within Razor Pages.</w:t>
      </w:r>
    </w:p>
    <w:p>
      <w:r>
        <w:t xml:space="preserve"> </w:t>
      </w:r>
    </w:p>
    <w:p>
      <w:r>
        <w:t xml:space="preserve">In the </w:t>
      </w:r>
      <w:hyperlink xmlns:r="http://schemas.openxmlformats.org/officeDocument/2006/relationships" w:history="true" r:id="Rb69790b8ea234b80">
        <w:r>
          <w:rPr>
            <w:rStyle w:val="Hyperlink"/>
          </w:rPr>
          <w:t xml:space="preserve">NetLearner repo</w:t>
        </w:r>
      </w:hyperlink>
      <w:r>
        <w:t xml:space="preserve">, you’ll find a </w:t>
      </w:r>
      <w:hyperlink xmlns:r="http://schemas.openxmlformats.org/officeDocument/2006/relationships" w:history="true" r:id="R4bf65abb8203413e">
        <w:r>
          <w:rPr>
            <w:rStyle w:val="Hyperlink"/>
          </w:rPr>
          <w:t xml:space="preserve">Razor web project</w:t>
        </w:r>
      </w:hyperlink>
      <w:r>
        <w:t xml:space="preserve"> with multiple subfolders, including Pages and their “code-behind” Page Model files.</w:t>
      </w:r>
    </w:p>
    <w:p>
      <w:r>
        <w:t xml:space="preserve"> </w:t>
      </w:r>
    </w:p>
    <w:p>
      <w:pPr>
        <w:pStyle w:val="ListParagraph"/>
        <w:numPr>
          <w:ilvl w:val="0"/>
          <w:numId w:val="14"/>
        </w:numPr>
      </w:pPr>
      <w:r>
        <w:rPr>
          <w:b/>
        </w:rPr>
        <w:t xml:space="preserve">Pages</w:t>
      </w:r>
      <w:r>
        <w:t xml:space="preserve">: Within the </w:t>
      </w:r>
      <w:hyperlink xmlns:r="http://schemas.openxmlformats.org/officeDocument/2006/relationships" w:history="true" r:id="Rbfa2581f0c0148f5">
        <w:r>
          <w:rPr>
            <w:rStyle w:val="Hyperlink"/>
          </w:rPr>
          <w:t xml:space="preserve">“Pages” subfolder</w:t>
        </w:r>
      </w:hyperlink>
      <w:r>
        <w:t xml:space="preserve">, the “LearningResources” subfolder within it contains Razor Pages along with corresponding .cs classes that contain the necessary Get/Post methods. </w:t>
      </w:r>
    </w:p>
    <w:p>
      <w:pPr>
        <w:pStyle w:val="ListParagraph"/>
        <w:numPr>
          <w:ilvl w:val="0"/>
          <w:numId w:val="14"/>
        </w:numPr>
      </w:pPr>
      <w:r>
        <w:rPr>
          <w:b/>
        </w:rPr>
        <w:t xml:space="preserve">Page Models</w:t>
      </w:r>
      <w:r>
        <w:t xml:space="preserve">: In the same  </w:t>
      </w:r>
      <w:hyperlink xmlns:r="http://schemas.openxmlformats.org/officeDocument/2006/relationships" w:history="true" r:id="R1b79143ecf5c44ee">
        <w:r>
          <w:rPr>
            <w:rStyle w:val="Hyperlink"/>
          </w:rPr>
          <w:t xml:space="preserve">LearningResources subfolder</w:t>
        </w:r>
      </w:hyperlink>
      <w:r>
        <w:t xml:space="preserve">, the corresponding Page Models contain the necessary CRUD functionality.  The implementation of the CRUD functionality from has been extracted into the Shared Library’s corresponding </w:t>
      </w:r>
      <w:hyperlink xmlns:r="http://schemas.openxmlformats.org/officeDocument/2006/relationships" w:history="true" r:id="R3d28010acc2b43c7">
        <w:r>
          <w:rPr>
            <w:rStyle w:val="Hyperlink"/>
          </w:rPr>
          <w:t xml:space="preserve">LearningResourceService</w:t>
        </w:r>
      </w:hyperlink>
      <w:r>
        <w:t xml:space="preserve"> service class.  </w:t>
      </w:r>
    </w:p>
    <w:p>
      <w:r>
        <w:t xml:space="preserve"> </w:t>
      </w:r>
    </w:p>
    <w:p>
      <w:r>
        <w:t xml:space="preserve">This time, take a look at the </w:t>
      </w:r>
      <w:hyperlink xmlns:r="http://schemas.openxmlformats.org/officeDocument/2006/relationships" w:history="true" r:id="Rd58ee6ada43d418b">
        <w:r>
          <w:rPr>
            <w:rStyle w:val="Hyperlink"/>
          </w:rPr>
          <w:t xml:space="preserve">Create</w:t>
        </w:r>
      </w:hyperlink>
      <w:r>
        <w:t xml:space="preserve"> and </w:t>
      </w:r>
      <w:hyperlink xmlns:r="http://schemas.openxmlformats.org/officeDocument/2006/relationships" w:history="true" r:id="R6f36105912f440d1">
        <w:r>
          <w:rPr>
            <w:rStyle w:val="Hyperlink"/>
          </w:rPr>
          <w:t xml:space="preserve">Edit</w:t>
        </w:r>
      </w:hyperlink>
      <w:r>
        <w:t xml:space="preserve"> pages for the LearningResources set of pages, and you’ll once again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&lt;div class="form-group"&gt;</w:t>
      </w:r>
      <w:r>
        <w:rPr>
          <w:rFonts w:ascii="Courier New"/>
          <w:color w:val="808080"/>
        </w:rPr>
        <w:br/>
      </w:r>
      <w:r>
        <w:rPr>
          <w:rFonts w:ascii="Courier New"/>
          <w:color w:val="808080"/>
        </w:rPr>
        <w:t xml:space="preserve">    &lt;label asp-for="LearningResource.Name" class="control-label"&gt;&lt;/label&gt;</w:t>
      </w:r>
      <w:r>
        <w:rPr>
          <w:rFonts w:ascii="Courier New"/>
          <w:color w:val="808080"/>
        </w:rPr>
        <w:br/>
      </w:r>
      <w:r>
        <w:rPr>
          <w:rFonts w:ascii="Courier New"/>
          <w:color w:val="808080"/>
        </w:rPr>
        <w:t xml:space="preserve">    &lt;input asp-for="LearningResource.Name" class="form-control" /&gt;</w:t>
      </w:r>
      <w:r>
        <w:rPr>
          <w:rFonts w:ascii="Courier New"/>
          <w:color w:val="808080"/>
        </w:rPr>
        <w:br/>
      </w:r>
      <w:r>
        <w:rPr>
          <w:rFonts w:ascii="Courier New"/>
          <w:color w:val="808080"/>
        </w:rPr>
        <w:t xml:space="preserve">    &lt;span asp-validation-for="LearningResource.Name" class="text-danger"&gt;&lt;/span&gt;</w:t>
      </w:r>
      <w:r>
        <w:rPr>
          <w:rFonts w:ascii="Courier New"/>
          <w:color w:val="808080"/>
        </w:rPr>
        <w:br/>
      </w:r>
      <w:r>
        <w:rPr>
          <w:rFonts w:ascii="Courier New"/>
          <w:color w:val="808080"/>
        </w:rPr>
        <w:t xml:space="preserve">&lt;/div&gt;</w:t>
      </w:r>
      <w:r>
        <w:t xml:space="preserve"> </w:t>
      </w:r>
    </w:p>
    <w:p>
      <w:r>
        <w:t xml:space="preserve">Since there are no controller classes in the Razor web project, let’s take a look at the corresponding C# classes for the </w:t>
      </w:r>
      <w:r>
        <w:rPr>
          <w:b/>
        </w:rPr>
        <w:t xml:space="preserve">Create</w:t>
      </w:r>
      <w:r>
        <w:t xml:space="preserve"> and </w:t>
      </w:r>
      <w:r>
        <w:rPr>
          <w:b/>
        </w:rPr>
        <w:t xml:space="preserve">Edit</w:t>
      </w:r>
      <w:r>
        <w:t xml:space="preserve"> pages, i.e. </w:t>
      </w:r>
      <w:hyperlink xmlns:r="http://schemas.openxmlformats.org/officeDocument/2006/relationships" w:history="true" r:id="Rc0b417c05d6e4cb3">
        <w:r>
          <w:rPr>
            <w:rStyle w:val="Hyperlink"/>
          </w:rPr>
          <w:t xml:space="preserve">Create.cshtml.cs</w:t>
        </w:r>
      </w:hyperlink>
      <w:r>
        <w:t xml:space="preserve"> and </w:t>
      </w:r>
      <w:hyperlink xmlns:r="http://schemas.openxmlformats.org/officeDocument/2006/relationships" w:history="true" r:id="R6b11b789d2b44f47">
        <w:r>
          <w:rPr>
            <w:rStyle w:val="Hyperlink"/>
          </w:rPr>
          <w:t xml:space="preserve">Edit.cshtml.cs</w:t>
        </w:r>
      </w:hyperlink>
      <w:r>
        <w:t xml:space="preserve">. In both of these classes, we’ll find the [</w:t>
      </w:r>
      <w:r>
        <w:rPr>
          <w:b/>
        </w:rPr>
        <w:t xml:space="preserve">BindProperty</w:t>
      </w:r>
      <w:r>
        <w:t xml:space="preserve">] attribute in use, right after the constructor and before the Get/Post methods.</w:t>
      </w:r>
    </w:p>
    <w:p>
      <w:r>
        <w:rPr>
          <w:rFonts w:ascii="Courier New"/>
          <w:color w:val="808080"/>
        </w:rPr>
        <w:t xml:space="preserve"> [BindProperty]</w:t>
      </w:r>
      <w:r>
        <w:rPr>
          <w:rFonts w:ascii="Courier New"/>
          <w:color w:val="808080"/>
        </w:rPr>
        <w:br/>
      </w:r>
      <w:r>
        <w:rPr>
          <w:rFonts w:ascii="Courier New"/>
          <w:color w:val="808080"/>
        </w:rPr>
        <w:t xml:space="preserve"> public LearningResource LearningResource { get; set; }</w:t>
      </w:r>
      <w:r>
        <w:t xml:space="preserve"> </w:t>
      </w:r>
    </w:p>
    <w:p>
      <w:r>
        <w:t xml:space="preserve">This [</w:t>
      </w:r>
      <w:r>
        <w:rPr>
          <w:b/>
        </w:rPr>
        <w:t xml:space="preserve">BindProperty</w:t>
      </w:r>
      <w:r>
        <w:t xml:space="preserve">] attribute allows you to declaratively bind the LearningResource class and its properties for use by the HTML form in the corresponding Razor Page. This is an opt-in feature that allows to choose which properties to bind. If you wish, you could alternatively bind </w:t>
      </w:r>
      <w:r>
        <w:rPr>
          <w:i/>
        </w:rPr>
        <w:t xml:space="preserve">all</w:t>
      </w:r>
      <w:r>
        <w:t xml:space="preserve"> public properties in the class by using the [</w:t>
      </w:r>
      <w:r>
        <w:rPr>
          <w:b/>
        </w:rPr>
        <w:t xml:space="preserve">BindProperties</w:t>
      </w:r>
      <w:r>
        <w:t xml:space="preserve">] attribute above the class, instead of above each individual member.</w:t>
      </w:r>
    </w:p>
    <w:p>
      <w:r>
        <w:t xml:space="preserve"> </w:t>
      </w:r>
    </w:p>
    <w:p>
      <w:r>
        <w:rPr>
          <w:b/>
        </w:rPr>
        <w:t xml:space="preserve">NOTE</w:t>
      </w:r>
      <w:r>
        <w:t xml:space="preserve">: By default, a Razor Page’s default methods for HTTP GET and HTTP POST are OnGet() and OnPost() respectively. If you wish to use custom page handlers in your HTML forms, you must create custom methods with the prefix OnPost followed by the name of the handler (and optionally followed by the word Async for async methods)</w:t>
      </w:r>
    </w:p>
    <w:p>
      <w:r>
        <w:t xml:space="preserve"> </w:t>
      </w:r>
      <w:r>
        <w:rPr>
          <w:rFonts w:ascii="Courier New"/>
          <w:color w:val="808080"/>
        </w:rPr>
        <w:t xml:space="preserve">&lt;!-- buttons with custom page handlers --&gt; </w:t>
      </w:r>
      <w:r>
        <w:rPr>
          <w:rFonts w:ascii="Courier New"/>
          <w:color w:val="808080"/>
        </w:rPr>
        <w:br/>
      </w:r>
      <w:r>
        <w:rPr>
          <w:rFonts w:ascii="Courier New"/>
          <w:color w:val="808080"/>
        </w:rPr>
        <w:t xml:space="preserve">&lt;input type="submit" asp-page-handler="Custom1" value="Submit 1" /&gt;</w:t>
      </w:r>
      <w:r>
        <w:rPr>
          <w:rFonts w:ascii="Courier New"/>
          <w:color w:val="808080"/>
        </w:rPr>
        <w:br/>
      </w:r>
      <w:r>
        <w:rPr>
          <w:rFonts w:ascii="Courier New"/>
          <w:color w:val="808080"/>
        </w:rPr>
        <w:t xml:space="preserve">&lt;input type="submit" asp-page-handler="Custom2" value="Submit 2" /&gt;</w:t>
      </w:r>
      <w:r>
        <w:t xml:space="preserve"> </w:t>
      </w:r>
      <w:r>
        <w:rPr>
          <w:rFonts w:ascii="Courier New"/>
          <w:color w:val="808080"/>
        </w:rPr>
        <w:t xml:space="preserve">// action methods in .cs file associated with a Razor Page </w:t>
      </w:r>
      <w:r>
        <w:rPr>
          <w:rFonts w:ascii="Courier New"/>
          <w:color w:val="808080"/>
        </w:rPr>
        <w:br/>
      </w:r>
      <w:r>
        <w:rPr>
          <w:rFonts w:ascii="Courier New"/>
          <w:color w:val="808080"/>
        </w:rPr>
        <w:t xml:space="preserve">public async Task&lt;IActionResult&gt; OnPostCustom1Async() { } </w:t>
      </w:r>
      <w:r>
        <w:rPr>
          <w:rFonts w:ascii="Courier New"/>
          <w:color w:val="808080"/>
        </w:rPr>
        <w:br/>
      </w:r>
      <w:r>
        <w:rPr>
          <w:rFonts w:ascii="Courier New"/>
          <w:color w:val="808080"/>
        </w:rPr>
        <w:t xml:space="preserve">public async Task&lt;IActionResult&gt; OnPostCustom2sync() { }</w:t>
      </w:r>
      <w:r>
        <w:t xml:space="preserve"> </w:t>
      </w:r>
    </w:p>
    <w:p>
      <w:r>
        <w:t xml:space="preserve">The standard set of Get/Post methods are shown below, from </w:t>
      </w:r>
      <w:hyperlink xmlns:r="http://schemas.openxmlformats.org/officeDocument/2006/relationships" w:history="true" r:id="R18374a0e5f9041a3">
        <w:r>
          <w:rPr>
            <w:rStyle w:val="Hyperlink"/>
          </w:rPr>
          <w:t xml:space="preserve">Create.cshtml.cs</w:t>
        </w:r>
      </w:hyperlink>
      <w:r>
        <w:t xml:space="preserve">:</w:t>
      </w:r>
    </w:p>
    <w:p>
      <w:r>
        <w:t xml:space="preserve"> </w:t>
      </w:r>
      <w:r>
        <w:rPr>
          <w:rFonts w:ascii="Courier New"/>
          <w:color w:val="808080"/>
        </w:rPr>
        <w:t xml:space="preserve">public IActionResult OnGet()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w:t>
      </w:r>
      <w:r>
        <w:t xml:space="preserve"> </w:t>
      </w:r>
      <w:r>
        <w:rPr>
          <w:rFonts w:ascii="Courier New"/>
          <w:color w:val="808080"/>
        </w:rPr>
        <w:t xml:space="preserve">public async Task&lt;IActionResult&gt; OnPostAsync()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(!ModelState.IsValid)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await _learningResourceService.Add(LearningResource);</w:t>
      </w:r>
      <w:r>
        <w:rPr>
          <w:rFonts w:ascii="Courier New"/>
          <w:color w:val="808080"/>
        </w:rPr>
        <w:br/>
      </w:r>
      <w:r>
        <w:rPr>
          <w:rFonts w:ascii="Courier New"/>
          <w:color w:val="808080"/>
        </w:rPr>
        <w:br/>
      </w:r>
      <w:r>
        <w:rPr>
          <w:rFonts w:ascii="Courier New"/>
          <w:color w:val="808080"/>
        </w:rPr>
        <w:t xml:space="preserve">    var resourceList = await _resourceListService.Get();</w:t>
      </w:r>
      <w:r>
        <w:rPr>
          <w:rFonts w:ascii="Courier New"/>
          <w:color w:val="808080"/>
        </w:rPr>
        <w:br/>
      </w:r>
      <w:r>
        <w:rPr>
          <w:rFonts w:ascii="Courier New"/>
          <w:color w:val="808080"/>
        </w:rPr>
        <w:t xml:space="preserve">    ViewData["ResourceListId"] = new SelectList(resourceList, "Id", "Name", LearningResource.ResourceListId);</w:t>
      </w:r>
      <w:r>
        <w:rPr>
          <w:rFonts w:ascii="Courier New"/>
          <w:color w:val="808080"/>
        </w:rPr>
        <w:br/>
      </w:r>
      <w:r>
        <w:rPr>
          <w:rFonts w:ascii="Courier New"/>
          <w:color w:val="808080"/>
        </w:rPr>
        <w:t xml:space="preserve">    return RedirectToPage("./Index");</w:t>
      </w:r>
      <w:r>
        <w:rPr>
          <w:rFonts w:ascii="Courier New"/>
          <w:color w:val="808080"/>
        </w:rPr>
        <w:br/>
      </w:r>
      <w:r>
        <w:rPr>
          <w:rFonts w:ascii="Courier New"/>
          <w:color w:val="808080"/>
        </w:rPr>
        <w:t xml:space="preserve">}</w:t>
      </w:r>
      <w:r>
        <w:rPr>
          <w:rFonts w:ascii="Courier New"/>
          <w:color w:val="808080"/>
        </w:rPr>
        <w:br/>
      </w:r>
      <w:r>
        <w:t xml:space="preserve"> </w:t>
      </w:r>
    </w:p>
    <w:p>
      <w:r>
        <w:t xml:space="preserve">Note that the </w:t>
      </w:r>
      <w:r>
        <w:rPr>
          <w:b/>
        </w:rPr>
        <w:t xml:space="preserve">LearningResource</w:t>
      </w:r>
      <w:r>
        <w:t xml:space="preserve"> entity is passed to the service class (which passes it to the shared DB Context) to add it to the database. If you were to remove the aforementioned [</w:t>
      </w:r>
      <w:r>
        <w:rPr>
          <w:b/>
        </w:rPr>
        <w:t xml:space="preserve">BindProperty</w:t>
      </w:r>
      <w:r>
        <w:t xml:space="preserve">] attribute, LearningResource would be null and the save operation would fail. The above approach only opts in to accepting HTTP POST requests. To enable use of </w:t>
      </w:r>
      <w:r>
        <w:rPr>
          <w:b/>
        </w:rPr>
        <w:t xml:space="preserve">BindProperty</w:t>
      </w:r>
      <w:r>
        <w:t xml:space="preserve"> for HTTP GET requests as well, simply set the optional parameter </w:t>
      </w:r>
      <w:r>
        <w:rPr>
          <w:b/>
        </w:rPr>
        <w:t xml:space="preserve">SupportsGet</w:t>
      </w:r>
      <w:r>
        <w:t xml:space="preserve"> to true, as shown below.</w:t>
      </w:r>
    </w:p>
    <w:p>
      <w:r>
        <w:t xml:space="preserve"> </w:t>
      </w:r>
      <w:r>
        <w:rPr>
          <w:rFonts w:ascii="Courier New"/>
          <w:color w:val="808080"/>
        </w:rPr>
        <w:t xml:space="preserve">[BindProperty(SupportsGet = true)]</w:t>
      </w:r>
      <w:r>
        <w:t xml:space="preserve"> </w:t>
      </w:r>
    </w:p>
    <w:p>
      <w:r>
        <w:t xml:space="preserve"> </w:t>
      </w:r>
    </w:p>
    <w:p>
      <w:r>
        <w:rPr>
          <w:b/>
          <w:sz w:val="48"/>
        </w:rPr>
        <w:t xml:space="preserve">Blazor Example</w:t>
      </w:r>
    </w:p>
    <w:p>
      <w:r>
        <w:t xml:space="preserve"> </w:t>
      </w:r>
    </w:p>
    <w:p>
      <w:r>
        <w:t xml:space="preserve">The Blazor version of NetLearner also reuses the same shared library for its CRUD functionality and entity models via the shared service classes. However, its front-end web app looks noticeably different. There are no controllers or views. Rather, the .razor files contain HTML elements and the C# code necessary to handle user interaction.</w:t>
      </w:r>
    </w:p>
    <w:p>
      <w:r>
        <w:t xml:space="preserve"> </w:t>
      </w:r>
    </w:p>
    <w:p>
      <w:r>
        <w:t xml:space="preserve">An overall example of the Blazor web project is explained earlier in this series:</w:t>
      </w:r>
    </w:p>
    <w:p>
      <w:r>
        <w:t xml:space="preserve"> </w:t>
      </w:r>
    </w:p>
    <w:p>
      <w:pPr>
        <w:pStyle w:val="ListParagraph"/>
        <w:numPr>
          <w:ilvl w:val="0"/>
          <w:numId w:val="15"/>
        </w:numPr>
      </w:pPr>
      <w:r>
        <w:t xml:space="preserve">Blazor Full-Stack Web Dev:  </w:t>
      </w:r>
      <w:hyperlink xmlns:r="http://schemas.openxmlformats.org/officeDocument/2006/relationships" w:history="true" r:id="R334f4914318b44e2">
        <w:r>
          <w:rPr>
            <w:rStyle w:val="Hyperlink"/>
          </w:rPr>
          <w:t xml:space="preserve">https://wakeupandcode.com/blazor-full-stack-web-dev-in-asp-net-core-3-1/</w:t>
        </w:r>
      </w:hyperlink>
    </w:p>
    <w:p>
      <w:r>
        <w:t xml:space="preserve"> </w:t>
      </w:r>
    </w:p>
    <w:p>
      <w:r>
        <w:t xml:space="preserve">After the A-Z series is complete, stay tuned for new content that will explain Blazor’s use of &lt;EditForm&gt; and the use of Input Components to render HTML elements and handle events. For now, check out the official documentation at:</w:t>
      </w:r>
    </w:p>
    <w:p>
      <w:r>
        <w:t xml:space="preserve"> </w:t>
      </w:r>
    </w:p>
    <w:p>
      <w:pPr>
        <w:pStyle w:val="ListParagraph"/>
        <w:numPr>
          <w:ilvl w:val="0"/>
          <w:numId w:val="16"/>
        </w:numPr>
      </w:pPr>
      <w:r>
        <w:t xml:space="preserve">Components in Blazor:  </w:t>
      </w:r>
      <w:hyperlink xmlns:r="http://schemas.openxmlformats.org/officeDocument/2006/relationships" w:history="true" r:id="R537b10bd2afc46a9">
        <w:r>
          <w:rPr>
            <w:rStyle w:val="Hyperlink"/>
          </w:rPr>
          <w:t xml:space="preserve">https://docs.microsoft.com/en-us/aspnet/core/blazor/components</w:t>
        </w:r>
      </w:hyperlink>
    </w:p>
    <w:p>
      <w:pPr>
        <w:pStyle w:val="ListParagraph"/>
        <w:numPr>
          <w:ilvl w:val="0"/>
          <w:numId w:val="16"/>
        </w:numPr>
      </w:pPr>
      <w:r>
        <w:t xml:space="preserve">Blazor forms and validation:  </w:t>
      </w:r>
      <w:hyperlink xmlns:r="http://schemas.openxmlformats.org/officeDocument/2006/relationships" w:history="true" r:id="R36b1163de8874e8e">
        <w:r>
          <w:rPr>
            <w:rStyle w:val="Hyperlink"/>
          </w:rPr>
          <w:t xml:space="preserve">https://docs.microsoft.com/en-us/aspnet/core/blazor/forms-validation</w:t>
        </w:r>
      </w:hyperlink>
    </w:p>
    <w:p>
      <w:r>
        <w:t xml:space="preserve"> </w:t>
      </w:r>
    </w:p>
    <w:p>
      <w:r>
        <w:t xml:space="preserve">Input Components in Blazor include the following:</w:t>
      </w:r>
    </w:p>
    <w:p>
      <w:r>
        <w:t xml:space="preserve"> </w:t>
      </w:r>
    </w:p>
    <w:p>
      <w:pPr>
        <w:pStyle w:val="ListParagraph"/>
        <w:numPr>
          <w:ilvl w:val="0"/>
          <w:numId w:val="17"/>
        </w:numPr>
      </w:pPr>
      <w:r>
        <w:t xml:space="preserve">InputText: renders an &lt;input&gt; element</w:t>
      </w:r>
    </w:p>
    <w:p>
      <w:pPr>
        <w:pStyle w:val="ListParagraph"/>
        <w:numPr>
          <w:ilvl w:val="0"/>
          <w:numId w:val="17"/>
        </w:numPr>
      </w:pPr>
      <w:r>
        <w:t xml:space="preserve">InputTextArea: renders an &lt;textarea&gt; element</w:t>
      </w:r>
    </w:p>
    <w:p>
      <w:pPr>
        <w:pStyle w:val="ListParagraph"/>
        <w:numPr>
          <w:ilvl w:val="0"/>
          <w:numId w:val="17"/>
        </w:numPr>
      </w:pPr>
      <w:r>
        <w:t xml:space="preserve">InputSelect: renders a &lt;select&gt; element</w:t>
      </w:r>
    </w:p>
    <w:p>
      <w:pPr>
        <w:pStyle w:val="ListParagraph"/>
        <w:numPr>
          <w:ilvl w:val="0"/>
          <w:numId w:val="17"/>
        </w:numPr>
      </w:pPr>
      <w:r>
        <w:t xml:space="preserve">InputNumber: renders an &lt;input&gt; element of type=number</w:t>
      </w:r>
    </w:p>
    <w:p>
      <w:pPr>
        <w:pStyle w:val="ListParagraph"/>
        <w:numPr>
          <w:ilvl w:val="0"/>
          <w:numId w:val="17"/>
        </w:numPr>
      </w:pPr>
      <w:r>
        <w:t xml:space="preserve">InputCheckbox: renders an &lt;input&gt; element of type=checkbox</w:t>
      </w:r>
    </w:p>
    <w:p>
      <w:pPr>
        <w:pStyle w:val="ListParagraph"/>
        <w:numPr>
          <w:ilvl w:val="0"/>
          <w:numId w:val="17"/>
        </w:numPr>
      </w:pPr>
      <w:r>
        <w:t xml:space="preserve">InputDate: renders an &lt;input&gt; element of type=date </w:t>
      </w:r>
    </w:p>
    <w:p>
      <w:r>
        <w:t xml:space="preserve"> </w:t>
      </w:r>
    </w:p>
    <w:p>
      <w:r>
        <w:t xml:space="preserve"> </w:t>
      </w:r>
    </w:p>
    <w:p>
      <w:r>
        <w:rPr>
          <w:b/>
          <w:sz w:val="48"/>
        </w:rPr>
        <w:t xml:space="preserve">References</w:t>
      </w:r>
    </w:p>
    <w:p>
      <w:r>
        <w:t xml:space="preserve"> </w:t>
      </w:r>
    </w:p>
    <w:p>
      <w:pPr>
        <w:pStyle w:val="ListParagraph"/>
        <w:numPr>
          <w:ilvl w:val="0"/>
          <w:numId w:val="18"/>
        </w:numPr>
      </w:pPr>
      <w:r>
        <w:t xml:space="preserve">Tag Helpers in forms: </w:t>
      </w:r>
      <w:hyperlink xmlns:r="http://schemas.openxmlformats.org/officeDocument/2006/relationships" w:history="true" r:id="Ra8ae299b200f4f20">
        <w:r>
          <w:rPr>
            <w:rStyle w:val="Hyperlink"/>
          </w:rPr>
          <w:t xml:space="preserve">https://docs.microsoft.com/en-us/aspnet/core/mvc/views/working-with-forms</w:t>
        </w:r>
      </w:hyperlink>
    </w:p>
    <w:p>
      <w:pPr>
        <w:pStyle w:val="ListParagraph"/>
        <w:numPr>
          <w:ilvl w:val="0"/>
          <w:numId w:val="18"/>
        </w:numPr>
      </w:pPr>
      <w:r>
        <w:t xml:space="preserve">Anchor Tag Helper: </w:t>
      </w:r>
      <w:hyperlink xmlns:r="http://schemas.openxmlformats.org/officeDocument/2006/relationships" w:history="true" r:id="R7a7a5913a4be4c2a">
        <w:r>
          <w:rPr>
            <w:rStyle w:val="Hyperlink"/>
          </w:rPr>
          <w:t xml:space="preserve">https://docs.microsoft.com/en-us/aspnet/core/mvc/views/tag-helpers/built-in/anchor-tag-helper</w:t>
        </w:r>
      </w:hyperlink>
    </w:p>
    <w:p>
      <w:pPr>
        <w:pStyle w:val="ListParagraph"/>
        <w:numPr>
          <w:ilvl w:val="0"/>
          <w:numId w:val="18"/>
        </w:numPr>
      </w:pPr>
      <w:r>
        <w:t xml:space="preserve">Model Binding in MVC: </w:t>
      </w:r>
      <w:hyperlink xmlns:r="http://schemas.openxmlformats.org/officeDocument/2006/relationships" w:history="true" r:id="R60b16d4c8a5a49e4">
        <w:r>
          <w:rPr>
            <w:rStyle w:val="Hyperlink"/>
          </w:rPr>
          <w:t xml:space="preserve">https://exceptionnotfound.net/asp-net-core-demystified-model-binding-in-mvc/</w:t>
        </w:r>
      </w:hyperlink>
    </w:p>
    <w:p>
      <w:pPr>
        <w:pStyle w:val="ListParagraph"/>
        <w:numPr>
          <w:ilvl w:val="0"/>
          <w:numId w:val="18"/>
        </w:numPr>
      </w:pPr>
      <w:r>
        <w:t xml:space="preserve">Model Binding in ASP.NET Core: </w:t>
      </w:r>
      <w:hyperlink xmlns:r="http://schemas.openxmlformats.org/officeDocument/2006/relationships" w:history="true" r:id="R2f33263a3daa4782">
        <w:r>
          <w:rPr>
            <w:rStyle w:val="Hyperlink"/>
          </w:rPr>
          <w:t xml:space="preserve">https://docs.microsoft.com/en-us/aspnet/core/mvc/models/model-binding</w:t>
        </w:r>
      </w:hyperlink>
    </w:p>
    <w:p>
      <w:pPr>
        <w:pStyle w:val="ListParagraph"/>
        <w:numPr>
          <w:ilvl w:val="0"/>
          <w:numId w:val="18"/>
        </w:numPr>
      </w:pPr>
      <w:r>
        <w:t xml:space="preserve">BindProperty for Controllers or Razor Pages: </w:t>
      </w:r>
      <w:hyperlink xmlns:r="http://schemas.openxmlformats.org/officeDocument/2006/relationships" w:history="true" r:id="R99f9d35f6b6f47f7">
        <w:r>
          <w:rPr>
            <w:rStyle w:val="Hyperlink"/>
          </w:rPr>
          <w:t xml:space="preserve">http://www.binaryintellect.net/articles/85fb9a1d-6b0d-4d1f-932c-555bd27ba401.aspx</w:t>
        </w:r>
      </w:hyperlink>
    </w:p>
    <w:p>
      <w:pPr>
        <w:pStyle w:val="ListParagraph"/>
        <w:numPr>
          <w:ilvl w:val="0"/>
          <w:numId w:val="18"/>
        </w:numPr>
      </w:pPr>
      <w:r>
        <w:t xml:space="preserve">Model Binding in Razor Pages: </w:t>
      </w:r>
      <w:hyperlink xmlns:r="http://schemas.openxmlformats.org/officeDocument/2006/relationships" w:history="true" r:id="R91726a35343f48f6">
        <w:r>
          <w:rPr>
            <w:rStyle w:val="Hyperlink"/>
          </w:rPr>
          <w:t xml:space="preserve">https://www.learnrazorpages.com/razor-pages/model-binding</w:t>
        </w:r>
      </w:hyperlink>
    </w:p>
    <w:p>
      <w:pPr>
        <w:pStyle w:val="ListParagraph"/>
        <w:numPr>
          <w:ilvl w:val="0"/>
          <w:numId w:val="18"/>
        </w:numPr>
      </w:pPr>
      <w:r>
        <w:t xml:space="preserve">Introduction to Razor Pages: </w:t>
      </w:r>
      <w:hyperlink xmlns:r="http://schemas.openxmlformats.org/officeDocument/2006/relationships" w:history="true" r:id="R144021dcf9624b22">
        <w:r>
          <w:rPr>
            <w:rStyle w:val="Hyperlink"/>
          </w:rPr>
          <w:t xml:space="preserve">https://docs.microsoft.com/en-us/aspnet/core/razor-pages</w:t>
        </w:r>
      </w:hyperlink>
    </w:p>
    <w:p>
      <w:pPr>
        <w:pStyle w:val="ListParagraph"/>
        <w:numPr>
          <w:ilvl w:val="0"/>
          <w:numId w:val="18"/>
        </w:numPr>
      </w:pPr>
      <w:r>
        <w:t xml:space="preserve">The ASP.NET Core Form Tag Helpers Cheat Sheet: </w:t>
      </w:r>
      <w:hyperlink xmlns:r="http://schemas.openxmlformats.org/officeDocument/2006/relationships" w:history="true" r:id="Rb4f8fcda30a9440c">
        <w:r>
          <w:rPr>
            <w:rStyle w:val="Hyperlink"/>
          </w:rPr>
          <w:t xml:space="preserve">https://jonhilton.net/aspnet-core-forms-cheat-sheet/</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_rels/document.xml.rels>&#65279;<?xml version="1.0" encoding="utf-8"?><Relationships xmlns="http://schemas.openxmlformats.org/package/2006/relationships"><Relationship Type="http://schemas.openxmlformats.org/officeDocument/2006/relationships/hyperlink" Target="https://wakeupandcode.com/forms-and-fields-in-asp-net-core-3-1/#comments" TargetMode="External" Id="R57afc4629c1542db" /><Relationship Type="http://schemas.openxmlformats.org/officeDocument/2006/relationships/image" Target="/media/image.png" Id="Rc71b28c6e82346a0" /><Relationship Type="http://schemas.openxmlformats.org/officeDocument/2006/relationships/hyperlink" Target="https://wakeupandcode.com/aspnetcore/#aspnetcore2020" TargetMode="External" Id="R27d1a08a3c6b4191" /><Relationship Type="http://schemas.openxmlformats.org/officeDocument/2006/relationships/hyperlink" Target="https://wakeupandcode.com/aspnetcore/#aspnetcore2019" TargetMode="External" Id="R164c33d0610c4ecb" /><Relationship Type="http://schemas.openxmlformats.org/officeDocument/2006/relationships/hyperlink" Target="https://wakeupandcode.com/netlearner-on-asp-net-core-3-1/" TargetMode="External" Id="Rfe44ed9e16234a21" /><Relationship Type="http://schemas.openxmlformats.org/officeDocument/2006/relationships/hyperlink" Target="https://wakeupandcode.com/ef-core-relationships-in-asp-net-core-3-1/" TargetMode="External" Id="R7f12bc09ef70424a" /><Relationship Type="http://schemas.openxmlformats.org/officeDocument/2006/relationships/hyperlink" Target="https://github.com/shahedc/NetLearnerApp" TargetMode="External" Id="R9071b7843b0b4e4f" /><Relationship Type="http://schemas.openxmlformats.org/officeDocument/2006/relationships/hyperlink" Target="https://github.com/shahedc/NetLearnerApp/releases/tag/v0.6-alpha" TargetMode="External" Id="R00674a83d8714e09" /><Relationship Type="http://schemas.openxmlformats.org/officeDocument/2006/relationships/hyperlink" Target="https://www.tutorialspoint.com/asp.net_mvc/asp.net_mvc_helpers.htm" TargetMode="External" Id="R302be5e81af1433b" /><Relationship Type="http://schemas.openxmlformats.org/officeDocument/2006/relationships/hyperlink" Target="https://docs.microsoft.com/en-us/aspnet/core/mvc/views/tag-helpers/authoring" TargetMode="External" Id="R858f4339131c496f" /><Relationship Type="http://schemas.openxmlformats.org/officeDocument/2006/relationships/hyperlink" Target="https://docs.microsoft.com/en-us/aspnet/core/mvc/views/tag-helpers/authoring" TargetMode="External" Id="Rccc82ca8a9cf4b74" /><Relationship Type="http://schemas.openxmlformats.org/officeDocument/2006/relationships/hyperlink" Target="https://docs.microsoft.com/en-us/dotnet/api/system.componentmodel.dataannotations.datatype?view=netcore-3.1" TargetMode="External" Id="R86f0c32099c146d7" /><Relationship Type="http://schemas.openxmlformats.org/officeDocument/2006/relationships/hyperlink" Target="https://docs.microsoft.com/en-us/aspnet/core/mvc/models/validation" TargetMode="External" Id="Rc0efb0e0d1bc4e0f" /><Relationship Type="http://schemas.openxmlformats.org/officeDocument/2006/relationships/hyperlink" Target="https://docs.microsoft.com/en-us/aspnet/core/tutorials/razor-pages/validation" TargetMode="External" Id="R5c80caa726ed4179" /><Relationship Type="http://schemas.openxmlformats.org/officeDocument/2006/relationships/hyperlink" Target="https://docs.microsoft.com/en-us/dotnet/api/microsoft.aspnetcore.mvc.rendering" TargetMode="External" Id="Ra6d7046aee204f86" /><Relationship Type="http://schemas.openxmlformats.org/officeDocument/2006/relationships/hyperlink" Target="https://docs.microsoft.com/en-us/aspnet/core/mvc/views/working-with-forms?view=aspnetcore-2.2#the-select-tag-helper" TargetMode="External" Id="Rdc6872fc8c27452f" /><Relationship Type="http://schemas.openxmlformats.org/officeDocument/2006/relationships/hyperlink" Target="https://github.com/shahedc/NetLearnerApp/tree/master/src" TargetMode="External" Id="R99e07fd784fb4ec9" /><Relationship Type="http://schemas.openxmlformats.org/officeDocument/2006/relationships/hyperlink" Target="https://github.com/shahedc/NetLearnerApp/tree/master/src/NetLearner.SharedLib" TargetMode="External" Id="R1d461d05e2ce4aed" /><Relationship Type="http://schemas.openxmlformats.org/officeDocument/2006/relationships/hyperlink" Target="https://github.com/shahedc/NetLearnerApp/blob/master/src/NetLearner.SharedLib/Models/LearningResource.cs" TargetMode="External" Id="Ra1aeff8caefc456e" /><Relationship Type="http://schemas.openxmlformats.org/officeDocument/2006/relationships/hyperlink" Target="https://github.com/shahedc/NetLearnerApp/tree/master/src/NetLearner.Mvc/Views" TargetMode="External" Id="R25afb76160824f41" /><Relationship Type="http://schemas.openxmlformats.org/officeDocument/2006/relationships/hyperlink" Target="https://github.com/shahedc/NetLearnerApp/blob/master/src/NetLearner.Mvc/Controllers/LearningResourcesController.cs" TargetMode="External" Id="Ra75ccc3e4b274772" /><Relationship Type="http://schemas.openxmlformats.org/officeDocument/2006/relationships/hyperlink" Target="https://github.com/shahedc/NetLearnerApp/blob/master/src/NetLearner.SharedLib/Services/LearningResourceService.cs" TargetMode="External" Id="R182a19f7f4984aa5" /><Relationship Type="http://schemas.openxmlformats.org/officeDocument/2006/relationships/hyperlink" Target="https://github.com/shahedc/NetLearnerApp/tree/master/src/NetLearner.Pages/Pages/LearningResources" TargetMode="External" Id="R7d22e153795e41d6" /><Relationship Type="http://schemas.openxmlformats.org/officeDocument/2006/relationships/hyperlink" Target="https://github.com/shahedc/NetLearnerApp/tree/master/src/NetLearner.Blazor/Pages" TargetMode="External" Id="R97b846c2d01b47c5" /><Relationship Type="http://schemas.openxmlformats.org/officeDocument/2006/relationships/hyperlink" Target="https://github.com/shahedc/NetLearnerApp/blob/master/src/NetLearner.Blazor/Pages/LearningResources.razor" TargetMode="External" Id="R699ff1b198054732" /><Relationship Type="http://schemas.openxmlformats.org/officeDocument/2006/relationships/hyperlink" Target="https://github.com/shahedc/NetLearnerApp/blob/master/src/NetLearner.Blazor/Pages/ResourceDetail.razor" TargetMode="External" Id="Rf0fb8a33778547b0" /><Relationship Type="http://schemas.openxmlformats.org/officeDocument/2006/relationships/hyperlink" Target="https://github.com/shahedc/NetLearnerApp/blob/master/src/NetLearner.Mvc/Views/LearningResources/Create.cshtml" TargetMode="External" Id="R0cbda1f6a1c748c9" /><Relationship Type="http://schemas.openxmlformats.org/officeDocument/2006/relationships/hyperlink" Target="https://github.com/shahedc/NetLearnerApp/blob/master/src/NetLearner.Mvc/Views/LearningResources/Edit.cshtml" TargetMode="External" Id="R598ab05a5b6e4211" /><Relationship Type="http://schemas.openxmlformats.org/officeDocument/2006/relationships/hyperlink" Target="https://github.com/shahedc/NetLearnerApp/tree/master/src" TargetMode="External" Id="Rb69790b8ea234b80" /><Relationship Type="http://schemas.openxmlformats.org/officeDocument/2006/relationships/hyperlink" Target="https://github.com/shahedc/NetLearnerApp/tree/master/src/NetLearner.Pages" TargetMode="External" Id="R4bf65abb8203413e" /><Relationship Type="http://schemas.openxmlformats.org/officeDocument/2006/relationships/hyperlink" Target="https://github.com/shahedc/NetLearnerApp/tree/master/src/NetLearner.Pages/Pages" TargetMode="External" Id="Rbfa2581f0c0148f5" /><Relationship Type="http://schemas.openxmlformats.org/officeDocument/2006/relationships/hyperlink" Target="https://github.com/shahedc/NetLearnerApp/tree/master/src/NetLearner.Pages/Pages/LearningResources" TargetMode="External" Id="R1b79143ecf5c44ee" /><Relationship Type="http://schemas.openxmlformats.org/officeDocument/2006/relationships/hyperlink" Target="https://github.com/shahedc/NetLearnerApp/blob/master/src/NetLearner.SharedLib/Services/LearningResourceService.cs" TargetMode="External" Id="R3d28010acc2b43c7" /><Relationship Type="http://schemas.openxmlformats.org/officeDocument/2006/relationships/hyperlink" Target="https://github.com/shahedc/NetLearnerApp/blob/master/src/NetLearner.Pages/Pages/LearningResources/Create.cshtml" TargetMode="External" Id="Rd58ee6ada43d418b" /><Relationship Type="http://schemas.openxmlformats.org/officeDocument/2006/relationships/hyperlink" Target="https://github.com/shahedc/NetLearnerApp/blob/master/src/NetLearner.Pages/Pages/LearningResources/Edit.cshtml" TargetMode="External" Id="R6f36105912f440d1" /><Relationship Type="http://schemas.openxmlformats.org/officeDocument/2006/relationships/hyperlink" Target="https://github.com/shahedc/NetLearnerApp/blob/master/src/NetLearner.Pages/Pages/LearningResources/Create.cshtml.cs" TargetMode="External" Id="Rc0b417c05d6e4cb3" /><Relationship Type="http://schemas.openxmlformats.org/officeDocument/2006/relationships/hyperlink" Target="https://github.com/shahedc/NetLearnerApp/blob/master/src/NetLearner.Pages/Pages/LearningResources/Edit.cshtml.cs" TargetMode="External" Id="R6b11b789d2b44f47" /><Relationship Type="http://schemas.openxmlformats.org/officeDocument/2006/relationships/hyperlink" Target="https://github.com/shahedc/NetLearnerApp/blob/master/src/NetLearner.Pages/Pages/LearningResources/Create.cshtml.cs" TargetMode="External" Id="R18374a0e5f9041a3" /><Relationship Type="http://schemas.openxmlformats.org/officeDocument/2006/relationships/hyperlink" Target="https://wakeupandcode.com/blazor-full-stack-web-dev-in-asp-net-core-3-1/" TargetMode="External" Id="R334f4914318b44e2" /><Relationship Type="http://schemas.openxmlformats.org/officeDocument/2006/relationships/hyperlink" Target="https://docs.microsoft.com/en-us/aspnet/core/blazor/components" TargetMode="External" Id="R537b10bd2afc46a9" /><Relationship Type="http://schemas.openxmlformats.org/officeDocument/2006/relationships/hyperlink" Target="https://docs.microsoft.com/en-us/aspnet/core/blazor/forms-validation" TargetMode="External" Id="R36b1163de8874e8e" /><Relationship Type="http://schemas.openxmlformats.org/officeDocument/2006/relationships/hyperlink" Target="https://docs.microsoft.com/en-us/aspnet/core/mvc/views/working-with-forms" TargetMode="External" Id="Ra8ae299b200f4f20" /><Relationship Type="http://schemas.openxmlformats.org/officeDocument/2006/relationships/hyperlink" Target="https://docs.microsoft.com/en-us/aspnet/core/mvc/views/tag-helpers/built-in/anchor-tag-helper" TargetMode="External" Id="R7a7a5913a4be4c2a" /><Relationship Type="http://schemas.openxmlformats.org/officeDocument/2006/relationships/hyperlink" Target="https://exceptionnotfound.net/asp-net-core-demystified-model-binding-in-mvc/" TargetMode="External" Id="R60b16d4c8a5a49e4" /><Relationship Type="http://schemas.openxmlformats.org/officeDocument/2006/relationships/hyperlink" Target="https://docs.microsoft.com/en-us/aspnet/core/mvc/models/model-binding" TargetMode="External" Id="R2f33263a3daa4782" /><Relationship Type="http://schemas.openxmlformats.org/officeDocument/2006/relationships/hyperlink" Target="http://www.binaryintellect.net/articles/85fb9a1d-6b0d-4d1f-932c-555bd27ba401.aspx" TargetMode="External" Id="R99f9d35f6b6f47f7" /><Relationship Type="http://schemas.openxmlformats.org/officeDocument/2006/relationships/hyperlink" Target="https://www.learnrazorpages.com/razor-pages/model-binding" TargetMode="External" Id="R91726a35343f48f6" /><Relationship Type="http://schemas.openxmlformats.org/officeDocument/2006/relationships/hyperlink" Target="https://docs.microsoft.com/en-us/aspnet/core/razor-pages" TargetMode="External" Id="R144021dcf9624b22" /><Relationship Type="http://schemas.openxmlformats.org/officeDocument/2006/relationships/hyperlink" Target="https://jonhilton.net/aspnet-core-forms-cheat-sheet/" TargetMode="External" Id="Rb4f8fcda30a9440c" /><Relationship Type="http://schemas.openxmlformats.org/officeDocument/2006/relationships/numbering" Target="/word/numbering.xml" Id="numberingDefinitionsPart" /></Relationships>
</file>