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7127" w:rsidRPr="009348CD" w:rsidRDefault="00B67127" w:rsidP="00B67127">
      <w:pPr>
        <w:pStyle w:val="2"/>
        <w:spacing w:before="156" w:after="156"/>
      </w:pPr>
      <w:bookmarkStart w:id="0" w:name="_Toc408575744"/>
      <w:r w:rsidRPr="009348CD">
        <w:rPr>
          <w:rFonts w:hint="eastAsia"/>
        </w:rPr>
        <w:t>3.3螺纹车削</w:t>
      </w:r>
      <w:bookmarkEnd w:id="0"/>
    </w:p>
    <w:p w:rsidR="00B67127" w:rsidRPr="003926E7" w:rsidRDefault="00B67127" w:rsidP="00B67127">
      <w:pPr>
        <w:ind w:firstLine="420"/>
      </w:pPr>
      <w:r w:rsidRPr="003926E7">
        <w:rPr>
          <w:rFonts w:hint="eastAsia"/>
        </w:rPr>
        <w:t>螺纹的车削加工</w:t>
      </w:r>
      <w:r>
        <w:rPr>
          <w:rFonts w:hint="eastAsia"/>
        </w:rPr>
        <w:t>为</w:t>
      </w:r>
      <w:r>
        <w:rPr>
          <w:rFonts w:hint="eastAsia"/>
        </w:rPr>
        <w:t>CNC</w:t>
      </w:r>
      <w:r>
        <w:rPr>
          <w:rFonts w:hint="eastAsia"/>
        </w:rPr>
        <w:t>机床上的常见工序，在我公司透平机</w:t>
      </w:r>
      <w:proofErr w:type="gramStart"/>
      <w:r>
        <w:rPr>
          <w:rFonts w:hint="eastAsia"/>
        </w:rPr>
        <w:t>械</w:t>
      </w:r>
      <w:proofErr w:type="gramEnd"/>
      <w:r>
        <w:rPr>
          <w:rFonts w:hint="eastAsia"/>
        </w:rPr>
        <w:t>高温双头螺栓等产品的加工中主要通过使用可转位刀片来获得高生产效率和高生产安全性。</w:t>
      </w:r>
    </w:p>
    <w:p w:rsidR="00B67127" w:rsidRDefault="00B67127" w:rsidP="00B67127">
      <w:pPr>
        <w:pStyle w:val="3"/>
      </w:pPr>
      <w:bookmarkStart w:id="1" w:name="_Toc408575745"/>
      <w:r w:rsidRPr="009348CD">
        <w:rPr>
          <w:rFonts w:hint="eastAsia"/>
        </w:rPr>
        <w:t>3.3.</w:t>
      </w:r>
      <w:r>
        <w:rPr>
          <w:rFonts w:hint="eastAsia"/>
        </w:rPr>
        <w:t>1</w:t>
      </w:r>
      <w:r w:rsidRPr="009348CD">
        <w:rPr>
          <w:rFonts w:hint="eastAsia"/>
        </w:rPr>
        <w:t xml:space="preserve"> </w:t>
      </w:r>
      <w:r w:rsidRPr="009348CD">
        <w:rPr>
          <w:rFonts w:hint="eastAsia"/>
        </w:rPr>
        <w:t>螺纹车削刀具</w:t>
      </w:r>
      <w:bookmarkEnd w:id="1"/>
    </w:p>
    <w:p w:rsidR="00B67127" w:rsidRPr="00046DE0" w:rsidRDefault="00B67127" w:rsidP="00B67127">
      <w:pPr>
        <w:ind w:firstLineChars="0" w:firstLine="0"/>
        <w:rPr>
          <w:b/>
        </w:rPr>
      </w:pPr>
      <w:r w:rsidRPr="00046DE0">
        <w:rPr>
          <w:rFonts w:hint="eastAsia"/>
          <w:b/>
        </w:rPr>
        <w:t>1</w:t>
      </w:r>
      <w:r w:rsidRPr="00046DE0">
        <w:rPr>
          <w:rFonts w:hint="eastAsia"/>
          <w:b/>
        </w:rPr>
        <w:t>、螺纹车刀类型</w:t>
      </w:r>
    </w:p>
    <w:p w:rsidR="00B67127" w:rsidRDefault="00B67127" w:rsidP="00B67127">
      <w:pPr>
        <w:ind w:firstLine="420"/>
      </w:pPr>
      <w:r>
        <w:rPr>
          <w:rFonts w:hint="eastAsia"/>
        </w:rPr>
        <w:t>常见的螺纹车刀有焊接式硬质合金车刀、硬质合金单刃机夹式螺纹车刀、硬质合金机夹可转位式螺纹车刀等。由于我公司产品特点，在用的螺纹刀片基本为硬质合金可转位螺纹刀片。</w:t>
      </w:r>
    </w:p>
    <w:p w:rsidR="00B67127" w:rsidRDefault="00B67127" w:rsidP="00B67127">
      <w:pPr>
        <w:ind w:firstLine="420"/>
      </w:pPr>
    </w:p>
    <w:tbl>
      <w:tblPr>
        <w:tblStyle w:val="a6"/>
        <w:tblW w:w="0" w:type="auto"/>
        <w:tblLayout w:type="fixed"/>
        <w:tblLook w:val="04A0" w:firstRow="1" w:lastRow="0" w:firstColumn="1" w:lastColumn="0" w:noHBand="0" w:noVBand="1"/>
      </w:tblPr>
      <w:tblGrid>
        <w:gridCol w:w="2660"/>
        <w:gridCol w:w="3037"/>
        <w:gridCol w:w="2825"/>
      </w:tblGrid>
      <w:tr w:rsidR="00B67127" w:rsidTr="000823A0">
        <w:tc>
          <w:tcPr>
            <w:tcW w:w="2660" w:type="dxa"/>
            <w:vAlign w:val="center"/>
          </w:tcPr>
          <w:p w:rsidR="00B67127" w:rsidRDefault="00B67127" w:rsidP="000823A0">
            <w:pPr>
              <w:pStyle w:val="a7"/>
              <w:jc w:val="center"/>
            </w:pPr>
            <w:r>
              <w:rPr>
                <w:rFonts w:hint="eastAsia"/>
              </w:rPr>
              <w:t>焊接式硬质合金螺纹车刀</w:t>
            </w:r>
          </w:p>
          <w:p w:rsidR="00B67127" w:rsidRDefault="00B67127" w:rsidP="000823A0">
            <w:pPr>
              <w:pStyle w:val="a7"/>
              <w:jc w:val="center"/>
            </w:pPr>
            <w:commentRangeStart w:id="2"/>
            <w:r>
              <w:rPr>
                <w:noProof/>
              </w:rPr>
              <w:drawing>
                <wp:inline distT="0" distB="0" distL="0" distR="0" wp14:anchorId="4A966FEC" wp14:editId="085090DF">
                  <wp:extent cx="1604755" cy="1190625"/>
                  <wp:effectExtent l="19050" t="0" r="0" b="0"/>
                  <wp:docPr id="16304" name="图片 531" descr="焊接硬质合金螺纹车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焊接硬质合金螺纹车刀.jpg"/>
                          <pic:cNvPicPr/>
                        </pic:nvPicPr>
                        <pic:blipFill>
                          <a:blip r:embed="rId8" cstate="print"/>
                          <a:srcRect/>
                          <a:stretch>
                            <a:fillRect/>
                          </a:stretch>
                        </pic:blipFill>
                        <pic:spPr>
                          <a:xfrm>
                            <a:off x="0" y="0"/>
                            <a:ext cx="1604755" cy="1190625"/>
                          </a:xfrm>
                          <a:prstGeom prst="rect">
                            <a:avLst/>
                          </a:prstGeom>
                        </pic:spPr>
                      </pic:pic>
                    </a:graphicData>
                  </a:graphic>
                </wp:inline>
              </w:drawing>
            </w:r>
            <w:commentRangeEnd w:id="2"/>
            <w:r>
              <w:rPr>
                <w:rStyle w:val="a8"/>
                <w:rFonts w:asciiTheme="minorHAnsi" w:hAnsiTheme="minorHAnsi" w:cstheme="minorBidi"/>
              </w:rPr>
              <w:commentReference w:id="2"/>
            </w:r>
          </w:p>
        </w:tc>
        <w:tc>
          <w:tcPr>
            <w:tcW w:w="3037" w:type="dxa"/>
            <w:vAlign w:val="center"/>
          </w:tcPr>
          <w:p w:rsidR="00B67127" w:rsidRDefault="00B67127" w:rsidP="000823A0">
            <w:pPr>
              <w:pStyle w:val="a7"/>
              <w:jc w:val="center"/>
            </w:pPr>
            <w:r>
              <w:rPr>
                <w:rFonts w:hint="eastAsia"/>
              </w:rPr>
              <w:t>硬质合金单刃机夹式螺纹车刀</w:t>
            </w:r>
          </w:p>
          <w:p w:rsidR="00B67127" w:rsidRDefault="00B67127" w:rsidP="000823A0">
            <w:pPr>
              <w:pStyle w:val="a7"/>
              <w:jc w:val="center"/>
            </w:pPr>
            <w:commentRangeStart w:id="3"/>
            <w:r>
              <w:rPr>
                <w:noProof/>
              </w:rPr>
              <w:drawing>
                <wp:inline distT="0" distB="0" distL="0" distR="0" wp14:anchorId="7A28273B" wp14:editId="71760D93">
                  <wp:extent cx="1455417" cy="1247775"/>
                  <wp:effectExtent l="19050" t="0" r="0" b="0"/>
                  <wp:docPr id="16305" name="图片 529" descr="硬质合金单刃机夹式螺纹车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硬质合金单刃机夹式螺纹车刀.jpg"/>
                          <pic:cNvPicPr/>
                        </pic:nvPicPr>
                        <pic:blipFill>
                          <a:blip r:embed="rId10" cstate="print"/>
                          <a:stretch>
                            <a:fillRect/>
                          </a:stretch>
                        </pic:blipFill>
                        <pic:spPr>
                          <a:xfrm>
                            <a:off x="0" y="0"/>
                            <a:ext cx="1458309" cy="1250255"/>
                          </a:xfrm>
                          <a:prstGeom prst="rect">
                            <a:avLst/>
                          </a:prstGeom>
                        </pic:spPr>
                      </pic:pic>
                    </a:graphicData>
                  </a:graphic>
                </wp:inline>
              </w:drawing>
            </w:r>
            <w:commentRangeEnd w:id="3"/>
            <w:r>
              <w:rPr>
                <w:rStyle w:val="a8"/>
                <w:rFonts w:asciiTheme="minorHAnsi" w:hAnsiTheme="minorHAnsi" w:cstheme="minorBidi"/>
              </w:rPr>
              <w:commentReference w:id="3"/>
            </w:r>
          </w:p>
        </w:tc>
        <w:tc>
          <w:tcPr>
            <w:tcW w:w="2825" w:type="dxa"/>
            <w:vAlign w:val="center"/>
          </w:tcPr>
          <w:p w:rsidR="00B67127" w:rsidRDefault="00B67127" w:rsidP="000823A0">
            <w:pPr>
              <w:pStyle w:val="a7"/>
              <w:jc w:val="center"/>
            </w:pPr>
            <w:r>
              <w:rPr>
                <w:rFonts w:hint="eastAsia"/>
              </w:rPr>
              <w:t>硬质合金可转位螺纹车刀</w:t>
            </w:r>
          </w:p>
          <w:p w:rsidR="00B67127" w:rsidRPr="00BC3241" w:rsidRDefault="00B67127" w:rsidP="000823A0">
            <w:pPr>
              <w:pStyle w:val="a7"/>
              <w:jc w:val="center"/>
            </w:pPr>
            <w:commentRangeStart w:id="4"/>
            <w:r>
              <w:rPr>
                <w:noProof/>
              </w:rPr>
              <w:drawing>
                <wp:inline distT="0" distB="0" distL="0" distR="0" wp14:anchorId="63E998BD" wp14:editId="139569D2">
                  <wp:extent cx="1620009" cy="1219200"/>
                  <wp:effectExtent l="19050" t="0" r="0" b="0"/>
                  <wp:docPr id="16306" name="图片 530" descr="可转位螺纹车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可转位螺纹车刀.JPG"/>
                          <pic:cNvPicPr/>
                        </pic:nvPicPr>
                        <pic:blipFill>
                          <a:blip r:embed="rId11" cstate="print"/>
                          <a:stretch>
                            <a:fillRect/>
                          </a:stretch>
                        </pic:blipFill>
                        <pic:spPr>
                          <a:xfrm>
                            <a:off x="0" y="0"/>
                            <a:ext cx="1621617" cy="1220410"/>
                          </a:xfrm>
                          <a:prstGeom prst="rect">
                            <a:avLst/>
                          </a:prstGeom>
                        </pic:spPr>
                      </pic:pic>
                    </a:graphicData>
                  </a:graphic>
                </wp:inline>
              </w:drawing>
            </w:r>
            <w:commentRangeEnd w:id="4"/>
            <w:r>
              <w:rPr>
                <w:rStyle w:val="a8"/>
                <w:rFonts w:asciiTheme="minorHAnsi" w:hAnsiTheme="minorHAnsi" w:cstheme="minorBidi"/>
              </w:rPr>
              <w:commentReference w:id="4"/>
            </w:r>
          </w:p>
        </w:tc>
      </w:tr>
      <w:tr w:rsidR="00B67127" w:rsidTr="000823A0">
        <w:tc>
          <w:tcPr>
            <w:tcW w:w="2660" w:type="dxa"/>
            <w:vAlign w:val="center"/>
          </w:tcPr>
          <w:p w:rsidR="00B67127" w:rsidRPr="00792F4D" w:rsidRDefault="00B67127" w:rsidP="000823A0">
            <w:pPr>
              <w:pStyle w:val="a7"/>
              <w:rPr>
                <w:b/>
              </w:rPr>
            </w:pPr>
            <w:r w:rsidRPr="00792F4D">
              <w:rPr>
                <w:rFonts w:hint="eastAsia"/>
                <w:b/>
              </w:rPr>
              <w:t>优点：</w:t>
            </w:r>
          </w:p>
          <w:p w:rsidR="00B67127" w:rsidRDefault="00B67127" w:rsidP="000823A0">
            <w:pPr>
              <w:pStyle w:val="a7"/>
            </w:pPr>
            <w:r>
              <w:rPr>
                <w:rFonts w:hint="eastAsia"/>
              </w:rPr>
              <w:t>制造简单</w:t>
            </w:r>
          </w:p>
          <w:p w:rsidR="00B67127" w:rsidRDefault="00B67127" w:rsidP="000823A0">
            <w:pPr>
              <w:pStyle w:val="a7"/>
            </w:pPr>
            <w:r>
              <w:rPr>
                <w:rFonts w:hint="eastAsia"/>
              </w:rPr>
              <w:t>重磨方便</w:t>
            </w:r>
          </w:p>
          <w:p w:rsidR="00B67127" w:rsidRPr="00792F4D" w:rsidRDefault="00B67127" w:rsidP="000823A0">
            <w:pPr>
              <w:pStyle w:val="a7"/>
              <w:rPr>
                <w:b/>
              </w:rPr>
            </w:pPr>
            <w:r w:rsidRPr="00792F4D">
              <w:rPr>
                <w:rFonts w:hint="eastAsia"/>
                <w:b/>
              </w:rPr>
              <w:t>缺点：</w:t>
            </w:r>
          </w:p>
          <w:p w:rsidR="00B67127" w:rsidRDefault="00B67127" w:rsidP="000823A0">
            <w:pPr>
              <w:pStyle w:val="a7"/>
            </w:pPr>
            <w:r>
              <w:rPr>
                <w:rFonts w:hint="eastAsia"/>
              </w:rPr>
              <w:t>修磨水平要求高</w:t>
            </w:r>
          </w:p>
          <w:p w:rsidR="00B67127" w:rsidRPr="00BC3241" w:rsidRDefault="00B67127" w:rsidP="000823A0">
            <w:pPr>
              <w:pStyle w:val="a7"/>
            </w:pPr>
            <w:r>
              <w:rPr>
                <w:rFonts w:hint="eastAsia"/>
              </w:rPr>
              <w:t>效率较低</w:t>
            </w:r>
          </w:p>
        </w:tc>
        <w:tc>
          <w:tcPr>
            <w:tcW w:w="3037" w:type="dxa"/>
            <w:vAlign w:val="center"/>
          </w:tcPr>
          <w:p w:rsidR="00B67127" w:rsidRPr="00792F4D" w:rsidRDefault="00B67127" w:rsidP="000823A0">
            <w:pPr>
              <w:pStyle w:val="a7"/>
              <w:rPr>
                <w:b/>
              </w:rPr>
            </w:pPr>
            <w:r w:rsidRPr="00792F4D">
              <w:rPr>
                <w:rFonts w:hint="eastAsia"/>
                <w:b/>
              </w:rPr>
              <w:t>优点：</w:t>
            </w:r>
          </w:p>
          <w:p w:rsidR="00B67127" w:rsidRDefault="00B67127" w:rsidP="000823A0">
            <w:pPr>
              <w:pStyle w:val="a7"/>
            </w:pPr>
            <w:r>
              <w:rPr>
                <w:rFonts w:hint="eastAsia"/>
              </w:rPr>
              <w:t>制造简单</w:t>
            </w:r>
          </w:p>
          <w:p w:rsidR="00B67127" w:rsidRDefault="00B67127" w:rsidP="000823A0">
            <w:pPr>
              <w:pStyle w:val="a7"/>
            </w:pPr>
            <w:proofErr w:type="gramStart"/>
            <w:r>
              <w:rPr>
                <w:rFonts w:hint="eastAsia"/>
              </w:rPr>
              <w:t>装夹迅速</w:t>
            </w:r>
            <w:proofErr w:type="gramEnd"/>
            <w:r>
              <w:rPr>
                <w:rFonts w:hint="eastAsia"/>
              </w:rPr>
              <w:t>可靠</w:t>
            </w:r>
          </w:p>
          <w:p w:rsidR="00B67127" w:rsidRDefault="00B67127" w:rsidP="000823A0">
            <w:pPr>
              <w:pStyle w:val="a7"/>
            </w:pPr>
            <w:r>
              <w:rPr>
                <w:rFonts w:hint="eastAsia"/>
              </w:rPr>
              <w:t>重复定位精度高</w:t>
            </w:r>
          </w:p>
          <w:p w:rsidR="00B67127" w:rsidRPr="00792F4D" w:rsidRDefault="00B67127" w:rsidP="000823A0">
            <w:pPr>
              <w:pStyle w:val="a7"/>
              <w:rPr>
                <w:b/>
              </w:rPr>
            </w:pPr>
            <w:r w:rsidRPr="00792F4D">
              <w:rPr>
                <w:rFonts w:hint="eastAsia"/>
                <w:b/>
              </w:rPr>
              <w:t>缺点：</w:t>
            </w:r>
          </w:p>
          <w:p w:rsidR="00B67127" w:rsidRDefault="00B67127" w:rsidP="000823A0">
            <w:pPr>
              <w:pStyle w:val="a7"/>
            </w:pPr>
            <w:r>
              <w:rPr>
                <w:rFonts w:hint="eastAsia"/>
              </w:rPr>
              <w:t>单个刃口</w:t>
            </w:r>
          </w:p>
          <w:p w:rsidR="00B67127" w:rsidRPr="00BC3241" w:rsidRDefault="00B67127" w:rsidP="000823A0">
            <w:pPr>
              <w:pStyle w:val="a7"/>
            </w:pPr>
            <w:r>
              <w:rPr>
                <w:rFonts w:hint="eastAsia"/>
              </w:rPr>
              <w:t>性价比一般</w:t>
            </w:r>
          </w:p>
        </w:tc>
        <w:tc>
          <w:tcPr>
            <w:tcW w:w="2825" w:type="dxa"/>
            <w:vAlign w:val="center"/>
          </w:tcPr>
          <w:p w:rsidR="00B67127" w:rsidRPr="00792F4D" w:rsidRDefault="00B67127" w:rsidP="000823A0">
            <w:pPr>
              <w:pStyle w:val="a7"/>
              <w:rPr>
                <w:b/>
              </w:rPr>
            </w:pPr>
            <w:r w:rsidRPr="00792F4D">
              <w:rPr>
                <w:rFonts w:hint="eastAsia"/>
                <w:b/>
              </w:rPr>
              <w:t>优点：</w:t>
            </w:r>
          </w:p>
          <w:p w:rsidR="00B67127" w:rsidRDefault="00B67127" w:rsidP="000823A0">
            <w:pPr>
              <w:pStyle w:val="a7"/>
            </w:pPr>
            <w:proofErr w:type="gramStart"/>
            <w:r>
              <w:rPr>
                <w:rFonts w:hint="eastAsia"/>
              </w:rPr>
              <w:t>装夹迅速</w:t>
            </w:r>
            <w:proofErr w:type="gramEnd"/>
            <w:r>
              <w:rPr>
                <w:rFonts w:hint="eastAsia"/>
              </w:rPr>
              <w:t>可靠</w:t>
            </w:r>
          </w:p>
          <w:p w:rsidR="00B67127" w:rsidRDefault="00B67127" w:rsidP="000823A0">
            <w:pPr>
              <w:pStyle w:val="a7"/>
            </w:pPr>
            <w:r>
              <w:rPr>
                <w:rFonts w:hint="eastAsia"/>
              </w:rPr>
              <w:t>重复定位精度高</w:t>
            </w:r>
          </w:p>
          <w:p w:rsidR="00B67127" w:rsidRDefault="00B67127" w:rsidP="000823A0">
            <w:pPr>
              <w:pStyle w:val="a7"/>
            </w:pPr>
            <w:r>
              <w:rPr>
                <w:rFonts w:hint="eastAsia"/>
              </w:rPr>
              <w:t>切削效率高</w:t>
            </w:r>
          </w:p>
          <w:p w:rsidR="00B67127" w:rsidRPr="00BC3241" w:rsidRDefault="00B67127" w:rsidP="000823A0">
            <w:pPr>
              <w:pStyle w:val="a7"/>
            </w:pPr>
          </w:p>
        </w:tc>
      </w:tr>
      <w:tr w:rsidR="00B67127" w:rsidTr="000823A0">
        <w:tc>
          <w:tcPr>
            <w:tcW w:w="2660" w:type="dxa"/>
            <w:vAlign w:val="center"/>
          </w:tcPr>
          <w:p w:rsidR="00B67127" w:rsidRDefault="00B67127" w:rsidP="000823A0">
            <w:pPr>
              <w:pStyle w:val="a7"/>
              <w:jc w:val="center"/>
            </w:pPr>
            <w:r>
              <w:rPr>
                <w:rFonts w:hint="eastAsia"/>
              </w:rPr>
              <w:t>单件加工</w:t>
            </w:r>
          </w:p>
        </w:tc>
        <w:tc>
          <w:tcPr>
            <w:tcW w:w="3037" w:type="dxa"/>
            <w:vAlign w:val="center"/>
          </w:tcPr>
          <w:p w:rsidR="00B67127" w:rsidRDefault="00B67127" w:rsidP="000823A0">
            <w:pPr>
              <w:pStyle w:val="a7"/>
              <w:jc w:val="center"/>
            </w:pPr>
            <w:r>
              <w:rPr>
                <w:rFonts w:hint="eastAsia"/>
              </w:rPr>
              <w:t>可转位螺纹车刀过渡</w:t>
            </w:r>
          </w:p>
        </w:tc>
        <w:tc>
          <w:tcPr>
            <w:tcW w:w="2825" w:type="dxa"/>
            <w:vAlign w:val="center"/>
          </w:tcPr>
          <w:p w:rsidR="00B67127" w:rsidRDefault="00B67127" w:rsidP="000823A0">
            <w:pPr>
              <w:pStyle w:val="a7"/>
              <w:jc w:val="center"/>
            </w:pPr>
            <w:r>
              <w:rPr>
                <w:rFonts w:hint="eastAsia"/>
              </w:rPr>
              <w:t>批量加工</w:t>
            </w:r>
          </w:p>
        </w:tc>
      </w:tr>
    </w:tbl>
    <w:p w:rsidR="00B67127" w:rsidRPr="00F311C7" w:rsidRDefault="00B67127" w:rsidP="00B67127">
      <w:pPr>
        <w:spacing w:line="276" w:lineRule="auto"/>
        <w:ind w:right="210" w:firstLineChars="0" w:firstLine="0"/>
        <w:rPr>
          <w:b/>
        </w:rPr>
      </w:pPr>
      <w:r>
        <w:rPr>
          <w:rFonts w:hint="eastAsia"/>
          <w:b/>
          <w:noProof/>
        </w:rPr>
        <w:drawing>
          <wp:anchor distT="0" distB="0" distL="114300" distR="114300" simplePos="0" relativeHeight="251663360" behindDoc="0" locked="0" layoutInCell="1" allowOverlap="1" wp14:anchorId="3295143C" wp14:editId="1C360BC1">
            <wp:simplePos x="0" y="0"/>
            <wp:positionH relativeFrom="column">
              <wp:posOffset>3372485</wp:posOffset>
            </wp:positionH>
            <wp:positionV relativeFrom="paragraph">
              <wp:posOffset>0</wp:posOffset>
            </wp:positionV>
            <wp:extent cx="1895475" cy="1786255"/>
            <wp:effectExtent l="19050" t="0" r="9525" b="0"/>
            <wp:wrapSquare wrapText="bothSides"/>
            <wp:docPr id="16307"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 cstate="print"/>
                    <a:srcRect/>
                    <a:stretch>
                      <a:fillRect/>
                    </a:stretch>
                  </pic:blipFill>
                  <pic:spPr bwMode="auto">
                    <a:xfrm>
                      <a:off x="0" y="0"/>
                      <a:ext cx="1895475" cy="1786255"/>
                    </a:xfrm>
                    <a:prstGeom prst="rect">
                      <a:avLst/>
                    </a:prstGeom>
                    <a:noFill/>
                    <a:ln w="9525">
                      <a:noFill/>
                      <a:miter lim="800000"/>
                      <a:headEnd/>
                      <a:tailEnd/>
                    </a:ln>
                  </pic:spPr>
                </pic:pic>
              </a:graphicData>
            </a:graphic>
          </wp:anchor>
        </w:drawing>
      </w:r>
      <w:r w:rsidRPr="00046DE0">
        <w:rPr>
          <w:rFonts w:hint="eastAsia"/>
          <w:b/>
        </w:rPr>
        <w:t>2</w:t>
      </w:r>
      <w:r w:rsidRPr="00046DE0">
        <w:rPr>
          <w:rFonts w:hint="eastAsia"/>
          <w:b/>
        </w:rPr>
        <w:t>、机夹可转位螺纹刀片</w:t>
      </w:r>
      <w:r>
        <w:rPr>
          <w:rFonts w:hint="eastAsia"/>
          <w:b/>
        </w:rPr>
        <w:t>编号规则</w:t>
      </w:r>
    </w:p>
    <w:p w:rsidR="00B67127" w:rsidRDefault="00B67127" w:rsidP="00B67127">
      <w:pPr>
        <w:ind w:firstLine="420"/>
      </w:pPr>
      <w:r>
        <w:rPr>
          <w:rFonts w:hint="eastAsia"/>
        </w:rPr>
        <w:t>目前我公司在用的机夹可转位螺纹刀片主要牌号为</w:t>
      </w:r>
      <w:r>
        <w:rPr>
          <w:rFonts w:hint="eastAsia"/>
        </w:rPr>
        <w:t>VARGUS</w:t>
      </w:r>
      <w:r>
        <w:rPr>
          <w:rFonts w:hint="eastAsia"/>
        </w:rPr>
        <w:t>、</w:t>
      </w:r>
      <w:proofErr w:type="spellStart"/>
      <w:r>
        <w:rPr>
          <w:rFonts w:hint="eastAsia"/>
        </w:rPr>
        <w:t>TaeguTec</w:t>
      </w:r>
      <w:proofErr w:type="spellEnd"/>
      <w:r>
        <w:rPr>
          <w:rFonts w:hint="eastAsia"/>
        </w:rPr>
        <w:t>和</w:t>
      </w:r>
      <w:r>
        <w:rPr>
          <w:rFonts w:hint="eastAsia"/>
        </w:rPr>
        <w:t>SANDVIK</w:t>
      </w:r>
      <w:r>
        <w:rPr>
          <w:rFonts w:hint="eastAsia"/>
        </w:rPr>
        <w:t>等品牌，各个品牌的编号规则各有不同，对比介绍三个品牌的机夹可转位螺纹刀片的编号规则如下：</w:t>
      </w:r>
    </w:p>
    <w:p w:rsidR="00B67127" w:rsidRDefault="00B67127" w:rsidP="00B67127">
      <w:pPr>
        <w:ind w:firstLine="420"/>
      </w:pPr>
    </w:p>
    <w:p w:rsidR="00B67127" w:rsidRDefault="00B67127" w:rsidP="00B67127">
      <w:pPr>
        <w:ind w:firstLine="420"/>
      </w:pPr>
    </w:p>
    <w:p w:rsidR="00B67127" w:rsidRDefault="00B67127" w:rsidP="00B67127">
      <w:pPr>
        <w:ind w:firstLine="420"/>
      </w:pPr>
    </w:p>
    <w:p w:rsidR="00B67127" w:rsidRDefault="00B67127" w:rsidP="00B67127">
      <w:pPr>
        <w:ind w:firstLine="420"/>
      </w:pPr>
    </w:p>
    <w:p w:rsidR="00B67127" w:rsidRPr="00F311C7" w:rsidRDefault="00B67127" w:rsidP="00B67127">
      <w:pPr>
        <w:ind w:firstLine="420"/>
      </w:pPr>
    </w:p>
    <w:p w:rsidR="00B67127" w:rsidRDefault="00B67127" w:rsidP="00B67127">
      <w:pPr>
        <w:spacing w:line="276" w:lineRule="auto"/>
        <w:ind w:right="210" w:firstLineChars="0" w:firstLine="0"/>
        <w:rPr>
          <w:color w:val="FF0000"/>
        </w:rPr>
      </w:pPr>
      <w:r>
        <w:rPr>
          <w:noProof/>
          <w:color w:val="FF0000"/>
        </w:rPr>
        <w:lastRenderedPageBreak/>
        <w:drawing>
          <wp:inline distT="0" distB="0" distL="0" distR="0" wp14:anchorId="7F2340AA" wp14:editId="0674B060">
            <wp:extent cx="5274310" cy="1945035"/>
            <wp:effectExtent l="19050" t="0" r="2540" b="0"/>
            <wp:docPr id="1630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 cstate="print"/>
                    <a:srcRect/>
                    <a:stretch>
                      <a:fillRect/>
                    </a:stretch>
                  </pic:blipFill>
                  <pic:spPr bwMode="auto">
                    <a:xfrm>
                      <a:off x="0" y="0"/>
                      <a:ext cx="5274310" cy="1945035"/>
                    </a:xfrm>
                    <a:prstGeom prst="rect">
                      <a:avLst/>
                    </a:prstGeom>
                    <a:noFill/>
                    <a:ln w="9525">
                      <a:noFill/>
                      <a:miter lim="800000"/>
                      <a:headEnd/>
                      <a:tailEnd/>
                    </a:ln>
                  </pic:spPr>
                </pic:pic>
              </a:graphicData>
            </a:graphic>
          </wp:inline>
        </w:drawing>
      </w:r>
    </w:p>
    <w:p w:rsidR="00B67127" w:rsidRDefault="00B67127" w:rsidP="00B67127">
      <w:pPr>
        <w:spacing w:line="276" w:lineRule="auto"/>
        <w:ind w:right="210" w:firstLineChars="0" w:firstLine="0"/>
        <w:rPr>
          <w:color w:val="FF0000"/>
        </w:rPr>
      </w:pPr>
      <w:r>
        <w:rPr>
          <w:noProof/>
          <w:color w:val="FF0000"/>
        </w:rPr>
        <w:drawing>
          <wp:inline distT="0" distB="0" distL="0" distR="0" wp14:anchorId="7E1D1AE2" wp14:editId="3D9D5D58">
            <wp:extent cx="5274310" cy="2972942"/>
            <wp:effectExtent l="19050" t="0" r="2540" b="0"/>
            <wp:docPr id="16309"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cstate="print"/>
                    <a:srcRect/>
                    <a:stretch>
                      <a:fillRect/>
                    </a:stretch>
                  </pic:blipFill>
                  <pic:spPr bwMode="auto">
                    <a:xfrm>
                      <a:off x="0" y="0"/>
                      <a:ext cx="5274310" cy="2972942"/>
                    </a:xfrm>
                    <a:prstGeom prst="rect">
                      <a:avLst/>
                    </a:prstGeom>
                    <a:noFill/>
                    <a:ln w="9525">
                      <a:noFill/>
                      <a:miter lim="800000"/>
                      <a:headEnd/>
                      <a:tailEnd/>
                    </a:ln>
                  </pic:spPr>
                </pic:pic>
              </a:graphicData>
            </a:graphic>
          </wp:inline>
        </w:drawing>
      </w:r>
    </w:p>
    <w:p w:rsidR="00B67127" w:rsidRPr="009348CD" w:rsidRDefault="00B67127" w:rsidP="00B67127">
      <w:pPr>
        <w:spacing w:line="276" w:lineRule="auto"/>
        <w:ind w:right="210" w:firstLineChars="0" w:firstLine="0"/>
        <w:rPr>
          <w:color w:val="FF0000"/>
        </w:rPr>
      </w:pPr>
      <w:r>
        <w:rPr>
          <w:noProof/>
          <w:color w:val="FF0000"/>
        </w:rPr>
        <w:drawing>
          <wp:inline distT="0" distB="0" distL="0" distR="0" wp14:anchorId="3EB308F6" wp14:editId="756BAA4B">
            <wp:extent cx="5274310" cy="2869036"/>
            <wp:effectExtent l="19050" t="0" r="2540" b="0"/>
            <wp:docPr id="16310"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cstate="print"/>
                    <a:srcRect/>
                    <a:stretch>
                      <a:fillRect/>
                    </a:stretch>
                  </pic:blipFill>
                  <pic:spPr bwMode="auto">
                    <a:xfrm>
                      <a:off x="0" y="0"/>
                      <a:ext cx="5274310" cy="2869036"/>
                    </a:xfrm>
                    <a:prstGeom prst="rect">
                      <a:avLst/>
                    </a:prstGeom>
                    <a:noFill/>
                    <a:ln w="9525">
                      <a:noFill/>
                      <a:miter lim="800000"/>
                      <a:headEnd/>
                      <a:tailEnd/>
                    </a:ln>
                  </pic:spPr>
                </pic:pic>
              </a:graphicData>
            </a:graphic>
          </wp:inline>
        </w:drawing>
      </w:r>
    </w:p>
    <w:p w:rsidR="00B67127" w:rsidRDefault="00B67127" w:rsidP="00B67127">
      <w:pPr>
        <w:widowControl/>
        <w:ind w:firstLine="420"/>
        <w:jc w:val="left"/>
        <w:rPr>
          <w:rFonts w:ascii="Times New Roman" w:eastAsia="宋体" w:hAnsi="Times New Roman" w:cs="Times New Roman"/>
          <w:b/>
          <w:bCs/>
          <w:szCs w:val="32"/>
        </w:rPr>
      </w:pPr>
      <w:r>
        <w:br w:type="page"/>
      </w:r>
    </w:p>
    <w:p w:rsidR="00B67127" w:rsidRDefault="00B67127" w:rsidP="00B67127">
      <w:pPr>
        <w:pStyle w:val="3"/>
      </w:pPr>
      <w:bookmarkStart w:id="5" w:name="_Toc408575746"/>
      <w:r>
        <w:rPr>
          <w:rFonts w:hint="eastAsia"/>
        </w:rPr>
        <w:lastRenderedPageBreak/>
        <w:t xml:space="preserve">3.3.2 </w:t>
      </w:r>
      <w:r>
        <w:rPr>
          <w:rFonts w:hint="eastAsia"/>
        </w:rPr>
        <w:t>螺纹车削刀具的选择</w:t>
      </w:r>
      <w:bookmarkEnd w:id="5"/>
    </w:p>
    <w:p w:rsidR="00B67127" w:rsidRDefault="00B67127" w:rsidP="00B67127">
      <w:pPr>
        <w:ind w:firstLine="420"/>
      </w:pPr>
      <w:r>
        <w:rPr>
          <w:rFonts w:hint="eastAsia"/>
        </w:rPr>
        <w:t>在螺纹车削刀具选择过程中主要需要关注以下因素：</w:t>
      </w:r>
    </w:p>
    <w:p w:rsidR="00B67127" w:rsidRDefault="00B67127" w:rsidP="00B67127">
      <w:pPr>
        <w:ind w:firstLine="422"/>
        <w:rPr>
          <w:b/>
        </w:rPr>
      </w:pPr>
      <w:r>
        <w:rPr>
          <w:rFonts w:hint="eastAsia"/>
          <w:b/>
          <w:noProof/>
        </w:rPr>
        <w:drawing>
          <wp:anchor distT="0" distB="0" distL="114300" distR="114300" simplePos="0" relativeHeight="251659264" behindDoc="0" locked="0" layoutInCell="1" allowOverlap="1" wp14:anchorId="2F38BB48" wp14:editId="2E759060">
            <wp:simplePos x="0" y="0"/>
            <wp:positionH relativeFrom="column">
              <wp:posOffset>3295650</wp:posOffset>
            </wp:positionH>
            <wp:positionV relativeFrom="paragraph">
              <wp:posOffset>222885</wp:posOffset>
            </wp:positionV>
            <wp:extent cx="1981200" cy="1800225"/>
            <wp:effectExtent l="19050" t="0" r="0" b="0"/>
            <wp:wrapSquare wrapText="bothSides"/>
            <wp:docPr id="163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1981200" cy="1800225"/>
                    </a:xfrm>
                    <a:prstGeom prst="rect">
                      <a:avLst/>
                    </a:prstGeom>
                    <a:noFill/>
                    <a:ln w="9525">
                      <a:noFill/>
                      <a:miter lim="800000"/>
                      <a:headEnd/>
                      <a:tailEnd/>
                    </a:ln>
                  </pic:spPr>
                </pic:pic>
              </a:graphicData>
            </a:graphic>
          </wp:anchor>
        </w:drawing>
      </w:r>
      <w:r w:rsidRPr="00483569">
        <w:rPr>
          <w:rFonts w:hint="eastAsia"/>
          <w:b/>
        </w:rPr>
        <w:t>1</w:t>
      </w:r>
      <w:r w:rsidRPr="00483569">
        <w:rPr>
          <w:rFonts w:hint="eastAsia"/>
          <w:b/>
        </w:rPr>
        <w:t>、工件特性—螺纹</w:t>
      </w:r>
    </w:p>
    <w:p w:rsidR="00B67127" w:rsidRDefault="00B67127" w:rsidP="00B67127">
      <w:pPr>
        <w:ind w:firstLine="420"/>
      </w:pPr>
      <w:r>
        <w:rPr>
          <w:rFonts w:hint="eastAsia"/>
        </w:rPr>
        <w:t>分析螺纹的尺寸和质量要求：牙型和螺距是主要参数：</w:t>
      </w:r>
    </w:p>
    <w:p w:rsidR="00B67127" w:rsidRDefault="00B67127" w:rsidP="00B67127">
      <w:pPr>
        <w:pStyle w:val="a5"/>
        <w:numPr>
          <w:ilvl w:val="0"/>
          <w:numId w:val="1"/>
        </w:numPr>
        <w:ind w:firstLineChars="0"/>
      </w:pPr>
      <w:r>
        <w:rPr>
          <w:rFonts w:hint="eastAsia"/>
        </w:rPr>
        <w:t>外螺纹或内螺纹</w:t>
      </w:r>
    </w:p>
    <w:p w:rsidR="00B67127" w:rsidRDefault="00B67127" w:rsidP="00B67127">
      <w:pPr>
        <w:pStyle w:val="a5"/>
        <w:numPr>
          <w:ilvl w:val="0"/>
          <w:numId w:val="1"/>
        </w:numPr>
        <w:ind w:firstLineChars="0"/>
      </w:pPr>
      <w:r>
        <w:rPr>
          <w:rFonts w:hint="eastAsia"/>
        </w:rPr>
        <w:t>螺纹牙型（公制、</w:t>
      </w:r>
      <w:r>
        <w:rPr>
          <w:rFonts w:hint="eastAsia"/>
        </w:rPr>
        <w:t>UN</w:t>
      </w:r>
      <w:r>
        <w:rPr>
          <w:rFonts w:hint="eastAsia"/>
        </w:rPr>
        <w:t>等）</w:t>
      </w:r>
    </w:p>
    <w:p w:rsidR="00B67127" w:rsidRDefault="00B67127" w:rsidP="00B67127">
      <w:pPr>
        <w:pStyle w:val="a5"/>
        <w:numPr>
          <w:ilvl w:val="0"/>
          <w:numId w:val="1"/>
        </w:numPr>
        <w:ind w:firstLineChars="0"/>
      </w:pPr>
      <w:r>
        <w:rPr>
          <w:rFonts w:hint="eastAsia"/>
        </w:rPr>
        <w:t>螺距</w:t>
      </w:r>
    </w:p>
    <w:p w:rsidR="00B67127" w:rsidRDefault="00B67127" w:rsidP="00B67127">
      <w:pPr>
        <w:pStyle w:val="a5"/>
        <w:numPr>
          <w:ilvl w:val="0"/>
          <w:numId w:val="1"/>
        </w:numPr>
        <w:ind w:firstLineChars="0"/>
      </w:pPr>
      <w:r>
        <w:rPr>
          <w:rFonts w:hint="eastAsia"/>
        </w:rPr>
        <w:t>右手或左手螺纹</w:t>
      </w:r>
    </w:p>
    <w:p w:rsidR="00B67127" w:rsidRDefault="00B67127" w:rsidP="00B67127">
      <w:pPr>
        <w:pStyle w:val="a5"/>
        <w:numPr>
          <w:ilvl w:val="0"/>
          <w:numId w:val="1"/>
        </w:numPr>
        <w:ind w:firstLineChars="0"/>
      </w:pPr>
      <w:r>
        <w:rPr>
          <w:rFonts w:hint="eastAsia"/>
        </w:rPr>
        <w:t>螺纹头数</w:t>
      </w:r>
    </w:p>
    <w:p w:rsidR="00B67127" w:rsidRDefault="00B67127" w:rsidP="00B67127">
      <w:pPr>
        <w:pStyle w:val="a5"/>
        <w:numPr>
          <w:ilvl w:val="0"/>
          <w:numId w:val="1"/>
        </w:numPr>
        <w:ind w:firstLineChars="0"/>
      </w:pPr>
      <w:r>
        <w:rPr>
          <w:rFonts w:hint="eastAsia"/>
        </w:rPr>
        <w:t>公差（形状、位置）</w:t>
      </w:r>
    </w:p>
    <w:p w:rsidR="00B67127" w:rsidRDefault="00B67127" w:rsidP="00B67127">
      <w:pPr>
        <w:ind w:firstLine="420"/>
      </w:pPr>
    </w:p>
    <w:p w:rsidR="00B67127" w:rsidRPr="00B02CE4" w:rsidRDefault="00B67127" w:rsidP="00B67127">
      <w:pPr>
        <w:ind w:firstLine="422"/>
        <w:rPr>
          <w:b/>
        </w:rPr>
      </w:pPr>
      <w:r>
        <w:rPr>
          <w:rFonts w:hint="eastAsia"/>
          <w:b/>
          <w:noProof/>
        </w:rPr>
        <w:drawing>
          <wp:anchor distT="0" distB="0" distL="114300" distR="114300" simplePos="0" relativeHeight="251660288" behindDoc="0" locked="0" layoutInCell="1" allowOverlap="1" wp14:anchorId="280DE11B" wp14:editId="37818CCF">
            <wp:simplePos x="0" y="0"/>
            <wp:positionH relativeFrom="column">
              <wp:posOffset>3295650</wp:posOffset>
            </wp:positionH>
            <wp:positionV relativeFrom="paragraph">
              <wp:posOffset>169545</wp:posOffset>
            </wp:positionV>
            <wp:extent cx="1981200" cy="1762125"/>
            <wp:effectExtent l="19050" t="0" r="0" b="0"/>
            <wp:wrapSquare wrapText="bothSides"/>
            <wp:docPr id="163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981200" cy="1762125"/>
                    </a:xfrm>
                    <a:prstGeom prst="rect">
                      <a:avLst/>
                    </a:prstGeom>
                    <a:noFill/>
                    <a:ln w="9525">
                      <a:noFill/>
                      <a:miter lim="800000"/>
                      <a:headEnd/>
                      <a:tailEnd/>
                    </a:ln>
                  </pic:spPr>
                </pic:pic>
              </a:graphicData>
            </a:graphic>
          </wp:anchor>
        </w:drawing>
      </w:r>
      <w:r w:rsidRPr="00B02CE4">
        <w:rPr>
          <w:rFonts w:hint="eastAsia"/>
          <w:b/>
        </w:rPr>
        <w:t>2</w:t>
      </w:r>
      <w:r w:rsidRPr="00B02CE4">
        <w:rPr>
          <w:rFonts w:hint="eastAsia"/>
          <w:b/>
        </w:rPr>
        <w:t>、工件</w:t>
      </w:r>
    </w:p>
    <w:p w:rsidR="00B67127" w:rsidRDefault="00B67127" w:rsidP="00B67127">
      <w:pPr>
        <w:ind w:firstLine="420"/>
      </w:pPr>
      <w:r>
        <w:rPr>
          <w:rFonts w:hint="eastAsia"/>
        </w:rPr>
        <w:t>在分析螺纹特性之后，需要查看工件：</w:t>
      </w:r>
    </w:p>
    <w:p w:rsidR="00B67127" w:rsidRDefault="00B67127" w:rsidP="00B67127">
      <w:pPr>
        <w:pStyle w:val="a5"/>
        <w:numPr>
          <w:ilvl w:val="0"/>
          <w:numId w:val="1"/>
        </w:numPr>
        <w:ind w:firstLineChars="0"/>
      </w:pPr>
      <w:r>
        <w:rPr>
          <w:rFonts w:hint="eastAsia"/>
        </w:rPr>
        <w:t>工件能否安全夹紧？</w:t>
      </w:r>
    </w:p>
    <w:p w:rsidR="00B67127" w:rsidRDefault="00B67127" w:rsidP="00B67127">
      <w:pPr>
        <w:pStyle w:val="a5"/>
        <w:numPr>
          <w:ilvl w:val="0"/>
          <w:numId w:val="1"/>
        </w:numPr>
        <w:ind w:firstLineChars="0"/>
      </w:pPr>
      <w:r>
        <w:rPr>
          <w:rFonts w:hint="eastAsia"/>
        </w:rPr>
        <w:t>排屑有无问题？材料是否具有良好</w:t>
      </w:r>
      <w:proofErr w:type="gramStart"/>
      <w:r>
        <w:rPr>
          <w:rFonts w:hint="eastAsia"/>
        </w:rPr>
        <w:t>的断屑性能</w:t>
      </w:r>
      <w:proofErr w:type="gramEnd"/>
      <w:r>
        <w:rPr>
          <w:rFonts w:hint="eastAsia"/>
        </w:rPr>
        <w:t>？</w:t>
      </w:r>
    </w:p>
    <w:p w:rsidR="00B67127" w:rsidRDefault="00B67127" w:rsidP="00B67127">
      <w:pPr>
        <w:pStyle w:val="a5"/>
        <w:numPr>
          <w:ilvl w:val="0"/>
          <w:numId w:val="1"/>
        </w:numPr>
        <w:ind w:firstLineChars="0"/>
      </w:pPr>
      <w:r>
        <w:rPr>
          <w:rFonts w:hint="eastAsia"/>
        </w:rPr>
        <w:t>工件批量。螺纹的大批量加工理应需要采用优化刀具以最大限度地提高加工效率。</w:t>
      </w:r>
    </w:p>
    <w:p w:rsidR="00B67127" w:rsidRDefault="00B67127" w:rsidP="00B67127">
      <w:pPr>
        <w:pStyle w:val="a5"/>
        <w:numPr>
          <w:ilvl w:val="0"/>
          <w:numId w:val="1"/>
        </w:numPr>
        <w:ind w:firstLineChars="0"/>
      </w:pPr>
      <w:r>
        <w:rPr>
          <w:rFonts w:hint="eastAsia"/>
        </w:rPr>
        <w:t>单头螺纹或多头螺纹。</w:t>
      </w:r>
    </w:p>
    <w:p w:rsidR="00B67127" w:rsidRDefault="00B67127" w:rsidP="00B67127">
      <w:pPr>
        <w:ind w:firstLine="420"/>
      </w:pPr>
    </w:p>
    <w:p w:rsidR="00B67127" w:rsidRPr="00B02CE4" w:rsidRDefault="00B67127" w:rsidP="00B67127">
      <w:pPr>
        <w:ind w:firstLine="422"/>
        <w:rPr>
          <w:b/>
        </w:rPr>
      </w:pPr>
      <w:r w:rsidRPr="00B02CE4">
        <w:rPr>
          <w:rFonts w:hint="eastAsia"/>
          <w:b/>
        </w:rPr>
        <w:t>3</w:t>
      </w:r>
      <w:r w:rsidRPr="00B02CE4">
        <w:rPr>
          <w:rFonts w:hint="eastAsia"/>
          <w:b/>
        </w:rPr>
        <w:t>、机床</w:t>
      </w:r>
    </w:p>
    <w:p w:rsidR="00B67127" w:rsidRDefault="00B67127" w:rsidP="00B67127">
      <w:pPr>
        <w:ind w:firstLine="420"/>
      </w:pPr>
      <w:r>
        <w:rPr>
          <w:rFonts w:hint="eastAsia"/>
          <w:noProof/>
        </w:rPr>
        <w:drawing>
          <wp:anchor distT="0" distB="0" distL="114300" distR="114300" simplePos="0" relativeHeight="251661312" behindDoc="0" locked="0" layoutInCell="1" allowOverlap="1" wp14:anchorId="5EFF9BD7" wp14:editId="0F0A64EB">
            <wp:simplePos x="0" y="0"/>
            <wp:positionH relativeFrom="column">
              <wp:posOffset>3280410</wp:posOffset>
            </wp:positionH>
            <wp:positionV relativeFrom="paragraph">
              <wp:posOffset>112395</wp:posOffset>
            </wp:positionV>
            <wp:extent cx="1995805" cy="1428750"/>
            <wp:effectExtent l="19050" t="0" r="4445" b="0"/>
            <wp:wrapSquare wrapText="bothSides"/>
            <wp:docPr id="163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1995805" cy="1428750"/>
                    </a:xfrm>
                    <a:prstGeom prst="rect">
                      <a:avLst/>
                    </a:prstGeom>
                    <a:noFill/>
                    <a:ln w="9525">
                      <a:noFill/>
                      <a:miter lim="800000"/>
                      <a:headEnd/>
                      <a:tailEnd/>
                    </a:ln>
                  </pic:spPr>
                </pic:pic>
              </a:graphicData>
            </a:graphic>
          </wp:anchor>
        </w:drawing>
      </w:r>
      <w:r>
        <w:rPr>
          <w:rFonts w:hint="eastAsia"/>
        </w:rPr>
        <w:t>最后，让我们看看有关机床的一些重要因素：</w:t>
      </w:r>
    </w:p>
    <w:p w:rsidR="00B67127" w:rsidRDefault="00B67127" w:rsidP="00B67127">
      <w:pPr>
        <w:pStyle w:val="a5"/>
        <w:numPr>
          <w:ilvl w:val="0"/>
          <w:numId w:val="1"/>
        </w:numPr>
        <w:ind w:firstLineChars="0"/>
      </w:pPr>
      <w:r>
        <w:rPr>
          <w:rFonts w:hint="eastAsia"/>
        </w:rPr>
        <w:t>稳定性、功率和扭矩要求，</w:t>
      </w:r>
      <w:proofErr w:type="gramStart"/>
      <w:r>
        <w:rPr>
          <w:rFonts w:hint="eastAsia"/>
        </w:rPr>
        <w:t>特别</w:t>
      </w:r>
      <w:proofErr w:type="gramEnd"/>
      <w:r>
        <w:rPr>
          <w:rFonts w:hint="eastAsia"/>
        </w:rPr>
        <w:t>对于较大直径螺纹加工</w:t>
      </w:r>
    </w:p>
    <w:p w:rsidR="00B67127" w:rsidRDefault="00B67127" w:rsidP="00B67127">
      <w:pPr>
        <w:pStyle w:val="a5"/>
        <w:numPr>
          <w:ilvl w:val="0"/>
          <w:numId w:val="1"/>
        </w:numPr>
        <w:ind w:firstLineChars="0"/>
      </w:pPr>
      <w:r>
        <w:rPr>
          <w:rFonts w:hint="eastAsia"/>
        </w:rPr>
        <w:t>工件夹紧</w:t>
      </w:r>
    </w:p>
    <w:p w:rsidR="00B67127" w:rsidRDefault="00B67127" w:rsidP="00B67127">
      <w:pPr>
        <w:pStyle w:val="a5"/>
        <w:numPr>
          <w:ilvl w:val="0"/>
          <w:numId w:val="1"/>
        </w:numPr>
        <w:ind w:firstLineChars="0"/>
      </w:pPr>
      <w:r>
        <w:rPr>
          <w:rFonts w:hint="eastAsia"/>
        </w:rPr>
        <w:t>刀具位置（倒置可便于排屑）</w:t>
      </w:r>
    </w:p>
    <w:p w:rsidR="00B67127" w:rsidRDefault="00B67127" w:rsidP="00B67127">
      <w:pPr>
        <w:pStyle w:val="a5"/>
        <w:numPr>
          <w:ilvl w:val="0"/>
          <w:numId w:val="1"/>
        </w:numPr>
        <w:ind w:firstLineChars="0"/>
      </w:pPr>
      <w:r>
        <w:rPr>
          <w:rFonts w:hint="eastAsia"/>
        </w:rPr>
        <w:t>螺纹加工循环应该易于编程</w:t>
      </w:r>
    </w:p>
    <w:p w:rsidR="00B67127" w:rsidRPr="009A023A" w:rsidRDefault="00B67127" w:rsidP="00B67127">
      <w:pPr>
        <w:pStyle w:val="a5"/>
        <w:numPr>
          <w:ilvl w:val="0"/>
          <w:numId w:val="1"/>
        </w:numPr>
        <w:ind w:firstLineChars="0"/>
      </w:pPr>
      <w:r>
        <w:rPr>
          <w:rFonts w:hint="eastAsia"/>
        </w:rPr>
        <w:t>切削液和冷却液</w:t>
      </w:r>
    </w:p>
    <w:p w:rsidR="00B67127" w:rsidRDefault="00B67127" w:rsidP="00B67127">
      <w:pPr>
        <w:widowControl/>
        <w:ind w:firstLine="420"/>
        <w:jc w:val="left"/>
        <w:rPr>
          <w:rFonts w:ascii="Times New Roman" w:eastAsia="宋体" w:hAnsi="Times New Roman" w:cs="Times New Roman"/>
          <w:b/>
          <w:bCs/>
          <w:szCs w:val="32"/>
        </w:rPr>
      </w:pPr>
      <w:r>
        <w:br w:type="page"/>
      </w:r>
    </w:p>
    <w:p w:rsidR="00B67127" w:rsidRDefault="00B67127" w:rsidP="00B67127">
      <w:pPr>
        <w:pStyle w:val="3"/>
      </w:pPr>
      <w:bookmarkStart w:id="6" w:name="_Toc408575747"/>
      <w:r w:rsidRPr="009348CD">
        <w:rPr>
          <w:rFonts w:hint="eastAsia"/>
        </w:rPr>
        <w:lastRenderedPageBreak/>
        <w:t xml:space="preserve">3.3.3 </w:t>
      </w:r>
      <w:r>
        <w:rPr>
          <w:rFonts w:hint="eastAsia"/>
        </w:rPr>
        <w:t>机夹可转位</w:t>
      </w:r>
      <w:r w:rsidRPr="009348CD">
        <w:rPr>
          <w:rFonts w:hint="eastAsia"/>
        </w:rPr>
        <w:t>螺纹车削刀具的选用</w:t>
      </w:r>
      <w:bookmarkEnd w:id="6"/>
    </w:p>
    <w:p w:rsidR="00B67127" w:rsidRDefault="00B67127" w:rsidP="00B67127">
      <w:pPr>
        <w:ind w:firstLineChars="0" w:firstLine="0"/>
        <w:rPr>
          <w:b/>
        </w:rPr>
      </w:pPr>
      <w:r>
        <w:rPr>
          <w:rFonts w:hint="eastAsia"/>
          <w:b/>
        </w:rPr>
        <w:t>1</w:t>
      </w:r>
      <w:r>
        <w:rPr>
          <w:rFonts w:hint="eastAsia"/>
          <w:b/>
        </w:rPr>
        <w:t>、螺纹刀具方向</w:t>
      </w:r>
    </w:p>
    <w:tbl>
      <w:tblPr>
        <w:tblStyle w:val="a6"/>
        <w:tblW w:w="0" w:type="auto"/>
        <w:jc w:val="center"/>
        <w:tblLook w:val="04A0" w:firstRow="1" w:lastRow="0" w:firstColumn="1" w:lastColumn="0" w:noHBand="0" w:noVBand="1"/>
      </w:tblPr>
      <w:tblGrid>
        <w:gridCol w:w="1384"/>
        <w:gridCol w:w="1456"/>
        <w:gridCol w:w="2371"/>
        <w:gridCol w:w="1418"/>
        <w:gridCol w:w="1134"/>
        <w:gridCol w:w="759"/>
      </w:tblGrid>
      <w:tr w:rsidR="00B67127" w:rsidRPr="00A6092E" w:rsidTr="000823A0">
        <w:trPr>
          <w:jc w:val="center"/>
        </w:trPr>
        <w:tc>
          <w:tcPr>
            <w:tcW w:w="1384" w:type="dxa"/>
            <w:vAlign w:val="center"/>
          </w:tcPr>
          <w:p w:rsidR="00B67127" w:rsidRPr="00A6092E" w:rsidRDefault="00B67127" w:rsidP="000823A0">
            <w:pPr>
              <w:pStyle w:val="a7"/>
            </w:pPr>
            <w:r w:rsidRPr="00A6092E">
              <w:rPr>
                <w:rFonts w:hint="eastAsia"/>
              </w:rPr>
              <w:t>螺纹</w:t>
            </w:r>
          </w:p>
        </w:tc>
        <w:tc>
          <w:tcPr>
            <w:tcW w:w="1456" w:type="dxa"/>
            <w:vAlign w:val="center"/>
          </w:tcPr>
          <w:p w:rsidR="00B67127" w:rsidRPr="00A6092E" w:rsidRDefault="00B67127" w:rsidP="000823A0">
            <w:pPr>
              <w:pStyle w:val="a7"/>
            </w:pPr>
            <w:r w:rsidRPr="00A6092E">
              <w:rPr>
                <w:rFonts w:hint="eastAsia"/>
              </w:rPr>
              <w:t>刀片&amp;刀柄</w:t>
            </w:r>
          </w:p>
        </w:tc>
        <w:tc>
          <w:tcPr>
            <w:tcW w:w="2371" w:type="dxa"/>
            <w:vAlign w:val="center"/>
          </w:tcPr>
          <w:p w:rsidR="00B67127" w:rsidRPr="00A6092E" w:rsidRDefault="00B67127" w:rsidP="000823A0">
            <w:pPr>
              <w:pStyle w:val="a7"/>
            </w:pPr>
            <w:r w:rsidRPr="00A6092E">
              <w:rPr>
                <w:rFonts w:hint="eastAsia"/>
              </w:rPr>
              <w:t>旋转方向</w:t>
            </w:r>
          </w:p>
        </w:tc>
        <w:tc>
          <w:tcPr>
            <w:tcW w:w="1418" w:type="dxa"/>
            <w:vAlign w:val="center"/>
          </w:tcPr>
          <w:p w:rsidR="00B67127" w:rsidRPr="00A6092E" w:rsidRDefault="00B67127" w:rsidP="000823A0">
            <w:pPr>
              <w:pStyle w:val="a7"/>
            </w:pPr>
            <w:r w:rsidRPr="00A6092E">
              <w:rPr>
                <w:rFonts w:hint="eastAsia"/>
              </w:rPr>
              <w:t>进</w:t>
            </w:r>
            <w:proofErr w:type="gramStart"/>
            <w:r w:rsidRPr="00A6092E">
              <w:rPr>
                <w:rFonts w:hint="eastAsia"/>
              </w:rPr>
              <w:t>给方向</w:t>
            </w:r>
            <w:proofErr w:type="gramEnd"/>
          </w:p>
        </w:tc>
        <w:tc>
          <w:tcPr>
            <w:tcW w:w="1134" w:type="dxa"/>
            <w:vAlign w:val="center"/>
          </w:tcPr>
          <w:p w:rsidR="00B67127" w:rsidRPr="00A6092E" w:rsidRDefault="00B67127" w:rsidP="000823A0">
            <w:pPr>
              <w:pStyle w:val="a7"/>
            </w:pPr>
            <w:r w:rsidRPr="00A6092E">
              <w:rPr>
                <w:rFonts w:hint="eastAsia"/>
              </w:rPr>
              <w:t>螺旋方向</w:t>
            </w:r>
          </w:p>
        </w:tc>
        <w:tc>
          <w:tcPr>
            <w:tcW w:w="759" w:type="dxa"/>
            <w:vAlign w:val="center"/>
          </w:tcPr>
          <w:p w:rsidR="00B67127" w:rsidRPr="00A6092E" w:rsidRDefault="00B67127" w:rsidP="000823A0">
            <w:pPr>
              <w:pStyle w:val="a7"/>
            </w:pPr>
            <w:r w:rsidRPr="00A6092E">
              <w:rPr>
                <w:rFonts w:hint="eastAsia"/>
              </w:rPr>
              <w:t>图号</w:t>
            </w:r>
          </w:p>
        </w:tc>
      </w:tr>
      <w:tr w:rsidR="00B67127" w:rsidRPr="00A6092E" w:rsidTr="000823A0">
        <w:trPr>
          <w:jc w:val="center"/>
        </w:trPr>
        <w:tc>
          <w:tcPr>
            <w:tcW w:w="1384" w:type="dxa"/>
            <w:vMerge w:val="restart"/>
            <w:vAlign w:val="center"/>
          </w:tcPr>
          <w:p w:rsidR="00B67127" w:rsidRPr="00A6092E" w:rsidRDefault="00B67127" w:rsidP="000823A0">
            <w:pPr>
              <w:pStyle w:val="a7"/>
            </w:pPr>
            <w:r>
              <w:rPr>
                <w:rFonts w:hint="eastAsia"/>
              </w:rPr>
              <w:t>右手外螺纹</w:t>
            </w:r>
          </w:p>
        </w:tc>
        <w:tc>
          <w:tcPr>
            <w:tcW w:w="1456" w:type="dxa"/>
            <w:vAlign w:val="center"/>
          </w:tcPr>
          <w:p w:rsidR="00B67127" w:rsidRPr="00A6092E" w:rsidRDefault="00B67127" w:rsidP="000823A0">
            <w:pPr>
              <w:pStyle w:val="a7"/>
            </w:pPr>
            <w:r>
              <w:rPr>
                <w:rFonts w:hint="eastAsia"/>
              </w:rPr>
              <w:t>EX RH</w:t>
            </w:r>
          </w:p>
        </w:tc>
        <w:tc>
          <w:tcPr>
            <w:tcW w:w="2371" w:type="dxa"/>
            <w:vAlign w:val="center"/>
          </w:tcPr>
          <w:p w:rsidR="00B67127" w:rsidRPr="00A6092E" w:rsidRDefault="00B67127" w:rsidP="000823A0">
            <w:pPr>
              <w:pStyle w:val="a7"/>
            </w:pPr>
            <w:r>
              <w:rPr>
                <w:rFonts w:hint="eastAsia"/>
              </w:rPr>
              <w:t>逆时针</w:t>
            </w:r>
          </w:p>
        </w:tc>
        <w:tc>
          <w:tcPr>
            <w:tcW w:w="1418" w:type="dxa"/>
            <w:vAlign w:val="center"/>
          </w:tcPr>
          <w:p w:rsidR="00B67127" w:rsidRPr="00A6092E" w:rsidRDefault="00B67127" w:rsidP="000823A0">
            <w:pPr>
              <w:pStyle w:val="a7"/>
            </w:pPr>
            <w:r>
              <w:rPr>
                <w:rFonts w:hint="eastAsia"/>
              </w:rPr>
              <w:t>指向卡盘</w:t>
            </w:r>
          </w:p>
        </w:tc>
        <w:tc>
          <w:tcPr>
            <w:tcW w:w="1134" w:type="dxa"/>
            <w:vAlign w:val="center"/>
          </w:tcPr>
          <w:p w:rsidR="00B67127" w:rsidRPr="00A6092E" w:rsidRDefault="00B67127" w:rsidP="000823A0">
            <w:pPr>
              <w:pStyle w:val="a7"/>
            </w:pPr>
            <w:r>
              <w:rPr>
                <w:rFonts w:hint="eastAsia"/>
              </w:rPr>
              <w:t>正</w:t>
            </w:r>
          </w:p>
        </w:tc>
        <w:tc>
          <w:tcPr>
            <w:tcW w:w="759" w:type="dxa"/>
            <w:vAlign w:val="center"/>
          </w:tcPr>
          <w:p w:rsidR="00B67127" w:rsidRPr="00A6092E" w:rsidRDefault="00B67127" w:rsidP="000823A0">
            <w:pPr>
              <w:pStyle w:val="a7"/>
            </w:pPr>
            <w:r w:rsidRPr="00A6092E">
              <w:rPr>
                <w:rFonts w:hint="eastAsia"/>
              </w:rPr>
              <w:t>1</w:t>
            </w:r>
          </w:p>
        </w:tc>
      </w:tr>
      <w:tr w:rsidR="00B67127" w:rsidRPr="00A6092E" w:rsidTr="000823A0">
        <w:trPr>
          <w:jc w:val="center"/>
        </w:trPr>
        <w:tc>
          <w:tcPr>
            <w:tcW w:w="1384" w:type="dxa"/>
            <w:vMerge/>
            <w:vAlign w:val="center"/>
          </w:tcPr>
          <w:p w:rsidR="00B67127" w:rsidRPr="00A6092E" w:rsidRDefault="00B67127" w:rsidP="000823A0">
            <w:pPr>
              <w:pStyle w:val="a7"/>
            </w:pPr>
          </w:p>
        </w:tc>
        <w:tc>
          <w:tcPr>
            <w:tcW w:w="1456" w:type="dxa"/>
            <w:vAlign w:val="center"/>
          </w:tcPr>
          <w:p w:rsidR="00B67127" w:rsidRPr="00A6092E" w:rsidRDefault="00B67127" w:rsidP="000823A0">
            <w:pPr>
              <w:pStyle w:val="a7"/>
            </w:pPr>
            <w:r>
              <w:rPr>
                <w:rFonts w:hint="eastAsia"/>
              </w:rPr>
              <w:t>EX LH</w:t>
            </w:r>
          </w:p>
        </w:tc>
        <w:tc>
          <w:tcPr>
            <w:tcW w:w="2371" w:type="dxa"/>
            <w:vAlign w:val="center"/>
          </w:tcPr>
          <w:p w:rsidR="00B67127" w:rsidRPr="00A6092E" w:rsidRDefault="00B67127" w:rsidP="000823A0">
            <w:pPr>
              <w:pStyle w:val="a7"/>
            </w:pPr>
            <w:r>
              <w:rPr>
                <w:rFonts w:hint="eastAsia"/>
              </w:rPr>
              <w:t>顺时针</w:t>
            </w:r>
          </w:p>
        </w:tc>
        <w:tc>
          <w:tcPr>
            <w:tcW w:w="1418" w:type="dxa"/>
            <w:vAlign w:val="center"/>
          </w:tcPr>
          <w:p w:rsidR="00B67127" w:rsidRPr="00A6092E" w:rsidRDefault="00B67127" w:rsidP="000823A0">
            <w:pPr>
              <w:pStyle w:val="a7"/>
            </w:pPr>
            <w:r>
              <w:rPr>
                <w:rFonts w:hint="eastAsia"/>
              </w:rPr>
              <w:t>指向尾座</w:t>
            </w:r>
          </w:p>
        </w:tc>
        <w:tc>
          <w:tcPr>
            <w:tcW w:w="1134" w:type="dxa"/>
            <w:vAlign w:val="center"/>
          </w:tcPr>
          <w:p w:rsidR="00B67127" w:rsidRPr="00A6092E" w:rsidRDefault="00B67127" w:rsidP="000823A0">
            <w:pPr>
              <w:pStyle w:val="a7"/>
            </w:pPr>
            <w:r>
              <w:rPr>
                <w:rFonts w:hint="eastAsia"/>
              </w:rPr>
              <w:t>反</w:t>
            </w:r>
          </w:p>
        </w:tc>
        <w:tc>
          <w:tcPr>
            <w:tcW w:w="759" w:type="dxa"/>
            <w:vAlign w:val="center"/>
          </w:tcPr>
          <w:p w:rsidR="00B67127" w:rsidRPr="00A6092E" w:rsidRDefault="00B67127" w:rsidP="000823A0">
            <w:pPr>
              <w:pStyle w:val="a7"/>
            </w:pPr>
            <w:r w:rsidRPr="00A6092E">
              <w:rPr>
                <w:rFonts w:hint="eastAsia"/>
              </w:rPr>
              <w:t>2</w:t>
            </w:r>
          </w:p>
        </w:tc>
      </w:tr>
      <w:tr w:rsidR="00B67127" w:rsidRPr="00A6092E" w:rsidTr="000823A0">
        <w:trPr>
          <w:jc w:val="center"/>
        </w:trPr>
        <w:tc>
          <w:tcPr>
            <w:tcW w:w="1384" w:type="dxa"/>
            <w:vMerge w:val="restart"/>
            <w:vAlign w:val="center"/>
          </w:tcPr>
          <w:p w:rsidR="00B67127" w:rsidRPr="00A6092E" w:rsidRDefault="00B67127" w:rsidP="000823A0">
            <w:pPr>
              <w:pStyle w:val="a7"/>
            </w:pPr>
            <w:r>
              <w:rPr>
                <w:rFonts w:hint="eastAsia"/>
              </w:rPr>
              <w:t>右手内螺纹</w:t>
            </w:r>
          </w:p>
        </w:tc>
        <w:tc>
          <w:tcPr>
            <w:tcW w:w="1456" w:type="dxa"/>
            <w:vAlign w:val="center"/>
          </w:tcPr>
          <w:p w:rsidR="00B67127" w:rsidRPr="00A6092E" w:rsidRDefault="00B67127" w:rsidP="000823A0">
            <w:pPr>
              <w:pStyle w:val="a7"/>
            </w:pPr>
            <w:r>
              <w:rPr>
                <w:rFonts w:hint="eastAsia"/>
              </w:rPr>
              <w:t>IN RH</w:t>
            </w:r>
          </w:p>
        </w:tc>
        <w:tc>
          <w:tcPr>
            <w:tcW w:w="2371" w:type="dxa"/>
            <w:vAlign w:val="center"/>
          </w:tcPr>
          <w:p w:rsidR="00B67127" w:rsidRPr="00A6092E" w:rsidRDefault="00B67127" w:rsidP="000823A0">
            <w:pPr>
              <w:pStyle w:val="a7"/>
            </w:pPr>
            <w:r>
              <w:rPr>
                <w:rFonts w:hint="eastAsia"/>
              </w:rPr>
              <w:t>逆时针</w:t>
            </w:r>
          </w:p>
        </w:tc>
        <w:tc>
          <w:tcPr>
            <w:tcW w:w="1418" w:type="dxa"/>
            <w:vAlign w:val="center"/>
          </w:tcPr>
          <w:p w:rsidR="00B67127" w:rsidRPr="00A6092E" w:rsidRDefault="00B67127" w:rsidP="000823A0">
            <w:pPr>
              <w:pStyle w:val="a7"/>
            </w:pPr>
            <w:r>
              <w:rPr>
                <w:rFonts w:hint="eastAsia"/>
              </w:rPr>
              <w:t>指向卡盘</w:t>
            </w:r>
          </w:p>
        </w:tc>
        <w:tc>
          <w:tcPr>
            <w:tcW w:w="1134" w:type="dxa"/>
            <w:vAlign w:val="center"/>
          </w:tcPr>
          <w:p w:rsidR="00B67127" w:rsidRPr="00A6092E" w:rsidRDefault="00B67127" w:rsidP="000823A0">
            <w:pPr>
              <w:pStyle w:val="a7"/>
            </w:pPr>
            <w:r>
              <w:rPr>
                <w:rFonts w:hint="eastAsia"/>
              </w:rPr>
              <w:t>正</w:t>
            </w:r>
          </w:p>
        </w:tc>
        <w:tc>
          <w:tcPr>
            <w:tcW w:w="759" w:type="dxa"/>
            <w:vAlign w:val="center"/>
          </w:tcPr>
          <w:p w:rsidR="00B67127" w:rsidRPr="00A6092E" w:rsidRDefault="00B67127" w:rsidP="000823A0">
            <w:pPr>
              <w:pStyle w:val="a7"/>
            </w:pPr>
            <w:r w:rsidRPr="00A6092E">
              <w:rPr>
                <w:rFonts w:hint="eastAsia"/>
              </w:rPr>
              <w:t>3</w:t>
            </w:r>
          </w:p>
        </w:tc>
      </w:tr>
      <w:tr w:rsidR="00B67127" w:rsidRPr="00A6092E" w:rsidTr="000823A0">
        <w:trPr>
          <w:jc w:val="center"/>
        </w:trPr>
        <w:tc>
          <w:tcPr>
            <w:tcW w:w="1384" w:type="dxa"/>
            <w:vMerge/>
            <w:vAlign w:val="center"/>
          </w:tcPr>
          <w:p w:rsidR="00B67127" w:rsidRPr="00A6092E" w:rsidRDefault="00B67127" w:rsidP="000823A0">
            <w:pPr>
              <w:pStyle w:val="a7"/>
            </w:pPr>
          </w:p>
        </w:tc>
        <w:tc>
          <w:tcPr>
            <w:tcW w:w="1456" w:type="dxa"/>
            <w:vAlign w:val="center"/>
          </w:tcPr>
          <w:p w:rsidR="00B67127" w:rsidRPr="00A6092E" w:rsidRDefault="00B67127" w:rsidP="000823A0">
            <w:pPr>
              <w:pStyle w:val="a7"/>
            </w:pPr>
            <w:r>
              <w:rPr>
                <w:rFonts w:hint="eastAsia"/>
              </w:rPr>
              <w:t>IN LH</w:t>
            </w:r>
          </w:p>
        </w:tc>
        <w:tc>
          <w:tcPr>
            <w:tcW w:w="2371" w:type="dxa"/>
            <w:vAlign w:val="center"/>
          </w:tcPr>
          <w:p w:rsidR="00B67127" w:rsidRPr="00A6092E" w:rsidRDefault="00B67127" w:rsidP="000823A0">
            <w:pPr>
              <w:pStyle w:val="a7"/>
            </w:pPr>
            <w:r>
              <w:rPr>
                <w:rFonts w:hint="eastAsia"/>
              </w:rPr>
              <w:t>顺时针</w:t>
            </w:r>
          </w:p>
        </w:tc>
        <w:tc>
          <w:tcPr>
            <w:tcW w:w="1418" w:type="dxa"/>
            <w:vAlign w:val="center"/>
          </w:tcPr>
          <w:p w:rsidR="00B67127" w:rsidRPr="00A6092E" w:rsidRDefault="00B67127" w:rsidP="000823A0">
            <w:pPr>
              <w:pStyle w:val="a7"/>
            </w:pPr>
            <w:r>
              <w:rPr>
                <w:rFonts w:hint="eastAsia"/>
              </w:rPr>
              <w:t>指向尾座</w:t>
            </w:r>
          </w:p>
        </w:tc>
        <w:tc>
          <w:tcPr>
            <w:tcW w:w="1134" w:type="dxa"/>
            <w:vAlign w:val="center"/>
          </w:tcPr>
          <w:p w:rsidR="00B67127" w:rsidRPr="00A6092E" w:rsidRDefault="00B67127" w:rsidP="000823A0">
            <w:pPr>
              <w:pStyle w:val="a7"/>
            </w:pPr>
            <w:r>
              <w:rPr>
                <w:rFonts w:hint="eastAsia"/>
              </w:rPr>
              <w:t>反</w:t>
            </w:r>
          </w:p>
        </w:tc>
        <w:tc>
          <w:tcPr>
            <w:tcW w:w="759" w:type="dxa"/>
            <w:vAlign w:val="center"/>
          </w:tcPr>
          <w:p w:rsidR="00B67127" w:rsidRPr="00A6092E" w:rsidRDefault="00B67127" w:rsidP="000823A0">
            <w:pPr>
              <w:pStyle w:val="a7"/>
            </w:pPr>
            <w:r w:rsidRPr="00A6092E">
              <w:rPr>
                <w:rFonts w:hint="eastAsia"/>
              </w:rPr>
              <w:t>4</w:t>
            </w:r>
          </w:p>
        </w:tc>
      </w:tr>
      <w:tr w:rsidR="00B67127" w:rsidRPr="00A6092E" w:rsidTr="000823A0">
        <w:trPr>
          <w:jc w:val="center"/>
        </w:trPr>
        <w:tc>
          <w:tcPr>
            <w:tcW w:w="1384" w:type="dxa"/>
            <w:vMerge w:val="restart"/>
            <w:vAlign w:val="center"/>
          </w:tcPr>
          <w:p w:rsidR="00B67127" w:rsidRPr="00A6092E" w:rsidRDefault="00B67127" w:rsidP="000823A0">
            <w:pPr>
              <w:pStyle w:val="a7"/>
            </w:pPr>
            <w:r>
              <w:rPr>
                <w:rFonts w:hint="eastAsia"/>
              </w:rPr>
              <w:t>左手外螺纹</w:t>
            </w:r>
          </w:p>
        </w:tc>
        <w:tc>
          <w:tcPr>
            <w:tcW w:w="1456" w:type="dxa"/>
            <w:vAlign w:val="center"/>
          </w:tcPr>
          <w:p w:rsidR="00B67127" w:rsidRPr="00A6092E" w:rsidRDefault="00B67127" w:rsidP="000823A0">
            <w:pPr>
              <w:pStyle w:val="a7"/>
            </w:pPr>
            <w:r>
              <w:rPr>
                <w:rFonts w:hint="eastAsia"/>
              </w:rPr>
              <w:t>EX LH</w:t>
            </w:r>
          </w:p>
        </w:tc>
        <w:tc>
          <w:tcPr>
            <w:tcW w:w="2371" w:type="dxa"/>
            <w:vAlign w:val="center"/>
          </w:tcPr>
          <w:p w:rsidR="00B67127" w:rsidRPr="00A6092E" w:rsidRDefault="00B67127" w:rsidP="000823A0">
            <w:pPr>
              <w:pStyle w:val="a7"/>
            </w:pPr>
            <w:r>
              <w:rPr>
                <w:rFonts w:hint="eastAsia"/>
              </w:rPr>
              <w:t>顺时针</w:t>
            </w:r>
          </w:p>
        </w:tc>
        <w:tc>
          <w:tcPr>
            <w:tcW w:w="1418" w:type="dxa"/>
            <w:vAlign w:val="center"/>
          </w:tcPr>
          <w:p w:rsidR="00B67127" w:rsidRPr="00A6092E" w:rsidRDefault="00B67127" w:rsidP="000823A0">
            <w:pPr>
              <w:pStyle w:val="a7"/>
            </w:pPr>
            <w:r>
              <w:rPr>
                <w:rFonts w:hint="eastAsia"/>
              </w:rPr>
              <w:t>指向卡盘</w:t>
            </w:r>
          </w:p>
        </w:tc>
        <w:tc>
          <w:tcPr>
            <w:tcW w:w="1134" w:type="dxa"/>
            <w:vAlign w:val="center"/>
          </w:tcPr>
          <w:p w:rsidR="00B67127" w:rsidRPr="00A6092E" w:rsidRDefault="00B67127" w:rsidP="000823A0">
            <w:pPr>
              <w:pStyle w:val="a7"/>
            </w:pPr>
            <w:r>
              <w:rPr>
                <w:rFonts w:hint="eastAsia"/>
              </w:rPr>
              <w:t>正</w:t>
            </w:r>
          </w:p>
        </w:tc>
        <w:tc>
          <w:tcPr>
            <w:tcW w:w="759" w:type="dxa"/>
            <w:vAlign w:val="center"/>
          </w:tcPr>
          <w:p w:rsidR="00B67127" w:rsidRPr="00A6092E" w:rsidRDefault="00B67127" w:rsidP="000823A0">
            <w:pPr>
              <w:pStyle w:val="a7"/>
            </w:pPr>
            <w:r w:rsidRPr="00A6092E">
              <w:rPr>
                <w:rFonts w:hint="eastAsia"/>
              </w:rPr>
              <w:t>5</w:t>
            </w:r>
          </w:p>
        </w:tc>
      </w:tr>
      <w:tr w:rsidR="00B67127" w:rsidRPr="00A6092E" w:rsidTr="000823A0">
        <w:trPr>
          <w:jc w:val="center"/>
        </w:trPr>
        <w:tc>
          <w:tcPr>
            <w:tcW w:w="1384" w:type="dxa"/>
            <w:vMerge/>
            <w:vAlign w:val="center"/>
          </w:tcPr>
          <w:p w:rsidR="00B67127" w:rsidRPr="00A6092E" w:rsidRDefault="00B67127" w:rsidP="000823A0">
            <w:pPr>
              <w:pStyle w:val="a7"/>
            </w:pPr>
          </w:p>
        </w:tc>
        <w:tc>
          <w:tcPr>
            <w:tcW w:w="1456" w:type="dxa"/>
            <w:vAlign w:val="center"/>
          </w:tcPr>
          <w:p w:rsidR="00B67127" w:rsidRPr="00A6092E" w:rsidRDefault="00B67127" w:rsidP="000823A0">
            <w:pPr>
              <w:pStyle w:val="a7"/>
            </w:pPr>
            <w:r>
              <w:rPr>
                <w:rFonts w:hint="eastAsia"/>
              </w:rPr>
              <w:t>EX RH</w:t>
            </w:r>
          </w:p>
        </w:tc>
        <w:tc>
          <w:tcPr>
            <w:tcW w:w="2371" w:type="dxa"/>
            <w:vAlign w:val="center"/>
          </w:tcPr>
          <w:p w:rsidR="00B67127" w:rsidRPr="00A6092E" w:rsidRDefault="00B67127" w:rsidP="000823A0">
            <w:pPr>
              <w:pStyle w:val="a7"/>
            </w:pPr>
            <w:r>
              <w:rPr>
                <w:rFonts w:hint="eastAsia"/>
              </w:rPr>
              <w:t>逆时针</w:t>
            </w:r>
          </w:p>
        </w:tc>
        <w:tc>
          <w:tcPr>
            <w:tcW w:w="1418" w:type="dxa"/>
            <w:vAlign w:val="center"/>
          </w:tcPr>
          <w:p w:rsidR="00B67127" w:rsidRPr="00A6092E" w:rsidRDefault="00B67127" w:rsidP="000823A0">
            <w:pPr>
              <w:pStyle w:val="a7"/>
            </w:pPr>
            <w:r>
              <w:rPr>
                <w:rFonts w:hint="eastAsia"/>
              </w:rPr>
              <w:t>指向尾座</w:t>
            </w:r>
          </w:p>
        </w:tc>
        <w:tc>
          <w:tcPr>
            <w:tcW w:w="1134" w:type="dxa"/>
            <w:vAlign w:val="center"/>
          </w:tcPr>
          <w:p w:rsidR="00B67127" w:rsidRPr="00A6092E" w:rsidRDefault="00B67127" w:rsidP="000823A0">
            <w:pPr>
              <w:pStyle w:val="a7"/>
            </w:pPr>
            <w:r>
              <w:rPr>
                <w:rFonts w:hint="eastAsia"/>
              </w:rPr>
              <w:t>反</w:t>
            </w:r>
          </w:p>
        </w:tc>
        <w:tc>
          <w:tcPr>
            <w:tcW w:w="759" w:type="dxa"/>
            <w:vAlign w:val="center"/>
          </w:tcPr>
          <w:p w:rsidR="00B67127" w:rsidRPr="00A6092E" w:rsidRDefault="00B67127" w:rsidP="000823A0">
            <w:pPr>
              <w:pStyle w:val="a7"/>
            </w:pPr>
            <w:r w:rsidRPr="00A6092E">
              <w:rPr>
                <w:rFonts w:hint="eastAsia"/>
              </w:rPr>
              <w:t>6</w:t>
            </w:r>
          </w:p>
        </w:tc>
      </w:tr>
      <w:tr w:rsidR="00B67127" w:rsidRPr="00A6092E" w:rsidTr="000823A0">
        <w:trPr>
          <w:jc w:val="center"/>
        </w:trPr>
        <w:tc>
          <w:tcPr>
            <w:tcW w:w="1384" w:type="dxa"/>
            <w:vMerge w:val="restart"/>
            <w:vAlign w:val="center"/>
          </w:tcPr>
          <w:p w:rsidR="00B67127" w:rsidRPr="00A6092E" w:rsidRDefault="00B67127" w:rsidP="000823A0">
            <w:pPr>
              <w:pStyle w:val="a7"/>
            </w:pPr>
            <w:r>
              <w:rPr>
                <w:rFonts w:hint="eastAsia"/>
              </w:rPr>
              <w:t>左手内螺纹</w:t>
            </w:r>
          </w:p>
        </w:tc>
        <w:tc>
          <w:tcPr>
            <w:tcW w:w="1456" w:type="dxa"/>
            <w:vAlign w:val="center"/>
          </w:tcPr>
          <w:p w:rsidR="00B67127" w:rsidRPr="00A6092E" w:rsidRDefault="00B67127" w:rsidP="000823A0">
            <w:pPr>
              <w:pStyle w:val="a7"/>
            </w:pPr>
            <w:r>
              <w:rPr>
                <w:rFonts w:hint="eastAsia"/>
              </w:rPr>
              <w:t>IN LH</w:t>
            </w:r>
          </w:p>
        </w:tc>
        <w:tc>
          <w:tcPr>
            <w:tcW w:w="2371" w:type="dxa"/>
            <w:vAlign w:val="center"/>
          </w:tcPr>
          <w:p w:rsidR="00B67127" w:rsidRPr="00A6092E" w:rsidRDefault="00B67127" w:rsidP="000823A0">
            <w:pPr>
              <w:pStyle w:val="a7"/>
            </w:pPr>
            <w:r>
              <w:rPr>
                <w:rFonts w:hint="eastAsia"/>
              </w:rPr>
              <w:t>顺时针</w:t>
            </w:r>
          </w:p>
        </w:tc>
        <w:tc>
          <w:tcPr>
            <w:tcW w:w="1418" w:type="dxa"/>
            <w:vAlign w:val="center"/>
          </w:tcPr>
          <w:p w:rsidR="00B67127" w:rsidRPr="00A6092E" w:rsidRDefault="00B67127" w:rsidP="000823A0">
            <w:pPr>
              <w:pStyle w:val="a7"/>
            </w:pPr>
            <w:r>
              <w:rPr>
                <w:rFonts w:hint="eastAsia"/>
              </w:rPr>
              <w:t>指向卡盘</w:t>
            </w:r>
          </w:p>
        </w:tc>
        <w:tc>
          <w:tcPr>
            <w:tcW w:w="1134" w:type="dxa"/>
            <w:vAlign w:val="center"/>
          </w:tcPr>
          <w:p w:rsidR="00B67127" w:rsidRPr="00A6092E" w:rsidRDefault="00B67127" w:rsidP="000823A0">
            <w:pPr>
              <w:pStyle w:val="a7"/>
            </w:pPr>
            <w:r>
              <w:rPr>
                <w:rFonts w:hint="eastAsia"/>
              </w:rPr>
              <w:t>正</w:t>
            </w:r>
          </w:p>
        </w:tc>
        <w:tc>
          <w:tcPr>
            <w:tcW w:w="759" w:type="dxa"/>
            <w:vAlign w:val="center"/>
          </w:tcPr>
          <w:p w:rsidR="00B67127" w:rsidRPr="00A6092E" w:rsidRDefault="00B67127" w:rsidP="000823A0">
            <w:pPr>
              <w:pStyle w:val="a7"/>
            </w:pPr>
            <w:r w:rsidRPr="00A6092E">
              <w:rPr>
                <w:rFonts w:hint="eastAsia"/>
              </w:rPr>
              <w:t>7</w:t>
            </w:r>
          </w:p>
        </w:tc>
      </w:tr>
      <w:tr w:rsidR="00B67127" w:rsidRPr="00A6092E" w:rsidTr="000823A0">
        <w:trPr>
          <w:jc w:val="center"/>
        </w:trPr>
        <w:tc>
          <w:tcPr>
            <w:tcW w:w="1384" w:type="dxa"/>
            <w:vMerge/>
            <w:vAlign w:val="center"/>
          </w:tcPr>
          <w:p w:rsidR="00B67127" w:rsidRPr="00A6092E" w:rsidRDefault="00B67127" w:rsidP="000823A0">
            <w:pPr>
              <w:pStyle w:val="a7"/>
            </w:pPr>
          </w:p>
        </w:tc>
        <w:tc>
          <w:tcPr>
            <w:tcW w:w="1456" w:type="dxa"/>
            <w:vAlign w:val="center"/>
          </w:tcPr>
          <w:p w:rsidR="00B67127" w:rsidRPr="00A6092E" w:rsidRDefault="00B67127" w:rsidP="000823A0">
            <w:pPr>
              <w:pStyle w:val="a7"/>
            </w:pPr>
            <w:r>
              <w:rPr>
                <w:rFonts w:hint="eastAsia"/>
              </w:rPr>
              <w:t>IN RH</w:t>
            </w:r>
          </w:p>
        </w:tc>
        <w:tc>
          <w:tcPr>
            <w:tcW w:w="2371" w:type="dxa"/>
            <w:vAlign w:val="center"/>
          </w:tcPr>
          <w:p w:rsidR="00B67127" w:rsidRPr="00A6092E" w:rsidRDefault="00B67127" w:rsidP="000823A0">
            <w:pPr>
              <w:pStyle w:val="a7"/>
            </w:pPr>
            <w:r>
              <w:rPr>
                <w:rFonts w:hint="eastAsia"/>
              </w:rPr>
              <w:t>逆时针</w:t>
            </w:r>
          </w:p>
        </w:tc>
        <w:tc>
          <w:tcPr>
            <w:tcW w:w="1418" w:type="dxa"/>
            <w:vAlign w:val="center"/>
          </w:tcPr>
          <w:p w:rsidR="00B67127" w:rsidRPr="00A6092E" w:rsidRDefault="00B67127" w:rsidP="000823A0">
            <w:pPr>
              <w:pStyle w:val="a7"/>
            </w:pPr>
            <w:r>
              <w:rPr>
                <w:rFonts w:hint="eastAsia"/>
              </w:rPr>
              <w:t>指向尾座</w:t>
            </w:r>
          </w:p>
        </w:tc>
        <w:tc>
          <w:tcPr>
            <w:tcW w:w="1134" w:type="dxa"/>
            <w:vAlign w:val="center"/>
          </w:tcPr>
          <w:p w:rsidR="00B67127" w:rsidRPr="00A6092E" w:rsidRDefault="00B67127" w:rsidP="000823A0">
            <w:pPr>
              <w:pStyle w:val="a7"/>
            </w:pPr>
            <w:r>
              <w:rPr>
                <w:rFonts w:hint="eastAsia"/>
              </w:rPr>
              <w:t>反</w:t>
            </w:r>
          </w:p>
        </w:tc>
        <w:tc>
          <w:tcPr>
            <w:tcW w:w="759" w:type="dxa"/>
            <w:vAlign w:val="center"/>
          </w:tcPr>
          <w:p w:rsidR="00B67127" w:rsidRPr="00A6092E" w:rsidRDefault="00B67127" w:rsidP="000823A0">
            <w:pPr>
              <w:pStyle w:val="a7"/>
            </w:pPr>
            <w:r w:rsidRPr="00A6092E">
              <w:rPr>
                <w:rFonts w:hint="eastAsia"/>
              </w:rPr>
              <w:t>8</w:t>
            </w:r>
          </w:p>
        </w:tc>
      </w:tr>
    </w:tbl>
    <w:p w:rsidR="00B67127" w:rsidRDefault="00B67127" w:rsidP="00B67127">
      <w:pPr>
        <w:ind w:firstLine="422"/>
        <w:rPr>
          <w:b/>
        </w:rPr>
      </w:pPr>
    </w:p>
    <w:tbl>
      <w:tblPr>
        <w:tblStyle w:val="a6"/>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6"/>
        <w:gridCol w:w="2100"/>
        <w:gridCol w:w="2128"/>
        <w:gridCol w:w="2128"/>
      </w:tblGrid>
      <w:tr w:rsidR="00B67127" w:rsidRPr="00796C3D" w:rsidTr="000823A0">
        <w:tc>
          <w:tcPr>
            <w:tcW w:w="4266" w:type="dxa"/>
            <w:gridSpan w:val="2"/>
            <w:vAlign w:val="center"/>
          </w:tcPr>
          <w:p w:rsidR="00B67127" w:rsidRPr="00796C3D" w:rsidRDefault="00B67127" w:rsidP="000823A0">
            <w:pPr>
              <w:pStyle w:val="a7"/>
            </w:pPr>
            <w:r w:rsidRPr="00796C3D">
              <w:rPr>
                <w:rFonts w:hint="eastAsia"/>
              </w:rPr>
              <w:t>右手外螺纹</w:t>
            </w:r>
          </w:p>
        </w:tc>
        <w:tc>
          <w:tcPr>
            <w:tcW w:w="4256" w:type="dxa"/>
            <w:gridSpan w:val="2"/>
            <w:vAlign w:val="center"/>
          </w:tcPr>
          <w:p w:rsidR="00B67127" w:rsidRPr="00796C3D" w:rsidRDefault="00B67127" w:rsidP="000823A0">
            <w:pPr>
              <w:pStyle w:val="a7"/>
            </w:pPr>
            <w:r>
              <w:rPr>
                <w:rFonts w:hint="eastAsia"/>
              </w:rPr>
              <w:t>左手外螺纹</w:t>
            </w:r>
          </w:p>
        </w:tc>
      </w:tr>
      <w:tr w:rsidR="00B67127" w:rsidRPr="00796C3D" w:rsidTr="000823A0">
        <w:tc>
          <w:tcPr>
            <w:tcW w:w="2166" w:type="dxa"/>
            <w:vAlign w:val="center"/>
          </w:tcPr>
          <w:p w:rsidR="00B67127" w:rsidRPr="00796C3D" w:rsidRDefault="00B67127" w:rsidP="000823A0">
            <w:pPr>
              <w:pStyle w:val="a7"/>
            </w:pPr>
            <w:r>
              <w:rPr>
                <w:rFonts w:hint="eastAsia"/>
                <w:noProof/>
              </w:rPr>
              <w:drawing>
                <wp:inline distT="0" distB="0" distL="0" distR="0" wp14:anchorId="6EF13048" wp14:editId="35D63C62">
                  <wp:extent cx="1266825" cy="1266825"/>
                  <wp:effectExtent l="19050" t="0" r="9525" b="0"/>
                  <wp:docPr id="1631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1266825" cy="1266825"/>
                          </a:xfrm>
                          <a:prstGeom prst="rect">
                            <a:avLst/>
                          </a:prstGeom>
                          <a:noFill/>
                          <a:ln w="9525">
                            <a:noFill/>
                            <a:miter lim="800000"/>
                            <a:headEnd/>
                            <a:tailEnd/>
                          </a:ln>
                        </pic:spPr>
                      </pic:pic>
                    </a:graphicData>
                  </a:graphic>
                </wp:inline>
              </w:drawing>
            </w:r>
          </w:p>
        </w:tc>
        <w:tc>
          <w:tcPr>
            <w:tcW w:w="2100" w:type="dxa"/>
            <w:vAlign w:val="center"/>
          </w:tcPr>
          <w:p w:rsidR="00B67127" w:rsidRPr="00796C3D" w:rsidRDefault="00B67127" w:rsidP="000823A0">
            <w:pPr>
              <w:pStyle w:val="a7"/>
            </w:pPr>
            <w:r>
              <w:rPr>
                <w:rFonts w:hint="eastAsia"/>
                <w:noProof/>
              </w:rPr>
              <w:drawing>
                <wp:inline distT="0" distB="0" distL="0" distR="0" wp14:anchorId="3C2F7628" wp14:editId="03D4B4E0">
                  <wp:extent cx="1235476" cy="1228725"/>
                  <wp:effectExtent l="19050" t="0" r="2774" b="0"/>
                  <wp:docPr id="1631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1235476" cy="1228725"/>
                          </a:xfrm>
                          <a:prstGeom prst="rect">
                            <a:avLst/>
                          </a:prstGeom>
                          <a:noFill/>
                          <a:ln w="9525">
                            <a:noFill/>
                            <a:miter lim="800000"/>
                            <a:headEnd/>
                            <a:tailEnd/>
                          </a:ln>
                        </pic:spPr>
                      </pic:pic>
                    </a:graphicData>
                  </a:graphic>
                </wp:inline>
              </w:drawing>
            </w:r>
          </w:p>
        </w:tc>
        <w:tc>
          <w:tcPr>
            <w:tcW w:w="2128" w:type="dxa"/>
            <w:vAlign w:val="center"/>
          </w:tcPr>
          <w:p w:rsidR="00B67127" w:rsidRPr="00796C3D" w:rsidRDefault="00B67127" w:rsidP="000823A0">
            <w:pPr>
              <w:pStyle w:val="a7"/>
            </w:pPr>
            <w:r>
              <w:rPr>
                <w:rFonts w:hint="eastAsia"/>
                <w:noProof/>
              </w:rPr>
              <w:drawing>
                <wp:inline distT="0" distB="0" distL="0" distR="0" wp14:anchorId="30DC9AA7" wp14:editId="1A25BF67">
                  <wp:extent cx="1235477" cy="1228725"/>
                  <wp:effectExtent l="19050" t="0" r="2773" b="0"/>
                  <wp:docPr id="1631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a:stretch>
                            <a:fillRect/>
                          </a:stretch>
                        </pic:blipFill>
                        <pic:spPr bwMode="auto">
                          <a:xfrm>
                            <a:off x="0" y="0"/>
                            <a:ext cx="1235477" cy="1228725"/>
                          </a:xfrm>
                          <a:prstGeom prst="rect">
                            <a:avLst/>
                          </a:prstGeom>
                          <a:noFill/>
                          <a:ln w="9525">
                            <a:noFill/>
                            <a:miter lim="800000"/>
                            <a:headEnd/>
                            <a:tailEnd/>
                          </a:ln>
                        </pic:spPr>
                      </pic:pic>
                    </a:graphicData>
                  </a:graphic>
                </wp:inline>
              </w:drawing>
            </w:r>
          </w:p>
        </w:tc>
        <w:tc>
          <w:tcPr>
            <w:tcW w:w="2128" w:type="dxa"/>
            <w:vAlign w:val="center"/>
          </w:tcPr>
          <w:p w:rsidR="00B67127" w:rsidRPr="00796C3D" w:rsidRDefault="00B67127" w:rsidP="000823A0">
            <w:pPr>
              <w:pStyle w:val="a7"/>
            </w:pPr>
            <w:r>
              <w:rPr>
                <w:rFonts w:hint="eastAsia"/>
                <w:noProof/>
              </w:rPr>
              <w:drawing>
                <wp:inline distT="0" distB="0" distL="0" distR="0" wp14:anchorId="0ACB54D4" wp14:editId="3582046F">
                  <wp:extent cx="1242227" cy="1228725"/>
                  <wp:effectExtent l="19050" t="0" r="0" b="0"/>
                  <wp:docPr id="1631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srcRect/>
                          <a:stretch>
                            <a:fillRect/>
                          </a:stretch>
                        </pic:blipFill>
                        <pic:spPr bwMode="auto">
                          <a:xfrm>
                            <a:off x="0" y="0"/>
                            <a:ext cx="1242227" cy="1228725"/>
                          </a:xfrm>
                          <a:prstGeom prst="rect">
                            <a:avLst/>
                          </a:prstGeom>
                          <a:noFill/>
                          <a:ln w="9525">
                            <a:noFill/>
                            <a:miter lim="800000"/>
                            <a:headEnd/>
                            <a:tailEnd/>
                          </a:ln>
                        </pic:spPr>
                      </pic:pic>
                    </a:graphicData>
                  </a:graphic>
                </wp:inline>
              </w:drawing>
            </w:r>
          </w:p>
        </w:tc>
      </w:tr>
      <w:tr w:rsidR="00B67127" w:rsidRPr="00796C3D" w:rsidTr="000823A0">
        <w:tc>
          <w:tcPr>
            <w:tcW w:w="4266" w:type="dxa"/>
            <w:gridSpan w:val="2"/>
            <w:vAlign w:val="center"/>
          </w:tcPr>
          <w:p w:rsidR="00B67127" w:rsidRPr="00796C3D" w:rsidRDefault="00B67127" w:rsidP="000823A0">
            <w:pPr>
              <w:pStyle w:val="a7"/>
            </w:pPr>
            <w:r>
              <w:rPr>
                <w:rFonts w:hint="eastAsia"/>
              </w:rPr>
              <w:t>右手内螺纹</w:t>
            </w:r>
          </w:p>
        </w:tc>
        <w:tc>
          <w:tcPr>
            <w:tcW w:w="4256" w:type="dxa"/>
            <w:gridSpan w:val="2"/>
            <w:vAlign w:val="center"/>
          </w:tcPr>
          <w:p w:rsidR="00B67127" w:rsidRPr="00796C3D" w:rsidRDefault="00B67127" w:rsidP="000823A0">
            <w:pPr>
              <w:pStyle w:val="a7"/>
            </w:pPr>
            <w:r>
              <w:rPr>
                <w:rFonts w:hint="eastAsia"/>
              </w:rPr>
              <w:t>左手内螺纹</w:t>
            </w:r>
          </w:p>
        </w:tc>
      </w:tr>
      <w:tr w:rsidR="00B67127" w:rsidRPr="00796C3D" w:rsidTr="000823A0">
        <w:tc>
          <w:tcPr>
            <w:tcW w:w="2166" w:type="dxa"/>
            <w:vAlign w:val="center"/>
          </w:tcPr>
          <w:p w:rsidR="00B67127" w:rsidRPr="00796C3D" w:rsidRDefault="00B67127" w:rsidP="000823A0">
            <w:pPr>
              <w:pStyle w:val="a7"/>
            </w:pPr>
            <w:r>
              <w:rPr>
                <w:rFonts w:hint="eastAsia"/>
                <w:noProof/>
              </w:rPr>
              <w:drawing>
                <wp:inline distT="0" distB="0" distL="0" distR="0" wp14:anchorId="0EB8A0ED" wp14:editId="5C025FAA">
                  <wp:extent cx="1302479" cy="1295400"/>
                  <wp:effectExtent l="19050" t="0" r="0" b="0"/>
                  <wp:docPr id="1631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cstate="print"/>
                          <a:srcRect/>
                          <a:stretch>
                            <a:fillRect/>
                          </a:stretch>
                        </pic:blipFill>
                        <pic:spPr bwMode="auto">
                          <a:xfrm>
                            <a:off x="0" y="0"/>
                            <a:ext cx="1302479" cy="1295400"/>
                          </a:xfrm>
                          <a:prstGeom prst="rect">
                            <a:avLst/>
                          </a:prstGeom>
                          <a:noFill/>
                          <a:ln w="9525">
                            <a:noFill/>
                            <a:miter lim="800000"/>
                            <a:headEnd/>
                            <a:tailEnd/>
                          </a:ln>
                        </pic:spPr>
                      </pic:pic>
                    </a:graphicData>
                  </a:graphic>
                </wp:inline>
              </w:drawing>
            </w:r>
          </w:p>
        </w:tc>
        <w:tc>
          <w:tcPr>
            <w:tcW w:w="2100" w:type="dxa"/>
            <w:vAlign w:val="center"/>
          </w:tcPr>
          <w:p w:rsidR="00B67127" w:rsidRPr="00796C3D" w:rsidRDefault="00B67127" w:rsidP="000823A0">
            <w:pPr>
              <w:pStyle w:val="a7"/>
            </w:pPr>
            <w:r>
              <w:rPr>
                <w:rFonts w:hint="eastAsia"/>
                <w:noProof/>
              </w:rPr>
              <w:drawing>
                <wp:inline distT="0" distB="0" distL="0" distR="0" wp14:anchorId="09B4827D" wp14:editId="6CFE9F5E">
                  <wp:extent cx="1247775" cy="1247775"/>
                  <wp:effectExtent l="19050" t="0" r="9525" b="0"/>
                  <wp:docPr id="1631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cstate="print"/>
                          <a:srcRect/>
                          <a:stretch>
                            <a:fillRect/>
                          </a:stretch>
                        </pic:blipFill>
                        <pic:spPr bwMode="auto">
                          <a:xfrm>
                            <a:off x="0" y="0"/>
                            <a:ext cx="1247775" cy="1247775"/>
                          </a:xfrm>
                          <a:prstGeom prst="rect">
                            <a:avLst/>
                          </a:prstGeom>
                          <a:noFill/>
                          <a:ln w="9525">
                            <a:noFill/>
                            <a:miter lim="800000"/>
                            <a:headEnd/>
                            <a:tailEnd/>
                          </a:ln>
                        </pic:spPr>
                      </pic:pic>
                    </a:graphicData>
                  </a:graphic>
                </wp:inline>
              </w:drawing>
            </w:r>
          </w:p>
        </w:tc>
        <w:tc>
          <w:tcPr>
            <w:tcW w:w="2128" w:type="dxa"/>
            <w:vAlign w:val="center"/>
          </w:tcPr>
          <w:p w:rsidR="00B67127" w:rsidRPr="00796C3D" w:rsidRDefault="00B67127" w:rsidP="000823A0">
            <w:pPr>
              <w:pStyle w:val="a7"/>
            </w:pPr>
            <w:r>
              <w:rPr>
                <w:rFonts w:hint="eastAsia"/>
                <w:noProof/>
              </w:rPr>
              <w:drawing>
                <wp:inline distT="0" distB="0" distL="0" distR="0" wp14:anchorId="27E53611" wp14:editId="1F57F63B">
                  <wp:extent cx="1266825" cy="1266825"/>
                  <wp:effectExtent l="19050" t="0" r="9525" b="0"/>
                  <wp:docPr id="16320"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srcRect/>
                          <a:stretch>
                            <a:fillRect/>
                          </a:stretch>
                        </pic:blipFill>
                        <pic:spPr bwMode="auto">
                          <a:xfrm>
                            <a:off x="0" y="0"/>
                            <a:ext cx="1266825" cy="1266825"/>
                          </a:xfrm>
                          <a:prstGeom prst="rect">
                            <a:avLst/>
                          </a:prstGeom>
                          <a:noFill/>
                          <a:ln w="9525">
                            <a:noFill/>
                            <a:miter lim="800000"/>
                            <a:headEnd/>
                            <a:tailEnd/>
                          </a:ln>
                        </pic:spPr>
                      </pic:pic>
                    </a:graphicData>
                  </a:graphic>
                </wp:inline>
              </w:drawing>
            </w:r>
          </w:p>
        </w:tc>
        <w:tc>
          <w:tcPr>
            <w:tcW w:w="2128" w:type="dxa"/>
            <w:vAlign w:val="center"/>
          </w:tcPr>
          <w:p w:rsidR="00B67127" w:rsidRPr="00796C3D" w:rsidRDefault="00B67127" w:rsidP="000823A0">
            <w:pPr>
              <w:pStyle w:val="a7"/>
            </w:pPr>
            <w:r>
              <w:rPr>
                <w:rFonts w:hint="eastAsia"/>
                <w:noProof/>
              </w:rPr>
              <w:drawing>
                <wp:inline distT="0" distB="0" distL="0" distR="0" wp14:anchorId="3D468C22" wp14:editId="567ACA5E">
                  <wp:extent cx="1276350" cy="1276350"/>
                  <wp:effectExtent l="19050" t="0" r="0" b="0"/>
                  <wp:docPr id="1632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cstate="print"/>
                          <a:srcRect/>
                          <a:stretch>
                            <a:fillRect/>
                          </a:stretch>
                        </pic:blipFill>
                        <pic:spPr bwMode="auto">
                          <a:xfrm>
                            <a:off x="0" y="0"/>
                            <a:ext cx="1276350" cy="1276350"/>
                          </a:xfrm>
                          <a:prstGeom prst="rect">
                            <a:avLst/>
                          </a:prstGeom>
                          <a:noFill/>
                          <a:ln w="9525">
                            <a:noFill/>
                            <a:miter lim="800000"/>
                            <a:headEnd/>
                            <a:tailEnd/>
                          </a:ln>
                        </pic:spPr>
                      </pic:pic>
                    </a:graphicData>
                  </a:graphic>
                </wp:inline>
              </w:drawing>
            </w:r>
          </w:p>
        </w:tc>
      </w:tr>
    </w:tbl>
    <w:p w:rsidR="00B67127" w:rsidRPr="00BC0951" w:rsidRDefault="00B67127" w:rsidP="00B67127">
      <w:pPr>
        <w:ind w:firstLineChars="0" w:firstLine="0"/>
        <w:rPr>
          <w:b/>
        </w:rPr>
      </w:pPr>
      <w:r>
        <w:rPr>
          <w:rFonts w:hint="eastAsia"/>
          <w:b/>
        </w:rPr>
        <w:t>2</w:t>
      </w:r>
      <w:r w:rsidRPr="00BC0951">
        <w:rPr>
          <w:rFonts w:hint="eastAsia"/>
          <w:b/>
        </w:rPr>
        <w:t>、螺纹标准</w:t>
      </w:r>
    </w:p>
    <w:p w:rsidR="00B67127" w:rsidRPr="00933A28" w:rsidRDefault="00B67127" w:rsidP="00B67127">
      <w:pPr>
        <w:ind w:firstLine="420"/>
      </w:pPr>
      <w:r>
        <w:rPr>
          <w:rFonts w:hint="eastAsia"/>
        </w:rPr>
        <w:t>螺纹标准确定了螺纹的牙型，包括了直径（大径、中径和小径）；螺纹牙型角；</w:t>
      </w:r>
      <w:proofErr w:type="gramStart"/>
      <w:r>
        <w:rPr>
          <w:rFonts w:hint="eastAsia"/>
        </w:rPr>
        <w:t>螺矩</w:t>
      </w:r>
      <w:proofErr w:type="gramEnd"/>
      <w:r>
        <w:rPr>
          <w:rFonts w:hint="eastAsia"/>
        </w:rPr>
        <w:t>和螺旋角。我公司常用的螺纹标准如下所示：</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B67127" w:rsidTr="000823A0">
        <w:trPr>
          <w:trHeight w:val="578"/>
        </w:trPr>
        <w:tc>
          <w:tcPr>
            <w:tcW w:w="2500" w:type="pct"/>
            <w:shd w:val="clear" w:color="auto" w:fill="B6DDE8" w:themeFill="accent5" w:themeFillTint="66"/>
            <w:vAlign w:val="center"/>
          </w:tcPr>
          <w:p w:rsidR="00B67127" w:rsidRPr="000B3BEA" w:rsidRDefault="00B67127" w:rsidP="000823A0">
            <w:pPr>
              <w:pStyle w:val="a7"/>
              <w:jc w:val="center"/>
            </w:pPr>
            <w:r w:rsidRPr="000B3BEA">
              <w:rPr>
                <w:rFonts w:hint="eastAsia"/>
              </w:rPr>
              <w:t>ISO公制60°螺纹</w:t>
            </w:r>
          </w:p>
        </w:tc>
        <w:tc>
          <w:tcPr>
            <w:tcW w:w="2500" w:type="pct"/>
            <w:shd w:val="clear" w:color="auto" w:fill="B6DDE8" w:themeFill="accent5" w:themeFillTint="66"/>
            <w:vAlign w:val="center"/>
          </w:tcPr>
          <w:p w:rsidR="00B67127" w:rsidRPr="000B3BEA" w:rsidRDefault="00B67127" w:rsidP="000823A0">
            <w:pPr>
              <w:pStyle w:val="a7"/>
              <w:jc w:val="center"/>
            </w:pPr>
            <w:r w:rsidRPr="000B3BEA">
              <w:rPr>
                <w:rFonts w:hint="eastAsia"/>
              </w:rPr>
              <w:t>美制UN螺纹</w:t>
            </w:r>
          </w:p>
        </w:tc>
      </w:tr>
      <w:tr w:rsidR="00B67127" w:rsidTr="000823A0">
        <w:tc>
          <w:tcPr>
            <w:tcW w:w="2500" w:type="pct"/>
            <w:vAlign w:val="center"/>
          </w:tcPr>
          <w:p w:rsidR="00B67127" w:rsidRDefault="00B67127" w:rsidP="000823A0">
            <w:pPr>
              <w:pStyle w:val="a7"/>
              <w:jc w:val="center"/>
            </w:pPr>
            <w:r>
              <w:rPr>
                <w:rFonts w:hint="eastAsia"/>
                <w:noProof/>
              </w:rPr>
              <w:drawing>
                <wp:inline distT="0" distB="0" distL="0" distR="0" wp14:anchorId="32C7018D" wp14:editId="17935E5C">
                  <wp:extent cx="1693440" cy="1080000"/>
                  <wp:effectExtent l="19050" t="0" r="2010" b="0"/>
                  <wp:docPr id="163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1693440" cy="1080000"/>
                          </a:xfrm>
                          <a:prstGeom prst="rect">
                            <a:avLst/>
                          </a:prstGeom>
                          <a:noFill/>
                          <a:ln w="9525">
                            <a:noFill/>
                            <a:miter lim="800000"/>
                            <a:headEnd/>
                            <a:tailEnd/>
                          </a:ln>
                        </pic:spPr>
                      </pic:pic>
                    </a:graphicData>
                  </a:graphic>
                </wp:inline>
              </w:drawing>
            </w:r>
          </w:p>
        </w:tc>
        <w:tc>
          <w:tcPr>
            <w:tcW w:w="2500" w:type="pct"/>
            <w:vAlign w:val="center"/>
          </w:tcPr>
          <w:p w:rsidR="00B67127" w:rsidRPr="0088480F" w:rsidRDefault="00B67127" w:rsidP="000823A0">
            <w:pPr>
              <w:pStyle w:val="a7"/>
              <w:jc w:val="center"/>
              <w:rPr>
                <w:b/>
              </w:rPr>
            </w:pPr>
            <w:r>
              <w:rPr>
                <w:rFonts w:hint="eastAsia"/>
                <w:b/>
                <w:noProof/>
              </w:rPr>
              <w:drawing>
                <wp:inline distT="0" distB="0" distL="0" distR="0" wp14:anchorId="53934040" wp14:editId="5314C4F2">
                  <wp:extent cx="1693440" cy="1080000"/>
                  <wp:effectExtent l="19050" t="0" r="2010" b="0"/>
                  <wp:docPr id="163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1693440" cy="1080000"/>
                          </a:xfrm>
                          <a:prstGeom prst="rect">
                            <a:avLst/>
                          </a:prstGeom>
                          <a:noFill/>
                          <a:ln w="9525">
                            <a:noFill/>
                            <a:miter lim="800000"/>
                            <a:headEnd/>
                            <a:tailEnd/>
                          </a:ln>
                        </pic:spPr>
                      </pic:pic>
                    </a:graphicData>
                  </a:graphic>
                </wp:inline>
              </w:drawing>
            </w:r>
          </w:p>
        </w:tc>
      </w:tr>
      <w:tr w:rsidR="00B67127" w:rsidTr="000823A0">
        <w:trPr>
          <w:trHeight w:val="654"/>
        </w:trPr>
        <w:tc>
          <w:tcPr>
            <w:tcW w:w="2500" w:type="pct"/>
            <w:vAlign w:val="center"/>
          </w:tcPr>
          <w:p w:rsidR="00B67127" w:rsidRDefault="00B67127" w:rsidP="000823A0">
            <w:pPr>
              <w:pStyle w:val="a7"/>
              <w:jc w:val="center"/>
            </w:pPr>
            <w:r>
              <w:rPr>
                <w:rFonts w:hint="eastAsia"/>
              </w:rPr>
              <w:t>适用于机械工业所有领域的一般性用途</w:t>
            </w:r>
          </w:p>
        </w:tc>
        <w:tc>
          <w:tcPr>
            <w:tcW w:w="2500" w:type="pct"/>
            <w:vAlign w:val="center"/>
          </w:tcPr>
          <w:p w:rsidR="00B67127" w:rsidRDefault="00B67127" w:rsidP="000823A0">
            <w:pPr>
              <w:pStyle w:val="a7"/>
              <w:jc w:val="center"/>
            </w:pPr>
            <w:r>
              <w:rPr>
                <w:rFonts w:hint="eastAsia"/>
              </w:rPr>
              <w:t>适用于机械工业所有领域的一般性用途</w:t>
            </w:r>
          </w:p>
        </w:tc>
      </w:tr>
      <w:tr w:rsidR="00B67127" w:rsidTr="000823A0">
        <w:trPr>
          <w:trHeight w:val="654"/>
        </w:trPr>
        <w:tc>
          <w:tcPr>
            <w:tcW w:w="2500" w:type="pct"/>
            <w:vAlign w:val="center"/>
          </w:tcPr>
          <w:p w:rsidR="00B67127" w:rsidRDefault="00B67127" w:rsidP="000823A0">
            <w:pPr>
              <w:pStyle w:val="a7"/>
              <w:jc w:val="center"/>
            </w:pPr>
          </w:p>
          <w:p w:rsidR="00B67127" w:rsidRDefault="00B67127" w:rsidP="000823A0">
            <w:pPr>
              <w:pStyle w:val="a7"/>
              <w:jc w:val="center"/>
            </w:pPr>
          </w:p>
          <w:p w:rsidR="00B67127" w:rsidRDefault="00B67127" w:rsidP="000823A0">
            <w:pPr>
              <w:pStyle w:val="a7"/>
              <w:jc w:val="center"/>
            </w:pPr>
          </w:p>
        </w:tc>
        <w:tc>
          <w:tcPr>
            <w:tcW w:w="2500" w:type="pct"/>
            <w:vAlign w:val="center"/>
          </w:tcPr>
          <w:p w:rsidR="00B67127" w:rsidRDefault="00B67127" w:rsidP="000823A0">
            <w:pPr>
              <w:pStyle w:val="a7"/>
              <w:jc w:val="center"/>
            </w:pPr>
          </w:p>
        </w:tc>
      </w:tr>
      <w:tr w:rsidR="00B67127" w:rsidTr="000823A0">
        <w:trPr>
          <w:trHeight w:val="400"/>
        </w:trPr>
        <w:tc>
          <w:tcPr>
            <w:tcW w:w="2500" w:type="pct"/>
            <w:shd w:val="clear" w:color="auto" w:fill="B6DDE8" w:themeFill="accent5" w:themeFillTint="66"/>
            <w:vAlign w:val="center"/>
          </w:tcPr>
          <w:p w:rsidR="00B67127" w:rsidRPr="000B3BEA" w:rsidRDefault="00B67127" w:rsidP="000823A0">
            <w:pPr>
              <w:pStyle w:val="a7"/>
              <w:jc w:val="center"/>
            </w:pPr>
            <w:r w:rsidRPr="000B3BEA">
              <w:rPr>
                <w:rFonts w:hint="eastAsia"/>
              </w:rPr>
              <w:lastRenderedPageBreak/>
              <w:t>惠氏W螺纹</w:t>
            </w:r>
          </w:p>
        </w:tc>
        <w:tc>
          <w:tcPr>
            <w:tcW w:w="2500" w:type="pct"/>
            <w:shd w:val="clear" w:color="auto" w:fill="B6DDE8" w:themeFill="accent5" w:themeFillTint="66"/>
            <w:vAlign w:val="center"/>
          </w:tcPr>
          <w:p w:rsidR="00B67127" w:rsidRPr="000B3BEA" w:rsidRDefault="00B67127" w:rsidP="000823A0">
            <w:pPr>
              <w:pStyle w:val="a7"/>
              <w:jc w:val="center"/>
            </w:pPr>
            <w:r w:rsidRPr="000B3BEA">
              <w:rPr>
                <w:rFonts w:hint="eastAsia"/>
              </w:rPr>
              <w:t>英制BSPT 55°螺纹</w:t>
            </w:r>
          </w:p>
        </w:tc>
      </w:tr>
      <w:tr w:rsidR="00B67127" w:rsidTr="000823A0">
        <w:tc>
          <w:tcPr>
            <w:tcW w:w="2500" w:type="pct"/>
            <w:vAlign w:val="center"/>
          </w:tcPr>
          <w:p w:rsidR="00B67127" w:rsidRDefault="00B67127" w:rsidP="000823A0">
            <w:pPr>
              <w:pStyle w:val="a7"/>
              <w:jc w:val="center"/>
            </w:pPr>
            <w:r>
              <w:rPr>
                <w:rFonts w:hint="eastAsia"/>
                <w:noProof/>
              </w:rPr>
              <w:drawing>
                <wp:inline distT="0" distB="0" distL="0" distR="0" wp14:anchorId="5A7812AB" wp14:editId="4B711604">
                  <wp:extent cx="1863717" cy="1080000"/>
                  <wp:effectExtent l="19050" t="0" r="3183" b="0"/>
                  <wp:docPr id="163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1863717" cy="1080000"/>
                          </a:xfrm>
                          <a:prstGeom prst="rect">
                            <a:avLst/>
                          </a:prstGeom>
                          <a:noFill/>
                          <a:ln w="9525">
                            <a:noFill/>
                            <a:miter lim="800000"/>
                            <a:headEnd/>
                            <a:tailEnd/>
                          </a:ln>
                        </pic:spPr>
                      </pic:pic>
                    </a:graphicData>
                  </a:graphic>
                </wp:inline>
              </w:drawing>
            </w:r>
          </w:p>
        </w:tc>
        <w:tc>
          <w:tcPr>
            <w:tcW w:w="2500" w:type="pct"/>
            <w:vAlign w:val="center"/>
          </w:tcPr>
          <w:p w:rsidR="00B67127" w:rsidRDefault="00B67127" w:rsidP="000823A0">
            <w:pPr>
              <w:pStyle w:val="a7"/>
              <w:jc w:val="center"/>
            </w:pPr>
            <w:r>
              <w:rPr>
                <w:rFonts w:hint="eastAsia"/>
                <w:noProof/>
              </w:rPr>
              <w:drawing>
                <wp:inline distT="0" distB="0" distL="0" distR="0" wp14:anchorId="1450F6AD" wp14:editId="01140047">
                  <wp:extent cx="1722645" cy="1080000"/>
                  <wp:effectExtent l="19050" t="0" r="0" b="0"/>
                  <wp:docPr id="163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1722645" cy="1080000"/>
                          </a:xfrm>
                          <a:prstGeom prst="rect">
                            <a:avLst/>
                          </a:prstGeom>
                          <a:noFill/>
                          <a:ln w="9525">
                            <a:noFill/>
                            <a:miter lim="800000"/>
                            <a:headEnd/>
                            <a:tailEnd/>
                          </a:ln>
                        </pic:spPr>
                      </pic:pic>
                    </a:graphicData>
                  </a:graphic>
                </wp:inline>
              </w:drawing>
            </w:r>
          </w:p>
        </w:tc>
      </w:tr>
      <w:tr w:rsidR="00B67127" w:rsidTr="000823A0">
        <w:trPr>
          <w:trHeight w:val="531"/>
        </w:trPr>
        <w:tc>
          <w:tcPr>
            <w:tcW w:w="2500" w:type="pct"/>
            <w:vAlign w:val="center"/>
          </w:tcPr>
          <w:p w:rsidR="00B67127" w:rsidRDefault="00B67127" w:rsidP="000823A0">
            <w:pPr>
              <w:pStyle w:val="a7"/>
              <w:jc w:val="center"/>
            </w:pPr>
            <w:r>
              <w:rPr>
                <w:rFonts w:hint="eastAsia"/>
              </w:rPr>
              <w:t>燃气、水和污水管道配件和连接件</w:t>
            </w:r>
          </w:p>
        </w:tc>
        <w:tc>
          <w:tcPr>
            <w:tcW w:w="2500" w:type="pct"/>
            <w:vAlign w:val="center"/>
          </w:tcPr>
          <w:p w:rsidR="00B67127" w:rsidRPr="000B3BEA" w:rsidRDefault="00B67127" w:rsidP="000823A0">
            <w:pPr>
              <w:pStyle w:val="a7"/>
              <w:jc w:val="center"/>
            </w:pPr>
            <w:r>
              <w:rPr>
                <w:rFonts w:hint="eastAsia"/>
              </w:rPr>
              <w:t>蒸汽、燃汽和水管的管螺纹</w:t>
            </w:r>
          </w:p>
        </w:tc>
      </w:tr>
      <w:tr w:rsidR="00B67127" w:rsidTr="000823A0">
        <w:trPr>
          <w:trHeight w:val="411"/>
        </w:trPr>
        <w:tc>
          <w:tcPr>
            <w:tcW w:w="2500" w:type="pct"/>
            <w:shd w:val="clear" w:color="auto" w:fill="B6DDE8" w:themeFill="accent5" w:themeFillTint="66"/>
            <w:vAlign w:val="center"/>
          </w:tcPr>
          <w:p w:rsidR="00B67127" w:rsidRPr="000B3BEA" w:rsidRDefault="00B67127" w:rsidP="000823A0">
            <w:pPr>
              <w:pStyle w:val="a7"/>
              <w:jc w:val="center"/>
            </w:pPr>
            <w:r w:rsidRPr="000B3BEA">
              <w:rPr>
                <w:rFonts w:hint="eastAsia"/>
              </w:rPr>
              <w:t>美制NPT 60°螺纹</w:t>
            </w:r>
          </w:p>
        </w:tc>
        <w:tc>
          <w:tcPr>
            <w:tcW w:w="2500" w:type="pct"/>
            <w:shd w:val="clear" w:color="auto" w:fill="B6DDE8" w:themeFill="accent5" w:themeFillTint="66"/>
            <w:vAlign w:val="center"/>
          </w:tcPr>
          <w:p w:rsidR="00B67127" w:rsidRPr="000B3BEA" w:rsidRDefault="00B67127" w:rsidP="000823A0">
            <w:pPr>
              <w:pStyle w:val="a7"/>
              <w:jc w:val="center"/>
            </w:pPr>
            <w:r w:rsidRPr="000B3BEA">
              <w:rPr>
                <w:rFonts w:hint="eastAsia"/>
              </w:rPr>
              <w:t>ISO30°梯形螺纹</w:t>
            </w:r>
          </w:p>
        </w:tc>
      </w:tr>
      <w:tr w:rsidR="00B67127" w:rsidTr="000823A0">
        <w:tc>
          <w:tcPr>
            <w:tcW w:w="2500" w:type="pct"/>
            <w:vAlign w:val="center"/>
          </w:tcPr>
          <w:p w:rsidR="00B67127" w:rsidRDefault="00B67127" w:rsidP="000823A0">
            <w:pPr>
              <w:pStyle w:val="a7"/>
              <w:jc w:val="center"/>
            </w:pPr>
            <w:r>
              <w:rPr>
                <w:rFonts w:hint="eastAsia"/>
                <w:noProof/>
              </w:rPr>
              <w:drawing>
                <wp:inline distT="0" distB="0" distL="0" distR="0" wp14:anchorId="71B9B765" wp14:editId="7CBD9EA4">
                  <wp:extent cx="1806207" cy="1080000"/>
                  <wp:effectExtent l="19050" t="0" r="3543" b="0"/>
                  <wp:docPr id="163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1806207" cy="1080000"/>
                          </a:xfrm>
                          <a:prstGeom prst="rect">
                            <a:avLst/>
                          </a:prstGeom>
                          <a:noFill/>
                          <a:ln w="9525">
                            <a:noFill/>
                            <a:miter lim="800000"/>
                            <a:headEnd/>
                            <a:tailEnd/>
                          </a:ln>
                        </pic:spPr>
                      </pic:pic>
                    </a:graphicData>
                  </a:graphic>
                </wp:inline>
              </w:drawing>
            </w:r>
          </w:p>
        </w:tc>
        <w:tc>
          <w:tcPr>
            <w:tcW w:w="2500" w:type="pct"/>
            <w:vAlign w:val="center"/>
          </w:tcPr>
          <w:p w:rsidR="00B67127" w:rsidRDefault="00B67127" w:rsidP="000823A0">
            <w:pPr>
              <w:pStyle w:val="a7"/>
              <w:jc w:val="center"/>
            </w:pPr>
            <w:r>
              <w:rPr>
                <w:rFonts w:hint="eastAsia"/>
                <w:noProof/>
              </w:rPr>
              <w:drawing>
                <wp:inline distT="0" distB="0" distL="0" distR="0" wp14:anchorId="59E59987" wp14:editId="583FA4DC">
                  <wp:extent cx="1155000" cy="1080000"/>
                  <wp:effectExtent l="19050" t="0" r="7050" b="0"/>
                  <wp:docPr id="163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srcRect/>
                          <a:stretch>
                            <a:fillRect/>
                          </a:stretch>
                        </pic:blipFill>
                        <pic:spPr bwMode="auto">
                          <a:xfrm>
                            <a:off x="0" y="0"/>
                            <a:ext cx="1155000" cy="1080000"/>
                          </a:xfrm>
                          <a:prstGeom prst="rect">
                            <a:avLst/>
                          </a:prstGeom>
                          <a:noFill/>
                          <a:ln w="9525">
                            <a:noFill/>
                            <a:miter lim="800000"/>
                            <a:headEnd/>
                            <a:tailEnd/>
                          </a:ln>
                        </pic:spPr>
                      </pic:pic>
                    </a:graphicData>
                  </a:graphic>
                </wp:inline>
              </w:drawing>
            </w:r>
          </w:p>
        </w:tc>
      </w:tr>
      <w:tr w:rsidR="00B67127" w:rsidTr="000823A0">
        <w:trPr>
          <w:trHeight w:val="477"/>
        </w:trPr>
        <w:tc>
          <w:tcPr>
            <w:tcW w:w="2500" w:type="pct"/>
            <w:vAlign w:val="center"/>
          </w:tcPr>
          <w:p w:rsidR="00B67127" w:rsidRDefault="00B67127" w:rsidP="000823A0">
            <w:pPr>
              <w:pStyle w:val="a7"/>
              <w:jc w:val="center"/>
            </w:pPr>
            <w:r>
              <w:rPr>
                <w:rFonts w:hint="eastAsia"/>
              </w:rPr>
              <w:t>燃气、水和污水管道配件和连接件</w:t>
            </w:r>
          </w:p>
        </w:tc>
        <w:tc>
          <w:tcPr>
            <w:tcW w:w="2500" w:type="pct"/>
            <w:vAlign w:val="center"/>
          </w:tcPr>
          <w:p w:rsidR="00B67127" w:rsidRDefault="00B67127" w:rsidP="000823A0">
            <w:pPr>
              <w:pStyle w:val="a7"/>
              <w:jc w:val="center"/>
            </w:pPr>
            <w:r>
              <w:rPr>
                <w:rFonts w:hint="eastAsia"/>
              </w:rPr>
              <w:t>传运装置的螺纹</w:t>
            </w:r>
          </w:p>
        </w:tc>
      </w:tr>
    </w:tbl>
    <w:p w:rsidR="00B67127" w:rsidRPr="00BC0951" w:rsidRDefault="00B67127" w:rsidP="00B67127">
      <w:pPr>
        <w:ind w:firstLineChars="0" w:firstLine="0"/>
        <w:rPr>
          <w:b/>
        </w:rPr>
      </w:pPr>
      <w:r>
        <w:rPr>
          <w:rFonts w:hint="eastAsia"/>
          <w:b/>
        </w:rPr>
        <w:t>3</w:t>
      </w:r>
      <w:r w:rsidRPr="00BC0951">
        <w:rPr>
          <w:rFonts w:hint="eastAsia"/>
          <w:b/>
        </w:rPr>
        <w:t>、刀片牙型</w:t>
      </w:r>
    </w:p>
    <w:tbl>
      <w:tblPr>
        <w:tblStyle w:val="a6"/>
        <w:tblW w:w="0" w:type="auto"/>
        <w:tblLook w:val="04A0" w:firstRow="1" w:lastRow="0" w:firstColumn="1" w:lastColumn="0" w:noHBand="0" w:noVBand="1"/>
      </w:tblPr>
      <w:tblGrid>
        <w:gridCol w:w="817"/>
        <w:gridCol w:w="2410"/>
        <w:gridCol w:w="2693"/>
        <w:gridCol w:w="2602"/>
      </w:tblGrid>
      <w:tr w:rsidR="00B67127" w:rsidTr="000823A0">
        <w:tc>
          <w:tcPr>
            <w:tcW w:w="817" w:type="dxa"/>
            <w:vMerge w:val="restart"/>
            <w:vAlign w:val="center"/>
          </w:tcPr>
          <w:p w:rsidR="00B67127" w:rsidRDefault="00B67127" w:rsidP="000823A0">
            <w:pPr>
              <w:ind w:firstLine="420"/>
              <w:jc w:val="center"/>
            </w:pPr>
            <w:commentRangeStart w:id="7"/>
          </w:p>
          <w:p w:rsidR="00B67127" w:rsidRDefault="00B67127" w:rsidP="000823A0">
            <w:pPr>
              <w:ind w:firstLine="420"/>
              <w:jc w:val="center"/>
            </w:pPr>
            <w:r>
              <w:rPr>
                <w:rFonts w:hint="eastAsia"/>
              </w:rPr>
              <w:t>牙型</w:t>
            </w:r>
            <w:commentRangeEnd w:id="7"/>
            <w:r>
              <w:rPr>
                <w:rStyle w:val="a8"/>
              </w:rPr>
              <w:commentReference w:id="7"/>
            </w:r>
          </w:p>
        </w:tc>
        <w:tc>
          <w:tcPr>
            <w:tcW w:w="2410" w:type="dxa"/>
            <w:vAlign w:val="center"/>
          </w:tcPr>
          <w:p w:rsidR="00B67127" w:rsidRDefault="00B67127" w:rsidP="000823A0">
            <w:pPr>
              <w:ind w:firstLine="420"/>
              <w:jc w:val="center"/>
            </w:pPr>
            <w:r>
              <w:rPr>
                <w:rFonts w:hint="eastAsia"/>
              </w:rPr>
              <w:t>全牙型刀片</w:t>
            </w:r>
          </w:p>
        </w:tc>
        <w:tc>
          <w:tcPr>
            <w:tcW w:w="2693" w:type="dxa"/>
            <w:vAlign w:val="center"/>
          </w:tcPr>
          <w:p w:rsidR="00B67127" w:rsidRDefault="00B67127" w:rsidP="000823A0">
            <w:pPr>
              <w:ind w:firstLine="420"/>
              <w:jc w:val="center"/>
            </w:pPr>
            <w:r>
              <w:rPr>
                <w:rFonts w:hint="eastAsia"/>
              </w:rPr>
              <w:t>V</w:t>
            </w:r>
            <w:r>
              <w:rPr>
                <w:rFonts w:hint="eastAsia"/>
              </w:rPr>
              <w:t>型刀片</w:t>
            </w:r>
          </w:p>
        </w:tc>
        <w:tc>
          <w:tcPr>
            <w:tcW w:w="2602" w:type="dxa"/>
            <w:vAlign w:val="center"/>
          </w:tcPr>
          <w:p w:rsidR="00B67127" w:rsidRDefault="00B67127" w:rsidP="000823A0">
            <w:pPr>
              <w:ind w:firstLine="420"/>
              <w:jc w:val="center"/>
            </w:pPr>
            <w:r>
              <w:rPr>
                <w:rFonts w:hint="eastAsia"/>
              </w:rPr>
              <w:t>多</w:t>
            </w:r>
            <w:proofErr w:type="gramStart"/>
            <w:r>
              <w:rPr>
                <w:rFonts w:hint="eastAsia"/>
              </w:rPr>
              <w:t>刃</w:t>
            </w:r>
            <w:proofErr w:type="gramEnd"/>
            <w:r>
              <w:rPr>
                <w:rFonts w:hint="eastAsia"/>
              </w:rPr>
              <w:t>刀片</w:t>
            </w:r>
          </w:p>
        </w:tc>
      </w:tr>
      <w:tr w:rsidR="00B67127" w:rsidTr="000823A0">
        <w:tc>
          <w:tcPr>
            <w:tcW w:w="817" w:type="dxa"/>
            <w:vMerge/>
            <w:vAlign w:val="center"/>
          </w:tcPr>
          <w:p w:rsidR="00B67127" w:rsidRDefault="00B67127" w:rsidP="000823A0">
            <w:pPr>
              <w:ind w:firstLine="420"/>
              <w:jc w:val="center"/>
            </w:pPr>
          </w:p>
        </w:tc>
        <w:tc>
          <w:tcPr>
            <w:tcW w:w="2410" w:type="dxa"/>
            <w:vAlign w:val="center"/>
          </w:tcPr>
          <w:p w:rsidR="00B67127" w:rsidRDefault="00B67127" w:rsidP="000823A0">
            <w:pPr>
              <w:ind w:firstLine="420"/>
              <w:jc w:val="center"/>
            </w:pPr>
            <w:commentRangeStart w:id="8"/>
            <w:r>
              <w:rPr>
                <w:rFonts w:hint="eastAsia"/>
                <w:noProof/>
              </w:rPr>
              <w:drawing>
                <wp:inline distT="0" distB="0" distL="0" distR="0" wp14:anchorId="666B8172" wp14:editId="4551E2E2">
                  <wp:extent cx="1181100" cy="1265897"/>
                  <wp:effectExtent l="19050" t="0" r="0" b="0"/>
                  <wp:docPr id="163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a:stretch>
                            <a:fillRect/>
                          </a:stretch>
                        </pic:blipFill>
                        <pic:spPr bwMode="auto">
                          <a:xfrm>
                            <a:off x="0" y="0"/>
                            <a:ext cx="1181100" cy="1265897"/>
                          </a:xfrm>
                          <a:prstGeom prst="rect">
                            <a:avLst/>
                          </a:prstGeom>
                          <a:noFill/>
                          <a:ln w="9525">
                            <a:noFill/>
                            <a:miter lim="800000"/>
                            <a:headEnd/>
                            <a:tailEnd/>
                          </a:ln>
                        </pic:spPr>
                      </pic:pic>
                    </a:graphicData>
                  </a:graphic>
                </wp:inline>
              </w:drawing>
            </w:r>
            <w:commentRangeEnd w:id="8"/>
            <w:r>
              <w:rPr>
                <w:rStyle w:val="a8"/>
              </w:rPr>
              <w:commentReference w:id="8"/>
            </w:r>
          </w:p>
        </w:tc>
        <w:tc>
          <w:tcPr>
            <w:tcW w:w="2693" w:type="dxa"/>
            <w:vAlign w:val="center"/>
          </w:tcPr>
          <w:p w:rsidR="00B67127" w:rsidRDefault="00B67127" w:rsidP="000823A0">
            <w:pPr>
              <w:ind w:firstLine="420"/>
              <w:jc w:val="center"/>
            </w:pPr>
            <w:r>
              <w:rPr>
                <w:rFonts w:hint="eastAsia"/>
                <w:noProof/>
              </w:rPr>
              <w:drawing>
                <wp:inline distT="0" distB="0" distL="0" distR="0" wp14:anchorId="61F29E2E" wp14:editId="33AB2813">
                  <wp:extent cx="1297002" cy="1314450"/>
                  <wp:effectExtent l="19050" t="0" r="0" b="0"/>
                  <wp:docPr id="163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srcRect/>
                          <a:stretch>
                            <a:fillRect/>
                          </a:stretch>
                        </pic:blipFill>
                        <pic:spPr bwMode="auto">
                          <a:xfrm>
                            <a:off x="0" y="0"/>
                            <a:ext cx="1297002" cy="1314450"/>
                          </a:xfrm>
                          <a:prstGeom prst="rect">
                            <a:avLst/>
                          </a:prstGeom>
                          <a:noFill/>
                          <a:ln w="9525">
                            <a:noFill/>
                            <a:miter lim="800000"/>
                            <a:headEnd/>
                            <a:tailEnd/>
                          </a:ln>
                        </pic:spPr>
                      </pic:pic>
                    </a:graphicData>
                  </a:graphic>
                </wp:inline>
              </w:drawing>
            </w:r>
          </w:p>
        </w:tc>
        <w:tc>
          <w:tcPr>
            <w:tcW w:w="2602" w:type="dxa"/>
            <w:vAlign w:val="center"/>
          </w:tcPr>
          <w:p w:rsidR="00B67127" w:rsidRDefault="00B67127" w:rsidP="000823A0">
            <w:pPr>
              <w:ind w:firstLine="420"/>
              <w:jc w:val="center"/>
            </w:pPr>
            <w:r>
              <w:rPr>
                <w:rFonts w:hint="eastAsia"/>
                <w:noProof/>
              </w:rPr>
              <w:drawing>
                <wp:inline distT="0" distB="0" distL="0" distR="0" wp14:anchorId="0650C972" wp14:editId="644CD3E2">
                  <wp:extent cx="1198083" cy="1276350"/>
                  <wp:effectExtent l="19050" t="0" r="2067" b="0"/>
                  <wp:docPr id="163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1198083" cy="1276350"/>
                          </a:xfrm>
                          <a:prstGeom prst="rect">
                            <a:avLst/>
                          </a:prstGeom>
                          <a:noFill/>
                          <a:ln w="9525">
                            <a:noFill/>
                            <a:miter lim="800000"/>
                            <a:headEnd/>
                            <a:tailEnd/>
                          </a:ln>
                        </pic:spPr>
                      </pic:pic>
                    </a:graphicData>
                  </a:graphic>
                </wp:inline>
              </w:drawing>
            </w:r>
          </w:p>
        </w:tc>
      </w:tr>
      <w:tr w:rsidR="00B67127" w:rsidTr="000823A0">
        <w:tc>
          <w:tcPr>
            <w:tcW w:w="817" w:type="dxa"/>
            <w:vAlign w:val="center"/>
          </w:tcPr>
          <w:p w:rsidR="00B67127" w:rsidRDefault="00B67127" w:rsidP="000823A0">
            <w:pPr>
              <w:ind w:firstLine="420"/>
              <w:jc w:val="center"/>
            </w:pPr>
            <w:commentRangeStart w:id="9"/>
            <w:r>
              <w:rPr>
                <w:rFonts w:hint="eastAsia"/>
              </w:rPr>
              <w:t>特点</w:t>
            </w:r>
            <w:commentRangeEnd w:id="9"/>
            <w:r>
              <w:rPr>
                <w:rStyle w:val="a8"/>
              </w:rPr>
              <w:commentReference w:id="9"/>
            </w:r>
          </w:p>
        </w:tc>
        <w:tc>
          <w:tcPr>
            <w:tcW w:w="2410" w:type="dxa"/>
          </w:tcPr>
          <w:p w:rsidR="00B67127" w:rsidRDefault="00B67127" w:rsidP="000823A0">
            <w:pPr>
              <w:ind w:firstLine="420"/>
            </w:pPr>
            <w:r>
              <w:rPr>
                <w:rFonts w:hint="eastAsia"/>
              </w:rPr>
              <w:t>优点：</w:t>
            </w:r>
          </w:p>
          <w:p w:rsidR="00B67127" w:rsidRDefault="00B67127" w:rsidP="000823A0">
            <w:pPr>
              <w:pStyle w:val="a5"/>
              <w:numPr>
                <w:ilvl w:val="0"/>
                <w:numId w:val="2"/>
              </w:numPr>
              <w:ind w:firstLineChars="0"/>
            </w:pPr>
            <w:r>
              <w:rPr>
                <w:rFonts w:hint="eastAsia"/>
              </w:rPr>
              <w:t>形成完整螺纹牙型，具有正确的深度及牙底和牙顶半径，可获得高强度螺纹。</w:t>
            </w:r>
          </w:p>
          <w:p w:rsidR="00B67127" w:rsidRDefault="00B67127" w:rsidP="000823A0">
            <w:pPr>
              <w:pStyle w:val="a5"/>
              <w:numPr>
                <w:ilvl w:val="0"/>
                <w:numId w:val="2"/>
              </w:numPr>
              <w:ind w:firstLineChars="0"/>
            </w:pPr>
            <w:r>
              <w:rPr>
                <w:rFonts w:hint="eastAsia"/>
              </w:rPr>
              <w:t>由于省去了后续操作，生产率高。</w:t>
            </w:r>
          </w:p>
          <w:p w:rsidR="00B67127" w:rsidRDefault="00B67127" w:rsidP="000823A0">
            <w:pPr>
              <w:ind w:firstLine="420"/>
            </w:pPr>
            <w:r>
              <w:rPr>
                <w:rFonts w:hint="eastAsia"/>
              </w:rPr>
              <w:t>缺点：</w:t>
            </w:r>
          </w:p>
          <w:p w:rsidR="00B67127" w:rsidRPr="00933A28" w:rsidRDefault="00B67127" w:rsidP="000823A0">
            <w:pPr>
              <w:pStyle w:val="a5"/>
              <w:numPr>
                <w:ilvl w:val="0"/>
                <w:numId w:val="3"/>
              </w:numPr>
              <w:ind w:firstLineChars="0"/>
            </w:pPr>
            <w:r>
              <w:rPr>
                <w:rFonts w:hint="eastAsia"/>
              </w:rPr>
              <w:t>每种牙型都需要不同的刀片</w:t>
            </w:r>
          </w:p>
        </w:tc>
        <w:tc>
          <w:tcPr>
            <w:tcW w:w="2693" w:type="dxa"/>
          </w:tcPr>
          <w:p w:rsidR="00B67127" w:rsidRDefault="00B67127" w:rsidP="000823A0">
            <w:pPr>
              <w:ind w:firstLine="420"/>
            </w:pPr>
            <w:r>
              <w:rPr>
                <w:rFonts w:hint="eastAsia"/>
              </w:rPr>
              <w:t>优点：</w:t>
            </w:r>
          </w:p>
          <w:p w:rsidR="00B67127" w:rsidRDefault="00B67127" w:rsidP="000823A0">
            <w:pPr>
              <w:pStyle w:val="a5"/>
              <w:numPr>
                <w:ilvl w:val="0"/>
                <w:numId w:val="3"/>
              </w:numPr>
              <w:ind w:firstLineChars="0"/>
            </w:pPr>
            <w:r>
              <w:rPr>
                <w:rFonts w:hint="eastAsia"/>
              </w:rPr>
              <w:t>灵活性，一个刀片可用于几种螺距。</w:t>
            </w:r>
          </w:p>
          <w:p w:rsidR="00B67127" w:rsidRDefault="00B67127" w:rsidP="000823A0">
            <w:pPr>
              <w:ind w:firstLine="420"/>
            </w:pPr>
            <w:r>
              <w:rPr>
                <w:rFonts w:hint="eastAsia"/>
              </w:rPr>
              <w:t>缺点：</w:t>
            </w:r>
          </w:p>
          <w:p w:rsidR="00B67127" w:rsidRPr="00933A28" w:rsidRDefault="00B67127" w:rsidP="000823A0">
            <w:pPr>
              <w:pStyle w:val="a5"/>
              <w:numPr>
                <w:ilvl w:val="0"/>
                <w:numId w:val="3"/>
              </w:numPr>
              <w:ind w:firstLineChars="0"/>
            </w:pPr>
            <w:r>
              <w:rPr>
                <w:rFonts w:hint="eastAsia"/>
              </w:rPr>
              <w:t>会形成毛</w:t>
            </w:r>
            <w:proofErr w:type="gramStart"/>
            <w:r>
              <w:rPr>
                <w:rFonts w:hint="eastAsia"/>
              </w:rPr>
              <w:t>剌</w:t>
            </w:r>
            <w:proofErr w:type="gramEnd"/>
            <w:r>
              <w:rPr>
                <w:rFonts w:hint="eastAsia"/>
              </w:rPr>
              <w:t>，必须去除。</w:t>
            </w:r>
          </w:p>
        </w:tc>
        <w:tc>
          <w:tcPr>
            <w:tcW w:w="2602" w:type="dxa"/>
          </w:tcPr>
          <w:p w:rsidR="00B67127" w:rsidRDefault="00B67127" w:rsidP="000823A0">
            <w:pPr>
              <w:ind w:firstLine="420"/>
            </w:pPr>
            <w:r>
              <w:rPr>
                <w:rFonts w:hint="eastAsia"/>
              </w:rPr>
              <w:t>优点：</w:t>
            </w:r>
          </w:p>
          <w:p w:rsidR="00B67127" w:rsidRDefault="00B67127" w:rsidP="000823A0">
            <w:pPr>
              <w:pStyle w:val="a5"/>
              <w:numPr>
                <w:ilvl w:val="0"/>
                <w:numId w:val="3"/>
              </w:numPr>
              <w:ind w:firstLineChars="0"/>
            </w:pPr>
            <w:r>
              <w:rPr>
                <w:rFonts w:hint="eastAsia"/>
              </w:rPr>
              <w:t>所需走刀次数少。</w:t>
            </w:r>
          </w:p>
          <w:p w:rsidR="00B67127" w:rsidRDefault="00B67127" w:rsidP="000823A0">
            <w:pPr>
              <w:ind w:firstLine="420"/>
            </w:pPr>
            <w:r>
              <w:rPr>
                <w:rFonts w:hint="eastAsia"/>
              </w:rPr>
              <w:t>缺点：</w:t>
            </w:r>
          </w:p>
          <w:p w:rsidR="00B67127" w:rsidRDefault="00B67127" w:rsidP="000823A0">
            <w:pPr>
              <w:pStyle w:val="a5"/>
              <w:numPr>
                <w:ilvl w:val="0"/>
                <w:numId w:val="3"/>
              </w:numPr>
              <w:ind w:firstLineChars="0"/>
            </w:pPr>
            <w:r>
              <w:rPr>
                <w:rFonts w:hint="eastAsia"/>
              </w:rPr>
              <w:t>需要超过工件螺纹长度的走刀以容纳额外的刀刃。</w:t>
            </w:r>
          </w:p>
          <w:p w:rsidR="00B67127" w:rsidRDefault="00B67127" w:rsidP="000823A0">
            <w:pPr>
              <w:pStyle w:val="a5"/>
              <w:numPr>
                <w:ilvl w:val="0"/>
                <w:numId w:val="3"/>
              </w:numPr>
              <w:ind w:firstLineChars="0"/>
            </w:pPr>
            <w:r>
              <w:rPr>
                <w:rFonts w:hint="eastAsia"/>
              </w:rPr>
              <w:t>由于负载大，切削</w:t>
            </w:r>
            <w:proofErr w:type="gramStart"/>
            <w:r>
              <w:rPr>
                <w:rFonts w:hint="eastAsia"/>
              </w:rPr>
              <w:t>刃</w:t>
            </w:r>
            <w:proofErr w:type="gramEnd"/>
            <w:r>
              <w:rPr>
                <w:rFonts w:hint="eastAsia"/>
              </w:rPr>
              <w:t>较长，必需保持工况稳定。</w:t>
            </w:r>
          </w:p>
          <w:p w:rsidR="00B67127" w:rsidRPr="00933A28" w:rsidRDefault="00B67127" w:rsidP="000823A0">
            <w:pPr>
              <w:pStyle w:val="a5"/>
              <w:numPr>
                <w:ilvl w:val="0"/>
                <w:numId w:val="3"/>
              </w:numPr>
              <w:ind w:firstLineChars="0"/>
            </w:pPr>
            <w:r>
              <w:rPr>
                <w:rFonts w:hint="eastAsia"/>
              </w:rPr>
              <w:t>仅适用于最常用的牙型和螺距。</w:t>
            </w:r>
          </w:p>
        </w:tc>
      </w:tr>
      <w:tr w:rsidR="00B67127" w:rsidTr="000823A0">
        <w:trPr>
          <w:trHeight w:val="70"/>
        </w:trPr>
        <w:tc>
          <w:tcPr>
            <w:tcW w:w="817" w:type="dxa"/>
            <w:vAlign w:val="center"/>
          </w:tcPr>
          <w:p w:rsidR="00B67127" w:rsidRDefault="00B67127" w:rsidP="000823A0">
            <w:pPr>
              <w:ind w:firstLine="420"/>
              <w:jc w:val="center"/>
            </w:pPr>
            <w:commentRangeStart w:id="10"/>
            <w:r>
              <w:rPr>
                <w:rFonts w:hint="eastAsia"/>
              </w:rPr>
              <w:t>应用</w:t>
            </w:r>
            <w:commentRangeEnd w:id="10"/>
            <w:r>
              <w:rPr>
                <w:rStyle w:val="a8"/>
              </w:rPr>
              <w:commentReference w:id="10"/>
            </w:r>
          </w:p>
        </w:tc>
        <w:tc>
          <w:tcPr>
            <w:tcW w:w="2410" w:type="dxa"/>
          </w:tcPr>
          <w:p w:rsidR="00B67127" w:rsidRDefault="00B67127" w:rsidP="000823A0">
            <w:pPr>
              <w:ind w:firstLine="420"/>
            </w:pPr>
            <w:r>
              <w:rPr>
                <w:rFonts w:hint="eastAsia"/>
              </w:rPr>
              <w:t>均衡一致的高质量</w:t>
            </w:r>
          </w:p>
        </w:tc>
        <w:tc>
          <w:tcPr>
            <w:tcW w:w="2693" w:type="dxa"/>
          </w:tcPr>
          <w:p w:rsidR="00B67127" w:rsidRDefault="00B67127" w:rsidP="000823A0">
            <w:pPr>
              <w:ind w:firstLine="420"/>
            </w:pPr>
            <w:r>
              <w:rPr>
                <w:rFonts w:hint="eastAsia"/>
              </w:rPr>
              <w:t>最少刀具库存</w:t>
            </w:r>
          </w:p>
        </w:tc>
        <w:tc>
          <w:tcPr>
            <w:tcW w:w="2602" w:type="dxa"/>
          </w:tcPr>
          <w:p w:rsidR="00B67127" w:rsidRDefault="00B67127" w:rsidP="000823A0">
            <w:pPr>
              <w:ind w:firstLine="420"/>
            </w:pPr>
            <w:r>
              <w:rPr>
                <w:rFonts w:hint="eastAsia"/>
              </w:rPr>
              <w:t>在大批量加工中生产率高</w:t>
            </w:r>
          </w:p>
        </w:tc>
      </w:tr>
    </w:tbl>
    <w:p w:rsidR="00B67127" w:rsidRDefault="00B67127" w:rsidP="00B67127">
      <w:pPr>
        <w:tabs>
          <w:tab w:val="left" w:pos="8147"/>
        </w:tabs>
        <w:ind w:firstLineChars="0" w:firstLine="0"/>
        <w:rPr>
          <w:rFonts w:ascii="宋体" w:hAnsi="宋体"/>
          <w:b/>
          <w:szCs w:val="21"/>
        </w:rPr>
      </w:pPr>
    </w:p>
    <w:p w:rsidR="00B67127" w:rsidRDefault="00B67127" w:rsidP="00B67127">
      <w:pPr>
        <w:tabs>
          <w:tab w:val="left" w:pos="8147"/>
        </w:tabs>
        <w:ind w:firstLineChars="0" w:firstLine="0"/>
        <w:rPr>
          <w:rFonts w:ascii="宋体" w:hAnsi="宋体"/>
          <w:b/>
          <w:szCs w:val="21"/>
        </w:rPr>
      </w:pPr>
    </w:p>
    <w:p w:rsidR="00B67127" w:rsidRDefault="00B67127" w:rsidP="00B67127">
      <w:pPr>
        <w:tabs>
          <w:tab w:val="left" w:pos="8147"/>
        </w:tabs>
        <w:ind w:firstLineChars="0" w:firstLine="0"/>
        <w:rPr>
          <w:rFonts w:ascii="宋体" w:hAnsi="宋体"/>
          <w:b/>
          <w:szCs w:val="21"/>
        </w:rPr>
      </w:pPr>
    </w:p>
    <w:p w:rsidR="00B67127" w:rsidRDefault="00B67127" w:rsidP="00B67127">
      <w:pPr>
        <w:tabs>
          <w:tab w:val="left" w:pos="8147"/>
        </w:tabs>
        <w:ind w:firstLineChars="0" w:firstLine="0"/>
        <w:rPr>
          <w:rFonts w:ascii="宋体" w:hAnsi="宋体"/>
          <w:b/>
          <w:szCs w:val="21"/>
        </w:rPr>
      </w:pPr>
    </w:p>
    <w:p w:rsidR="00B67127" w:rsidRPr="00BC0951" w:rsidRDefault="00B67127" w:rsidP="00B67127">
      <w:pPr>
        <w:tabs>
          <w:tab w:val="left" w:pos="8147"/>
        </w:tabs>
        <w:ind w:firstLineChars="0" w:firstLine="0"/>
        <w:rPr>
          <w:rFonts w:ascii="宋体" w:hAnsi="宋体"/>
          <w:b/>
          <w:szCs w:val="21"/>
        </w:rPr>
      </w:pPr>
      <w:r>
        <w:rPr>
          <w:rFonts w:ascii="宋体" w:hAnsi="宋体" w:hint="eastAsia"/>
          <w:b/>
          <w:szCs w:val="21"/>
        </w:rPr>
        <w:lastRenderedPageBreak/>
        <w:t>4</w:t>
      </w:r>
      <w:r w:rsidRPr="00BC0951">
        <w:rPr>
          <w:rFonts w:ascii="宋体" w:hAnsi="宋体" w:hint="eastAsia"/>
          <w:b/>
          <w:szCs w:val="21"/>
        </w:rPr>
        <w:t>、</w:t>
      </w:r>
      <w:r>
        <w:rPr>
          <w:rFonts w:ascii="宋体" w:hAnsi="宋体" w:hint="eastAsia"/>
          <w:b/>
          <w:szCs w:val="21"/>
        </w:rPr>
        <w:t>进刀方式</w:t>
      </w:r>
    </w:p>
    <w:p w:rsidR="00B67127" w:rsidRDefault="00B67127" w:rsidP="00B67127">
      <w:pPr>
        <w:ind w:firstLine="420"/>
      </w:pPr>
      <w:r w:rsidRPr="00F43702">
        <w:rPr>
          <w:rFonts w:hint="eastAsia"/>
        </w:rPr>
        <w:t>共有三种不同的进刀方式</w:t>
      </w:r>
      <w:r>
        <w:rPr>
          <w:rFonts w:hint="eastAsia"/>
        </w:rPr>
        <w:t>：改进式侧向进给、径向进给、交替进给。刀片可以用不同的进</w:t>
      </w:r>
      <w:proofErr w:type="gramStart"/>
      <w:r>
        <w:rPr>
          <w:rFonts w:hint="eastAsia"/>
        </w:rPr>
        <w:t>给方式</w:t>
      </w:r>
      <w:proofErr w:type="gramEnd"/>
      <w:r>
        <w:rPr>
          <w:rFonts w:hint="eastAsia"/>
        </w:rPr>
        <w:t>加工工件，所获的</w:t>
      </w:r>
      <w:proofErr w:type="gramStart"/>
      <w:r>
        <w:rPr>
          <w:rFonts w:hint="eastAsia"/>
        </w:rPr>
        <w:t>的牙形都是</w:t>
      </w:r>
      <w:proofErr w:type="gramEnd"/>
      <w:r>
        <w:rPr>
          <w:rFonts w:hint="eastAsia"/>
        </w:rPr>
        <w:t>相同的，但是以不同的方式加工，对切屑形状、刀具磨损和螺纹质量有不同的影响。应根据机床、工件材料、刀片槽型和</w:t>
      </w:r>
      <w:proofErr w:type="gramStart"/>
      <w:r>
        <w:rPr>
          <w:rFonts w:hint="eastAsia"/>
        </w:rPr>
        <w:t>螺矩</w:t>
      </w:r>
      <w:proofErr w:type="gramEnd"/>
      <w:r>
        <w:rPr>
          <w:rFonts w:hint="eastAsia"/>
        </w:rPr>
        <w:t>确定进</w:t>
      </w:r>
      <w:proofErr w:type="gramStart"/>
      <w:r>
        <w:rPr>
          <w:rFonts w:hint="eastAsia"/>
        </w:rPr>
        <w:t>给方法</w:t>
      </w:r>
      <w:proofErr w:type="gramEnd"/>
      <w:r>
        <w:rPr>
          <w:rFonts w:hint="eastAsia"/>
        </w:rPr>
        <w:t>的选择。</w:t>
      </w:r>
    </w:p>
    <w:tbl>
      <w:tblPr>
        <w:tblStyle w:val="a6"/>
        <w:tblW w:w="0" w:type="auto"/>
        <w:tblLook w:val="04A0" w:firstRow="1" w:lastRow="0" w:firstColumn="1" w:lastColumn="0" w:noHBand="0" w:noVBand="1"/>
      </w:tblPr>
      <w:tblGrid>
        <w:gridCol w:w="2840"/>
        <w:gridCol w:w="2841"/>
        <w:gridCol w:w="2841"/>
      </w:tblGrid>
      <w:tr w:rsidR="00B67127" w:rsidTr="000823A0">
        <w:tc>
          <w:tcPr>
            <w:tcW w:w="2840" w:type="dxa"/>
          </w:tcPr>
          <w:p w:rsidR="00B67127" w:rsidRDefault="00B67127" w:rsidP="000823A0">
            <w:pPr>
              <w:ind w:firstLine="420"/>
              <w:jc w:val="center"/>
            </w:pPr>
            <w:r>
              <w:rPr>
                <w:rFonts w:hint="eastAsia"/>
              </w:rPr>
              <w:t>径向进刀</w:t>
            </w:r>
          </w:p>
          <w:p w:rsidR="00B67127" w:rsidRDefault="00B67127" w:rsidP="000823A0">
            <w:pPr>
              <w:ind w:firstLine="420"/>
              <w:jc w:val="center"/>
            </w:pPr>
            <w:commentRangeStart w:id="11"/>
            <w:r>
              <w:rPr>
                <w:noProof/>
              </w:rPr>
              <w:drawing>
                <wp:inline distT="0" distB="0" distL="0" distR="0" wp14:anchorId="2D184764" wp14:editId="1777A0A5">
                  <wp:extent cx="1219200" cy="1410697"/>
                  <wp:effectExtent l="19050" t="0" r="0" b="0"/>
                  <wp:docPr id="163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srcRect/>
                          <a:stretch>
                            <a:fillRect/>
                          </a:stretch>
                        </pic:blipFill>
                        <pic:spPr bwMode="auto">
                          <a:xfrm>
                            <a:off x="0" y="0"/>
                            <a:ext cx="1219200" cy="1410697"/>
                          </a:xfrm>
                          <a:prstGeom prst="rect">
                            <a:avLst/>
                          </a:prstGeom>
                          <a:noFill/>
                          <a:ln w="9525">
                            <a:noFill/>
                            <a:miter lim="800000"/>
                            <a:headEnd/>
                            <a:tailEnd/>
                          </a:ln>
                        </pic:spPr>
                      </pic:pic>
                    </a:graphicData>
                  </a:graphic>
                </wp:inline>
              </w:drawing>
            </w:r>
            <w:commentRangeEnd w:id="11"/>
            <w:r>
              <w:rPr>
                <w:rStyle w:val="a8"/>
              </w:rPr>
              <w:commentReference w:id="11"/>
            </w:r>
          </w:p>
        </w:tc>
        <w:tc>
          <w:tcPr>
            <w:tcW w:w="2841" w:type="dxa"/>
          </w:tcPr>
          <w:p w:rsidR="00B67127" w:rsidRDefault="00B67127" w:rsidP="000823A0">
            <w:pPr>
              <w:ind w:firstLine="420"/>
              <w:jc w:val="center"/>
            </w:pPr>
            <w:r>
              <w:rPr>
                <w:rFonts w:hint="eastAsia"/>
              </w:rPr>
              <w:t>改进式侧向进刀</w:t>
            </w:r>
          </w:p>
          <w:p w:rsidR="00B67127" w:rsidRDefault="00B67127" w:rsidP="000823A0">
            <w:pPr>
              <w:ind w:firstLine="420"/>
              <w:jc w:val="center"/>
            </w:pPr>
            <w:r>
              <w:rPr>
                <w:noProof/>
              </w:rPr>
              <w:drawing>
                <wp:inline distT="0" distB="0" distL="0" distR="0" wp14:anchorId="7F514C37" wp14:editId="6CE5E977">
                  <wp:extent cx="1562100" cy="1390650"/>
                  <wp:effectExtent l="19050" t="0" r="0" b="0"/>
                  <wp:docPr id="16332" name="图片 17" descr="D:\我的文档\桌面\知识库技术信息\图片库\普通车削\MTG_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我的文档\桌面\知识库技术信息\图片库\普通车削\MTG_C.bmp"/>
                          <pic:cNvPicPr>
                            <a:picLocks noChangeAspect="1" noChangeArrowheads="1"/>
                          </pic:cNvPicPr>
                        </pic:nvPicPr>
                        <pic:blipFill>
                          <a:blip r:embed="rId36" cstate="print"/>
                          <a:srcRect/>
                          <a:stretch>
                            <a:fillRect/>
                          </a:stretch>
                        </pic:blipFill>
                        <pic:spPr bwMode="auto">
                          <a:xfrm>
                            <a:off x="0" y="0"/>
                            <a:ext cx="1562100" cy="1390650"/>
                          </a:xfrm>
                          <a:prstGeom prst="rect">
                            <a:avLst/>
                          </a:prstGeom>
                          <a:noFill/>
                          <a:ln w="9525">
                            <a:noFill/>
                            <a:miter lim="800000"/>
                            <a:headEnd/>
                            <a:tailEnd/>
                          </a:ln>
                        </pic:spPr>
                      </pic:pic>
                    </a:graphicData>
                  </a:graphic>
                </wp:inline>
              </w:drawing>
            </w:r>
          </w:p>
        </w:tc>
        <w:tc>
          <w:tcPr>
            <w:tcW w:w="2841" w:type="dxa"/>
          </w:tcPr>
          <w:p w:rsidR="00B67127" w:rsidRDefault="00B67127" w:rsidP="000823A0">
            <w:pPr>
              <w:ind w:firstLine="420"/>
              <w:jc w:val="center"/>
            </w:pPr>
            <w:r>
              <w:rPr>
                <w:rFonts w:hint="eastAsia"/>
              </w:rPr>
              <w:t>交替式进刀</w:t>
            </w:r>
          </w:p>
          <w:p w:rsidR="00B67127" w:rsidRDefault="00B67127" w:rsidP="000823A0">
            <w:pPr>
              <w:ind w:firstLine="420"/>
              <w:jc w:val="center"/>
            </w:pPr>
            <w:r>
              <w:rPr>
                <w:noProof/>
              </w:rPr>
              <w:drawing>
                <wp:inline distT="0" distB="0" distL="0" distR="0" wp14:anchorId="20F569A5" wp14:editId="01E2B171">
                  <wp:extent cx="1152525" cy="1435828"/>
                  <wp:effectExtent l="19050" t="0" r="9525" b="0"/>
                  <wp:docPr id="163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srcRect/>
                          <a:stretch>
                            <a:fillRect/>
                          </a:stretch>
                        </pic:blipFill>
                        <pic:spPr bwMode="auto">
                          <a:xfrm>
                            <a:off x="0" y="0"/>
                            <a:ext cx="1156401" cy="1440656"/>
                          </a:xfrm>
                          <a:prstGeom prst="rect">
                            <a:avLst/>
                          </a:prstGeom>
                          <a:noFill/>
                          <a:ln w="9525">
                            <a:noFill/>
                            <a:miter lim="800000"/>
                            <a:headEnd/>
                            <a:tailEnd/>
                          </a:ln>
                        </pic:spPr>
                      </pic:pic>
                    </a:graphicData>
                  </a:graphic>
                </wp:inline>
              </w:drawing>
            </w:r>
          </w:p>
        </w:tc>
      </w:tr>
      <w:tr w:rsidR="00B67127" w:rsidTr="000823A0">
        <w:tc>
          <w:tcPr>
            <w:tcW w:w="2840" w:type="dxa"/>
          </w:tcPr>
          <w:p w:rsidR="00B67127" w:rsidRDefault="00B67127" w:rsidP="000823A0">
            <w:pPr>
              <w:ind w:firstLine="420"/>
            </w:pPr>
            <w:r>
              <w:rPr>
                <w:rFonts w:hint="eastAsia"/>
              </w:rPr>
              <w:t>径向进刀方法是最简单快捷的方法。</w:t>
            </w:r>
          </w:p>
          <w:p w:rsidR="00B67127" w:rsidRDefault="00B67127" w:rsidP="000823A0">
            <w:pPr>
              <w:ind w:firstLine="420"/>
            </w:pPr>
            <w:r>
              <w:rPr>
                <w:rFonts w:hint="eastAsia"/>
              </w:rPr>
              <w:t>进刀方向垂直于旋转主轴，刀片的两个侧</w:t>
            </w:r>
            <w:proofErr w:type="gramStart"/>
            <w:r>
              <w:rPr>
                <w:rFonts w:hint="eastAsia"/>
              </w:rPr>
              <w:t>刃</w:t>
            </w:r>
            <w:proofErr w:type="gramEnd"/>
            <w:r>
              <w:rPr>
                <w:rFonts w:hint="eastAsia"/>
              </w:rPr>
              <w:t>同时参与切削。</w:t>
            </w:r>
          </w:p>
          <w:p w:rsidR="00B67127" w:rsidRDefault="00B67127" w:rsidP="000823A0">
            <w:pPr>
              <w:ind w:firstLine="420"/>
            </w:pPr>
            <w:r>
              <w:rPr>
                <w:rFonts w:hint="eastAsia"/>
              </w:rPr>
              <w:t>径向进刀方法推荐在以下</w:t>
            </w:r>
            <w:r>
              <w:rPr>
                <w:rFonts w:hint="eastAsia"/>
              </w:rPr>
              <w:t>3</w:t>
            </w:r>
            <w:r>
              <w:rPr>
                <w:rFonts w:hint="eastAsia"/>
              </w:rPr>
              <w:t>种条件下使用：</w:t>
            </w:r>
          </w:p>
          <w:p w:rsidR="00B67127" w:rsidRDefault="00B67127" w:rsidP="000823A0">
            <w:pPr>
              <w:pStyle w:val="a5"/>
              <w:numPr>
                <w:ilvl w:val="0"/>
                <w:numId w:val="6"/>
              </w:numPr>
              <w:ind w:firstLineChars="0"/>
            </w:pPr>
            <w:r>
              <w:rPr>
                <w:rFonts w:hint="eastAsia"/>
              </w:rPr>
              <w:t>螺距</w:t>
            </w:r>
            <w:r>
              <w:rPr>
                <w:rFonts w:hint="eastAsia"/>
              </w:rPr>
              <w:t>&lt;1.5mm</w:t>
            </w:r>
          </w:p>
          <w:p w:rsidR="00B67127" w:rsidRDefault="00B67127" w:rsidP="000823A0">
            <w:pPr>
              <w:pStyle w:val="a5"/>
              <w:numPr>
                <w:ilvl w:val="0"/>
                <w:numId w:val="6"/>
              </w:numPr>
              <w:ind w:firstLineChars="0"/>
            </w:pPr>
            <w:r>
              <w:rPr>
                <w:rFonts w:hint="eastAsia"/>
              </w:rPr>
              <w:t>切削短材料</w:t>
            </w:r>
          </w:p>
          <w:p w:rsidR="00B67127" w:rsidRPr="00FD50C3" w:rsidRDefault="00B67127" w:rsidP="000823A0">
            <w:pPr>
              <w:pStyle w:val="a5"/>
              <w:numPr>
                <w:ilvl w:val="0"/>
                <w:numId w:val="6"/>
              </w:numPr>
              <w:ind w:firstLineChars="0"/>
            </w:pPr>
            <w:r>
              <w:rPr>
                <w:rFonts w:hint="eastAsia"/>
              </w:rPr>
              <w:t>切削</w:t>
            </w:r>
            <w:proofErr w:type="gramStart"/>
            <w:r>
              <w:rPr>
                <w:rFonts w:hint="eastAsia"/>
              </w:rPr>
              <w:t>硬材料</w:t>
            </w:r>
            <w:proofErr w:type="gramEnd"/>
          </w:p>
        </w:tc>
        <w:tc>
          <w:tcPr>
            <w:tcW w:w="2841" w:type="dxa"/>
          </w:tcPr>
          <w:p w:rsidR="00B67127" w:rsidRDefault="00B67127" w:rsidP="000823A0">
            <w:pPr>
              <w:ind w:firstLine="420"/>
            </w:pPr>
            <w:r>
              <w:rPr>
                <w:rFonts w:hint="eastAsia"/>
              </w:rPr>
              <w:t>侧向进刀方法推荐在以下条件使用：</w:t>
            </w:r>
          </w:p>
          <w:p w:rsidR="00B67127" w:rsidRDefault="00B67127" w:rsidP="000823A0">
            <w:pPr>
              <w:ind w:firstLine="420"/>
            </w:pPr>
            <w:r>
              <w:rPr>
                <w:rFonts w:hint="eastAsia"/>
              </w:rPr>
              <w:t>当螺距</w:t>
            </w:r>
            <w:r>
              <w:rPr>
                <w:rFonts w:hint="eastAsia"/>
              </w:rPr>
              <w:t>&gt;1.5mm</w:t>
            </w:r>
            <w:r>
              <w:rPr>
                <w:rFonts w:hint="eastAsia"/>
              </w:rPr>
              <w:t>为了避免径向进刀时，参于切削的刃部过长，出现振动现象，建议采用。</w:t>
            </w:r>
          </w:p>
          <w:p w:rsidR="00B67127" w:rsidRPr="009B2007" w:rsidRDefault="00B67127" w:rsidP="000823A0">
            <w:pPr>
              <w:ind w:firstLine="420"/>
            </w:pPr>
            <w:r>
              <w:rPr>
                <w:rFonts w:hint="eastAsia"/>
              </w:rPr>
              <w:t>加工梯形螺纹和美制梯形螺纹，美制短齿梯形螺纹时，为了避免由于径向进刀时三刃同时参于切削，排屑方向不易控制，应采用侧向进给。</w:t>
            </w:r>
          </w:p>
        </w:tc>
        <w:tc>
          <w:tcPr>
            <w:tcW w:w="2841" w:type="dxa"/>
          </w:tcPr>
          <w:p w:rsidR="00B67127" w:rsidRDefault="00B67127" w:rsidP="000823A0">
            <w:pPr>
              <w:ind w:firstLine="420"/>
            </w:pPr>
            <w:r>
              <w:rPr>
                <w:rFonts w:hint="eastAsia"/>
              </w:rPr>
              <w:t>交替式进刀法推荐在大的螺距及</w:t>
            </w:r>
            <w:proofErr w:type="gramStart"/>
            <w:r>
              <w:rPr>
                <w:rFonts w:hint="eastAsia"/>
              </w:rPr>
              <w:t>长屑材料</w:t>
            </w:r>
            <w:proofErr w:type="gramEnd"/>
            <w:r>
              <w:rPr>
                <w:rFonts w:hint="eastAsia"/>
              </w:rPr>
              <w:t>的加工条件下使用。</w:t>
            </w:r>
          </w:p>
          <w:p w:rsidR="00B67127" w:rsidRDefault="00B67127" w:rsidP="000823A0">
            <w:pPr>
              <w:ind w:firstLine="420"/>
            </w:pPr>
            <w:r>
              <w:rPr>
                <w:rFonts w:hint="eastAsia"/>
              </w:rPr>
              <w:t>采用这种方法可使刀片两侧</w:t>
            </w:r>
            <w:proofErr w:type="gramStart"/>
            <w:r>
              <w:rPr>
                <w:rFonts w:hint="eastAsia"/>
              </w:rPr>
              <w:t>刃</w:t>
            </w:r>
            <w:proofErr w:type="gramEnd"/>
            <w:r>
              <w:rPr>
                <w:rFonts w:hint="eastAsia"/>
              </w:rPr>
              <w:t>均等切削，磨损均匀，可有效提高刀具寿命。</w:t>
            </w:r>
          </w:p>
          <w:p w:rsidR="00B67127" w:rsidRPr="009B2007" w:rsidRDefault="00B67127" w:rsidP="000823A0">
            <w:pPr>
              <w:ind w:firstLine="420"/>
            </w:pPr>
            <w:r>
              <w:rPr>
                <w:rFonts w:hint="eastAsia"/>
              </w:rPr>
              <w:t>交替式进刀方法需要较复杂的加工程序，不适用所有机床。</w:t>
            </w:r>
          </w:p>
        </w:tc>
      </w:tr>
    </w:tbl>
    <w:p w:rsidR="00B67127" w:rsidRDefault="00B67127" w:rsidP="00B67127">
      <w:pPr>
        <w:spacing w:line="276" w:lineRule="auto"/>
        <w:ind w:right="210" w:firstLineChars="0" w:firstLine="0"/>
        <w:rPr>
          <w:b/>
        </w:rPr>
      </w:pPr>
      <w:r>
        <w:rPr>
          <w:rFonts w:hint="eastAsia"/>
          <w:b/>
        </w:rPr>
        <w:t>5</w:t>
      </w:r>
      <w:r>
        <w:rPr>
          <w:rFonts w:hint="eastAsia"/>
          <w:b/>
        </w:rPr>
        <w:t>、切削液和冷却</w:t>
      </w:r>
    </w:p>
    <w:p w:rsidR="00B67127" w:rsidRDefault="00B67127" w:rsidP="00B67127">
      <w:pPr>
        <w:ind w:firstLine="420"/>
      </w:pPr>
      <w:r>
        <w:rPr>
          <w:rFonts w:hint="eastAsia"/>
        </w:rPr>
        <w:t>切削液的主要功能是帮助排屑、冷却以及在工件和刀具之间起润滑作用，并会对切削质量、螺纹表面和刀具寿命有很大影响。</w:t>
      </w:r>
    </w:p>
    <w:p w:rsidR="00B67127" w:rsidRPr="00F73F49" w:rsidRDefault="00B67127" w:rsidP="00B67127">
      <w:pPr>
        <w:ind w:firstLine="420"/>
      </w:pPr>
      <w:r>
        <w:rPr>
          <w:rFonts w:hint="eastAsia"/>
        </w:rPr>
        <w:t>一般推荐采用较高冷却压力，可以优化切屑控制和排出，可选装带有高压冷却液装置的工具系统。</w:t>
      </w:r>
    </w:p>
    <w:p w:rsidR="00B67127" w:rsidRDefault="00B67127" w:rsidP="00B67127">
      <w:pPr>
        <w:spacing w:line="276" w:lineRule="auto"/>
        <w:ind w:right="210" w:firstLineChars="0" w:firstLine="0"/>
        <w:rPr>
          <w:b/>
        </w:rPr>
      </w:pPr>
      <w:r>
        <w:rPr>
          <w:rFonts w:hint="eastAsia"/>
          <w:b/>
        </w:rPr>
        <w:t>6</w:t>
      </w:r>
      <w:r>
        <w:rPr>
          <w:rFonts w:hint="eastAsia"/>
          <w:b/>
        </w:rPr>
        <w:t>、</w:t>
      </w:r>
      <w:proofErr w:type="gramStart"/>
      <w:r>
        <w:rPr>
          <w:rFonts w:hint="eastAsia"/>
          <w:b/>
        </w:rPr>
        <w:t>螺旋升角与</w:t>
      </w:r>
      <w:proofErr w:type="gramEnd"/>
      <w:r>
        <w:rPr>
          <w:rFonts w:hint="eastAsia"/>
          <w:b/>
        </w:rPr>
        <w:t>垫片的正确选择</w:t>
      </w:r>
    </w:p>
    <w:p w:rsidR="00B67127" w:rsidRDefault="00B67127" w:rsidP="00B67127">
      <w:pPr>
        <w:ind w:firstLine="420"/>
      </w:pPr>
      <w:r>
        <w:rPr>
          <w:rFonts w:hint="eastAsia"/>
        </w:rPr>
        <w:t>加工过程中需要在刀片与螺纹之间形成准确的两个后角，即侧向后角和径向后角。一般螺纹车削刀体的设计使得刀片安装在刀杆上时，均具有倾斜角度，由于刀片不同的几何形状和尺寸，形成不同的侧后角。为了保证刀片的刀刃不摩擦工件，必须正确选用刀片的倾斜角。几乎所有品牌刀片倾斜角的实现都是通过</w:t>
      </w:r>
      <w:proofErr w:type="gramStart"/>
      <w:r>
        <w:rPr>
          <w:rFonts w:hint="eastAsia"/>
        </w:rPr>
        <w:t>刀垫来</w:t>
      </w:r>
      <w:proofErr w:type="gramEnd"/>
      <w:r>
        <w:rPr>
          <w:rFonts w:hint="eastAsia"/>
        </w:rPr>
        <w:t>保证。</w:t>
      </w:r>
    </w:p>
    <w:p w:rsidR="00B67127" w:rsidRDefault="00B67127" w:rsidP="00B67127">
      <w:pPr>
        <w:ind w:firstLine="420"/>
      </w:pPr>
      <w:commentRangeStart w:id="12"/>
      <w:r>
        <w:rPr>
          <w:rFonts w:hint="eastAsia"/>
          <w:noProof/>
        </w:rPr>
        <w:drawing>
          <wp:anchor distT="0" distB="0" distL="114300" distR="114300" simplePos="0" relativeHeight="251662336" behindDoc="0" locked="0" layoutInCell="1" allowOverlap="1" wp14:anchorId="275AFE66" wp14:editId="68DE5689">
            <wp:simplePos x="0" y="0"/>
            <wp:positionH relativeFrom="column">
              <wp:posOffset>3429000</wp:posOffset>
            </wp:positionH>
            <wp:positionV relativeFrom="paragraph">
              <wp:posOffset>198755</wp:posOffset>
            </wp:positionV>
            <wp:extent cx="1933575" cy="1933575"/>
            <wp:effectExtent l="19050" t="0" r="9525" b="0"/>
            <wp:wrapSquare wrapText="bothSides"/>
            <wp:docPr id="16334" name="图片 89" descr="螺旋升角.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螺旋升角.jpg"/>
                    <pic:cNvPicPr/>
                  </pic:nvPicPr>
                  <pic:blipFill>
                    <a:blip r:embed="rId38" cstate="print"/>
                    <a:stretch>
                      <a:fillRect/>
                    </a:stretch>
                  </pic:blipFill>
                  <pic:spPr>
                    <a:xfrm>
                      <a:off x="0" y="0"/>
                      <a:ext cx="1933575" cy="1933575"/>
                    </a:xfrm>
                    <a:prstGeom prst="rect">
                      <a:avLst/>
                    </a:prstGeom>
                  </pic:spPr>
                </pic:pic>
              </a:graphicData>
            </a:graphic>
          </wp:anchor>
        </w:drawing>
      </w:r>
      <w:commentRangeEnd w:id="12"/>
      <w:r>
        <w:rPr>
          <w:rStyle w:val="a8"/>
        </w:rPr>
        <w:commentReference w:id="12"/>
      </w:r>
      <w:r>
        <w:rPr>
          <w:rFonts w:hint="eastAsia"/>
        </w:rPr>
        <w:t>选择正确的刀垫有两种方法：</w:t>
      </w:r>
    </w:p>
    <w:p w:rsidR="00B67127" w:rsidRPr="00427533" w:rsidRDefault="00B67127" w:rsidP="00B67127">
      <w:pPr>
        <w:ind w:firstLine="420"/>
      </w:pPr>
      <w:r>
        <w:rPr>
          <w:rFonts w:hint="eastAsia"/>
        </w:rPr>
        <w:t>（</w:t>
      </w:r>
      <w:r>
        <w:rPr>
          <w:rFonts w:hint="eastAsia"/>
        </w:rPr>
        <w:t>1</w:t>
      </w:r>
      <w:r>
        <w:rPr>
          <w:rFonts w:hint="eastAsia"/>
        </w:rPr>
        <w:t>）利用公式计算螺旋升角，以选择相应的刀垫：</w:t>
      </w:r>
    </w:p>
    <w:p w:rsidR="00B67127" w:rsidRDefault="00B67127" w:rsidP="00B67127">
      <w:pPr>
        <w:ind w:firstLine="420"/>
      </w:pPr>
      <w:proofErr w:type="gramStart"/>
      <w:r>
        <w:rPr>
          <w:rFonts w:hint="eastAsia"/>
        </w:rPr>
        <w:t>螺旋升角的</w:t>
      </w:r>
      <w:proofErr w:type="gramEnd"/>
      <w:r>
        <w:rPr>
          <w:rFonts w:hint="eastAsia"/>
        </w:rPr>
        <w:t>计算：</w:t>
      </w:r>
    </w:p>
    <w:p w:rsidR="00B67127" w:rsidRPr="00427533" w:rsidRDefault="00B67127" w:rsidP="00B67127">
      <w:pPr>
        <w:ind w:firstLine="420"/>
        <w:rPr>
          <w:sz w:val="24"/>
          <w:szCs w:val="24"/>
        </w:rPr>
      </w:pPr>
      <w:r>
        <w:rPr>
          <w:rFonts w:hint="eastAsia"/>
        </w:rPr>
        <w:t xml:space="preserve"> </w:t>
      </w:r>
      <m:oMath>
        <m:r>
          <m:rPr>
            <m:sty m:val="p"/>
          </m:rPr>
          <w:rPr>
            <w:rFonts w:ascii="Cambria Math" w:hAnsi="Cambria Math"/>
            <w:sz w:val="24"/>
            <w:szCs w:val="24"/>
          </w:rPr>
          <m:t>β=arctan</m:t>
        </m:r>
        <m:f>
          <m:fPr>
            <m:ctrlPr>
              <w:rPr>
                <w:rFonts w:ascii="Cambria Math" w:hAnsi="Cambria Math"/>
                <w:sz w:val="24"/>
                <w:szCs w:val="24"/>
              </w:rPr>
            </m:ctrlPr>
          </m:fPr>
          <m:num>
            <m:r>
              <m:rPr>
                <m:sty m:val="p"/>
              </m:rPr>
              <w:rPr>
                <w:rFonts w:ascii="Cambria Math" w:hAnsi="Cambria Math"/>
                <w:sz w:val="24"/>
                <w:szCs w:val="24"/>
              </w:rPr>
              <m:t>P×N</m:t>
            </m:r>
          </m:num>
          <m:den>
            <m:r>
              <m:rPr>
                <m:sty m:val="p"/>
              </m:rPr>
              <w:rPr>
                <w:rFonts w:ascii="Cambria Math" w:hAnsi="Cambria Math"/>
                <w:sz w:val="24"/>
                <w:szCs w:val="24"/>
              </w:rPr>
              <m:t>π×d2</m:t>
            </m:r>
          </m:den>
        </m:f>
      </m:oMath>
    </w:p>
    <w:p w:rsidR="00B67127" w:rsidRDefault="00B67127" w:rsidP="00B67127">
      <w:pPr>
        <w:ind w:firstLine="420"/>
      </w:pPr>
      <w:r>
        <w:rPr>
          <w:rFonts w:hint="eastAsia"/>
        </w:rPr>
        <w:t>其中：</w:t>
      </w:r>
      <w:r>
        <w:rPr>
          <w:rFonts w:asciiTheme="minorEastAsia" w:hAnsiTheme="minorEastAsia" w:hint="eastAsia"/>
        </w:rPr>
        <w:t>β</w:t>
      </w:r>
      <w:r>
        <w:rPr>
          <w:rFonts w:hint="eastAsia"/>
        </w:rPr>
        <w:t>—</w:t>
      </w:r>
      <w:proofErr w:type="gramStart"/>
      <w:r>
        <w:rPr>
          <w:rFonts w:hint="eastAsia"/>
        </w:rPr>
        <w:t>螺旋升角</w:t>
      </w:r>
      <w:proofErr w:type="gramEnd"/>
      <w:r>
        <w:rPr>
          <w:rFonts w:asciiTheme="minorEastAsia" w:hAnsiTheme="minorEastAsia" w:hint="eastAsia"/>
        </w:rPr>
        <w:t>°</w:t>
      </w:r>
    </w:p>
    <w:p w:rsidR="00B67127" w:rsidRPr="00FF13C9" w:rsidRDefault="00B67127" w:rsidP="00B67127">
      <w:pPr>
        <w:ind w:firstLine="420"/>
      </w:pPr>
      <w:r>
        <w:rPr>
          <w:rFonts w:hint="eastAsia"/>
        </w:rPr>
        <w:t xml:space="preserve">      P</w:t>
      </w:r>
      <w:r>
        <w:rPr>
          <w:rFonts w:hint="eastAsia"/>
        </w:rPr>
        <w:t>—</w:t>
      </w:r>
      <w:proofErr w:type="gramStart"/>
      <w:r>
        <w:rPr>
          <w:rFonts w:hint="eastAsia"/>
        </w:rPr>
        <w:t>螺矩</w:t>
      </w:r>
      <w:proofErr w:type="gramEnd"/>
    </w:p>
    <w:p w:rsidR="00B67127" w:rsidRPr="00FF13C9" w:rsidRDefault="00B67127" w:rsidP="00B67127">
      <w:pPr>
        <w:ind w:firstLine="420"/>
      </w:pPr>
      <w:r>
        <w:rPr>
          <w:rFonts w:hint="eastAsia"/>
        </w:rPr>
        <w:t xml:space="preserve">      N</w:t>
      </w:r>
      <w:r>
        <w:rPr>
          <w:rFonts w:hint="eastAsia"/>
        </w:rPr>
        <w:t>—螺纹头数</w:t>
      </w:r>
    </w:p>
    <w:p w:rsidR="00B67127" w:rsidRDefault="00B67127" w:rsidP="00B67127">
      <w:pPr>
        <w:ind w:firstLine="420"/>
      </w:pPr>
      <w:r>
        <w:rPr>
          <w:rFonts w:hint="eastAsia"/>
        </w:rPr>
        <w:t xml:space="preserve">      d2</w:t>
      </w:r>
      <w:r>
        <w:rPr>
          <w:rFonts w:hint="eastAsia"/>
        </w:rPr>
        <w:t>—螺纹中径</w:t>
      </w:r>
    </w:p>
    <w:p w:rsidR="00B67127" w:rsidRDefault="00B67127" w:rsidP="00B67127">
      <w:pPr>
        <w:ind w:firstLine="420"/>
      </w:pPr>
      <w:r>
        <w:rPr>
          <w:rFonts w:hint="eastAsia"/>
        </w:rPr>
        <w:lastRenderedPageBreak/>
        <w:t>（</w:t>
      </w:r>
      <w:r>
        <w:rPr>
          <w:rFonts w:hint="eastAsia"/>
        </w:rPr>
        <w:t>2</w:t>
      </w:r>
      <w:r>
        <w:rPr>
          <w:rFonts w:hint="eastAsia"/>
        </w:rPr>
        <w:t>）利用图表选择正确的刀垫</w:t>
      </w:r>
    </w:p>
    <w:p w:rsidR="00B67127" w:rsidRDefault="00B67127" w:rsidP="00B67127">
      <w:pPr>
        <w:spacing w:line="276" w:lineRule="auto"/>
        <w:ind w:right="210" w:firstLine="422"/>
        <w:jc w:val="center"/>
        <w:rPr>
          <w:b/>
        </w:rPr>
      </w:pPr>
      <w:r>
        <w:rPr>
          <w:rFonts w:hint="eastAsia"/>
          <w:b/>
          <w:noProof/>
        </w:rPr>
        <w:drawing>
          <wp:inline distT="0" distB="0" distL="0" distR="0" wp14:anchorId="100B7897" wp14:editId="231E031D">
            <wp:extent cx="3657600" cy="2876550"/>
            <wp:effectExtent l="19050" t="0" r="0" b="0"/>
            <wp:docPr id="16335" name="图片 91" descr="螺旋升角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螺旋升角1.jpg"/>
                    <pic:cNvPicPr/>
                  </pic:nvPicPr>
                  <pic:blipFill>
                    <a:blip r:embed="rId39" cstate="print"/>
                    <a:stretch>
                      <a:fillRect/>
                    </a:stretch>
                  </pic:blipFill>
                  <pic:spPr>
                    <a:xfrm>
                      <a:off x="0" y="0"/>
                      <a:ext cx="3657600" cy="2876550"/>
                    </a:xfrm>
                    <a:prstGeom prst="rect">
                      <a:avLst/>
                    </a:prstGeom>
                  </pic:spPr>
                </pic:pic>
              </a:graphicData>
            </a:graphic>
          </wp:inline>
        </w:drawing>
      </w:r>
    </w:p>
    <w:p w:rsidR="00B67127" w:rsidRDefault="00B67127" w:rsidP="00B67127">
      <w:pPr>
        <w:ind w:firstLineChars="0" w:firstLine="0"/>
        <w:rPr>
          <w:b/>
        </w:rPr>
      </w:pPr>
      <w:r>
        <w:rPr>
          <w:rFonts w:hint="eastAsia"/>
          <w:b/>
        </w:rPr>
        <w:t>7</w:t>
      </w:r>
      <w:r w:rsidRPr="00FC2515">
        <w:rPr>
          <w:rFonts w:hint="eastAsia"/>
          <w:b/>
        </w:rPr>
        <w:t>、振动</w:t>
      </w:r>
    </w:p>
    <w:p w:rsidR="00B67127" w:rsidRDefault="00B67127" w:rsidP="00B67127">
      <w:pPr>
        <w:ind w:firstLine="420"/>
      </w:pPr>
      <w:r>
        <w:rPr>
          <w:rFonts w:hint="eastAsia"/>
        </w:rPr>
        <w:t>螺纹车削过程中的振动将造成零件表面质量恶化，刀具寿命下降，一般来说可采用以下方法预防振动的发生：</w:t>
      </w:r>
    </w:p>
    <w:p w:rsidR="00B67127" w:rsidRDefault="00B67127" w:rsidP="00B67127">
      <w:pPr>
        <w:pStyle w:val="a5"/>
        <w:numPr>
          <w:ilvl w:val="0"/>
          <w:numId w:val="4"/>
        </w:numPr>
        <w:ind w:firstLineChars="0"/>
      </w:pPr>
      <w:r>
        <w:rPr>
          <w:rFonts w:hint="eastAsia"/>
        </w:rPr>
        <w:t>使</w:t>
      </w:r>
      <w:proofErr w:type="gramStart"/>
      <w:r>
        <w:rPr>
          <w:rFonts w:hint="eastAsia"/>
        </w:rPr>
        <w:t>刀具悬伸最小</w:t>
      </w:r>
      <w:proofErr w:type="gramEnd"/>
      <w:r>
        <w:rPr>
          <w:rFonts w:hint="eastAsia"/>
        </w:rPr>
        <w:t>化。</w:t>
      </w:r>
    </w:p>
    <w:p w:rsidR="00B67127" w:rsidRDefault="00B67127" w:rsidP="00B67127">
      <w:pPr>
        <w:pStyle w:val="a5"/>
        <w:numPr>
          <w:ilvl w:val="0"/>
          <w:numId w:val="4"/>
        </w:numPr>
        <w:ind w:firstLineChars="0"/>
      </w:pPr>
      <w:r>
        <w:rPr>
          <w:rFonts w:hint="eastAsia"/>
        </w:rPr>
        <w:t>可以选择减振刀具和整体硬质合金刀杆消除振动问题。</w:t>
      </w:r>
    </w:p>
    <w:p w:rsidR="00B67127" w:rsidRDefault="00B67127" w:rsidP="00B67127">
      <w:pPr>
        <w:pStyle w:val="a5"/>
        <w:numPr>
          <w:ilvl w:val="0"/>
          <w:numId w:val="4"/>
        </w:numPr>
        <w:ind w:firstLineChars="0"/>
      </w:pPr>
      <w:r>
        <w:rPr>
          <w:rFonts w:hint="eastAsia"/>
        </w:rPr>
        <w:t>选用较为锋利的刀具刃口类型。</w:t>
      </w:r>
    </w:p>
    <w:p w:rsidR="00B67127" w:rsidRDefault="00B67127" w:rsidP="00B67127">
      <w:pPr>
        <w:pStyle w:val="a5"/>
        <w:numPr>
          <w:ilvl w:val="0"/>
          <w:numId w:val="4"/>
        </w:numPr>
        <w:ind w:firstLineChars="0"/>
      </w:pPr>
      <w:r>
        <w:rPr>
          <w:rFonts w:hint="eastAsia"/>
        </w:rPr>
        <w:t>改变进给方法，使用改进式侧向进给。</w:t>
      </w:r>
    </w:p>
    <w:p w:rsidR="00B67127" w:rsidRDefault="00B67127" w:rsidP="00B67127">
      <w:pPr>
        <w:pStyle w:val="a5"/>
        <w:numPr>
          <w:ilvl w:val="0"/>
          <w:numId w:val="4"/>
        </w:numPr>
        <w:ind w:firstLineChars="0"/>
      </w:pPr>
      <w:r>
        <w:rPr>
          <w:rFonts w:hint="eastAsia"/>
        </w:rPr>
        <w:t>使用正确的走刀次数和尺寸。</w:t>
      </w:r>
    </w:p>
    <w:p w:rsidR="00B67127" w:rsidRDefault="00B67127" w:rsidP="00B67127">
      <w:pPr>
        <w:pStyle w:val="a5"/>
        <w:numPr>
          <w:ilvl w:val="0"/>
          <w:numId w:val="4"/>
        </w:numPr>
        <w:ind w:firstLineChars="0"/>
      </w:pPr>
      <w:proofErr w:type="gramStart"/>
      <w:r>
        <w:rPr>
          <w:rFonts w:hint="eastAsia"/>
        </w:rPr>
        <w:t>刀具装夹时</w:t>
      </w:r>
      <w:proofErr w:type="gramEnd"/>
      <w:r>
        <w:rPr>
          <w:rFonts w:hint="eastAsia"/>
        </w:rPr>
        <w:t>与工件中心线成</w:t>
      </w:r>
      <w:r>
        <w:rPr>
          <w:rFonts w:hint="eastAsia"/>
        </w:rPr>
        <w:t>90</w:t>
      </w:r>
      <w:r>
        <w:rPr>
          <w:rFonts w:hint="eastAsia"/>
        </w:rPr>
        <w:t>度的方位。</w:t>
      </w:r>
    </w:p>
    <w:p w:rsidR="00B67127" w:rsidRDefault="00B67127" w:rsidP="00B67127">
      <w:pPr>
        <w:ind w:firstLineChars="0" w:firstLine="0"/>
        <w:outlineLvl w:val="0"/>
        <w:rPr>
          <w:b/>
        </w:rPr>
      </w:pPr>
      <w:r>
        <w:rPr>
          <w:rFonts w:hint="eastAsia"/>
          <w:b/>
        </w:rPr>
        <w:t>8</w:t>
      </w:r>
      <w:r w:rsidRPr="00912499">
        <w:rPr>
          <w:rFonts w:hint="eastAsia"/>
          <w:b/>
        </w:rPr>
        <w:t>、螺纹质量</w:t>
      </w:r>
    </w:p>
    <w:p w:rsidR="00B67127" w:rsidRDefault="00B67127" w:rsidP="00B67127">
      <w:pPr>
        <w:ind w:firstLine="420"/>
      </w:pPr>
      <w:r>
        <w:rPr>
          <w:rFonts w:hint="eastAsia"/>
        </w:rPr>
        <w:t>切削刀具加工螺纹是一种有效的和可靠的加工工艺，当正确使用时，能够加工出高质量的螺纹。但在应用过程中为了保证较佳的螺纹质量应注意以下事项：</w:t>
      </w:r>
    </w:p>
    <w:p w:rsidR="00B67127" w:rsidRDefault="00B67127" w:rsidP="00B67127">
      <w:pPr>
        <w:pStyle w:val="a5"/>
        <w:numPr>
          <w:ilvl w:val="0"/>
          <w:numId w:val="5"/>
        </w:numPr>
        <w:ind w:firstLineChars="0"/>
      </w:pPr>
      <w:r>
        <w:rPr>
          <w:rFonts w:hint="eastAsia"/>
        </w:rPr>
        <w:t>在车削螺纹之前检查工件直径是否有正确的加工余量（在使用全牙型刀片时增加额外余量</w:t>
      </w:r>
      <w:r>
        <w:rPr>
          <w:rFonts w:hint="eastAsia"/>
        </w:rPr>
        <w:t>0.14mm</w:t>
      </w:r>
      <w:r>
        <w:rPr>
          <w:rFonts w:hint="eastAsia"/>
        </w:rPr>
        <w:t>作为牙顶余量）</w:t>
      </w:r>
    </w:p>
    <w:p w:rsidR="00B67127" w:rsidRDefault="00B67127" w:rsidP="00B67127">
      <w:pPr>
        <w:pStyle w:val="a5"/>
        <w:numPr>
          <w:ilvl w:val="0"/>
          <w:numId w:val="5"/>
        </w:numPr>
        <w:ind w:firstLineChars="0"/>
      </w:pPr>
      <w:r>
        <w:rPr>
          <w:rFonts w:hint="eastAsia"/>
        </w:rPr>
        <w:t>将刀具正确夹持在机床中。</w:t>
      </w:r>
    </w:p>
    <w:p w:rsidR="00B67127" w:rsidRDefault="00B67127" w:rsidP="00B67127">
      <w:pPr>
        <w:pStyle w:val="a5"/>
        <w:numPr>
          <w:ilvl w:val="0"/>
          <w:numId w:val="5"/>
        </w:numPr>
        <w:ind w:firstLineChars="0"/>
      </w:pPr>
      <w:r>
        <w:rPr>
          <w:rFonts w:hint="eastAsia"/>
        </w:rPr>
        <w:t>检查切削</w:t>
      </w:r>
      <w:proofErr w:type="gramStart"/>
      <w:r>
        <w:rPr>
          <w:rFonts w:hint="eastAsia"/>
        </w:rPr>
        <w:t>刃</w:t>
      </w:r>
      <w:proofErr w:type="gramEnd"/>
      <w:r>
        <w:rPr>
          <w:rFonts w:hint="eastAsia"/>
        </w:rPr>
        <w:t>与工件中径的相对位置。</w:t>
      </w:r>
    </w:p>
    <w:p w:rsidR="00B67127" w:rsidRDefault="00B67127" w:rsidP="00B67127">
      <w:pPr>
        <w:pStyle w:val="a5"/>
        <w:numPr>
          <w:ilvl w:val="0"/>
          <w:numId w:val="5"/>
        </w:numPr>
        <w:ind w:firstLineChars="0"/>
      </w:pPr>
      <w:r>
        <w:rPr>
          <w:rFonts w:hint="eastAsia"/>
        </w:rPr>
        <w:t>确保使用正确的刀片槽型。</w:t>
      </w:r>
    </w:p>
    <w:p w:rsidR="00B67127" w:rsidRDefault="00B67127" w:rsidP="00B67127">
      <w:pPr>
        <w:pStyle w:val="a5"/>
        <w:numPr>
          <w:ilvl w:val="0"/>
          <w:numId w:val="5"/>
        </w:numPr>
        <w:ind w:firstLineChars="0"/>
      </w:pPr>
      <w:r>
        <w:rPr>
          <w:rFonts w:hint="eastAsia"/>
        </w:rPr>
        <w:t>通过选择适当的刀垫，确保获得足够和均匀的侧向后角。</w:t>
      </w:r>
    </w:p>
    <w:p w:rsidR="00B67127" w:rsidRDefault="00B67127" w:rsidP="00B67127">
      <w:pPr>
        <w:pStyle w:val="a5"/>
        <w:numPr>
          <w:ilvl w:val="0"/>
          <w:numId w:val="5"/>
        </w:numPr>
        <w:ind w:firstLineChars="0"/>
      </w:pPr>
      <w:r>
        <w:rPr>
          <w:rFonts w:hint="eastAsia"/>
        </w:rPr>
        <w:t>如果螺纹不合格，检查整个系统，包括机床、</w:t>
      </w:r>
      <w:proofErr w:type="gramStart"/>
      <w:r>
        <w:rPr>
          <w:rFonts w:hint="eastAsia"/>
        </w:rPr>
        <w:t>刀具悬伸等</w:t>
      </w:r>
      <w:proofErr w:type="gramEnd"/>
      <w:r>
        <w:rPr>
          <w:rFonts w:hint="eastAsia"/>
        </w:rPr>
        <w:t>。</w:t>
      </w:r>
    </w:p>
    <w:p w:rsidR="00B67127" w:rsidRDefault="00B67127" w:rsidP="00B67127">
      <w:pPr>
        <w:pStyle w:val="a5"/>
        <w:numPr>
          <w:ilvl w:val="0"/>
          <w:numId w:val="5"/>
        </w:numPr>
        <w:ind w:firstLineChars="0"/>
      </w:pPr>
      <w:r>
        <w:rPr>
          <w:rFonts w:hint="eastAsia"/>
        </w:rPr>
        <w:t>检查可供选用的螺纹车削数控程序。</w:t>
      </w:r>
    </w:p>
    <w:p w:rsidR="00B67127" w:rsidRDefault="00B67127" w:rsidP="00B67127">
      <w:pPr>
        <w:pStyle w:val="a5"/>
        <w:numPr>
          <w:ilvl w:val="0"/>
          <w:numId w:val="5"/>
        </w:numPr>
        <w:ind w:firstLineChars="0"/>
      </w:pPr>
      <w:r>
        <w:rPr>
          <w:rFonts w:hint="eastAsia"/>
        </w:rPr>
        <w:t>优化进给方法、走刀次数和深度。</w:t>
      </w:r>
    </w:p>
    <w:p w:rsidR="00B67127" w:rsidRDefault="00B67127" w:rsidP="00B67127">
      <w:pPr>
        <w:pStyle w:val="a5"/>
        <w:numPr>
          <w:ilvl w:val="0"/>
          <w:numId w:val="5"/>
        </w:numPr>
        <w:ind w:firstLineChars="0"/>
      </w:pPr>
      <w:r>
        <w:rPr>
          <w:rFonts w:hint="eastAsia"/>
        </w:rPr>
        <w:t>确保切削速度符合应用要求。</w:t>
      </w:r>
    </w:p>
    <w:p w:rsidR="00B67127" w:rsidRPr="00042437" w:rsidRDefault="00B67127" w:rsidP="00B67127">
      <w:pPr>
        <w:pStyle w:val="a5"/>
        <w:numPr>
          <w:ilvl w:val="0"/>
          <w:numId w:val="5"/>
        </w:numPr>
        <w:ind w:firstLineChars="0"/>
      </w:pPr>
      <w:r>
        <w:rPr>
          <w:rFonts w:hint="eastAsia"/>
        </w:rPr>
        <w:t>如果工件螺纹螺距错误，请检查机床螺距是否正确。</w:t>
      </w:r>
    </w:p>
    <w:p w:rsidR="00B67127" w:rsidRPr="00E02767" w:rsidRDefault="00B67127" w:rsidP="00B67127">
      <w:pPr>
        <w:widowControl/>
        <w:ind w:firstLine="420"/>
        <w:jc w:val="left"/>
        <w:rPr>
          <w:color w:val="FF0000"/>
        </w:rPr>
      </w:pPr>
      <w:r>
        <w:rPr>
          <w:color w:val="FF0000"/>
        </w:rPr>
        <w:br w:type="page"/>
      </w:r>
    </w:p>
    <w:p w:rsidR="00B67127" w:rsidRDefault="00B67127" w:rsidP="00B67127">
      <w:pPr>
        <w:pStyle w:val="3"/>
      </w:pPr>
      <w:bookmarkStart w:id="13" w:name="_Toc408575748"/>
      <w:r w:rsidRPr="009348CD">
        <w:rPr>
          <w:rFonts w:hint="eastAsia"/>
        </w:rPr>
        <w:lastRenderedPageBreak/>
        <w:t>3.3.4</w:t>
      </w:r>
      <w:r>
        <w:rPr>
          <w:rFonts w:hint="eastAsia"/>
        </w:rPr>
        <w:t xml:space="preserve"> </w:t>
      </w:r>
      <w:r w:rsidRPr="009348CD">
        <w:rPr>
          <w:rFonts w:hint="eastAsia"/>
        </w:rPr>
        <w:t>螺纹车削故障排除</w:t>
      </w:r>
      <w:bookmarkEnd w:id="13"/>
    </w:p>
    <w:tbl>
      <w:tblPr>
        <w:tblW w:w="5000" w:type="pct"/>
        <w:jc w:val="center"/>
        <w:tblBorders>
          <w:top w:val="single" w:sz="4" w:space="0" w:color="000000" w:themeColor="text1"/>
          <w:bottom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840"/>
        <w:gridCol w:w="2841"/>
        <w:gridCol w:w="2841"/>
      </w:tblGrid>
      <w:tr w:rsidR="00B67127" w:rsidRPr="00003AC2" w:rsidTr="000823A0">
        <w:trPr>
          <w:jc w:val="center"/>
        </w:trPr>
        <w:tc>
          <w:tcPr>
            <w:tcW w:w="1666" w:type="pct"/>
            <w:shd w:val="clear" w:color="auto" w:fill="C6D9F1" w:themeFill="text2" w:themeFillTint="33"/>
            <w:vAlign w:val="center"/>
          </w:tcPr>
          <w:p w:rsidR="00B67127" w:rsidRPr="00003AC2" w:rsidRDefault="00B67127" w:rsidP="000823A0">
            <w:pPr>
              <w:pStyle w:val="a7"/>
            </w:pPr>
            <w:r w:rsidRPr="00003AC2">
              <w:rPr>
                <w:rFonts w:hint="eastAsia"/>
              </w:rPr>
              <w:t>问题</w:t>
            </w:r>
          </w:p>
        </w:tc>
        <w:tc>
          <w:tcPr>
            <w:tcW w:w="1667" w:type="pct"/>
            <w:shd w:val="clear" w:color="auto" w:fill="C6D9F1" w:themeFill="text2" w:themeFillTint="33"/>
            <w:vAlign w:val="center"/>
          </w:tcPr>
          <w:p w:rsidR="00B67127" w:rsidRPr="00003AC2" w:rsidRDefault="00B67127" w:rsidP="000823A0">
            <w:pPr>
              <w:pStyle w:val="a7"/>
            </w:pPr>
            <w:r w:rsidRPr="00003AC2">
              <w:rPr>
                <w:rFonts w:hint="eastAsia"/>
              </w:rPr>
              <w:t>可能原因</w:t>
            </w:r>
          </w:p>
        </w:tc>
        <w:tc>
          <w:tcPr>
            <w:tcW w:w="1667" w:type="pct"/>
            <w:shd w:val="clear" w:color="auto" w:fill="C6D9F1" w:themeFill="text2" w:themeFillTint="33"/>
            <w:vAlign w:val="center"/>
          </w:tcPr>
          <w:p w:rsidR="00B67127" w:rsidRPr="00003AC2" w:rsidRDefault="00B67127" w:rsidP="000823A0">
            <w:pPr>
              <w:pStyle w:val="a7"/>
            </w:pPr>
            <w:r w:rsidRPr="00003AC2">
              <w:rPr>
                <w:rFonts w:hint="eastAsia"/>
              </w:rPr>
              <w:t>措施</w:t>
            </w:r>
          </w:p>
        </w:tc>
      </w:tr>
      <w:tr w:rsidR="00B67127" w:rsidRPr="00003AC2" w:rsidTr="000823A0">
        <w:trPr>
          <w:jc w:val="center"/>
        </w:trPr>
        <w:tc>
          <w:tcPr>
            <w:tcW w:w="1666" w:type="pct"/>
            <w:vAlign w:val="center"/>
          </w:tcPr>
          <w:p w:rsidR="00B67127" w:rsidRDefault="00B67127" w:rsidP="000823A0">
            <w:pPr>
              <w:pStyle w:val="a7"/>
            </w:pPr>
            <w:r>
              <w:rPr>
                <w:rFonts w:hint="eastAsia"/>
                <w:noProof/>
              </w:rPr>
              <w:drawing>
                <wp:inline distT="0" distB="0" distL="0" distR="0" wp14:anchorId="0C9CBE21" wp14:editId="7436A41E">
                  <wp:extent cx="942975" cy="962025"/>
                  <wp:effectExtent l="19050" t="0" r="9525" b="0"/>
                  <wp:docPr id="16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942975" cy="962025"/>
                          </a:xfrm>
                          <a:prstGeom prst="rect">
                            <a:avLst/>
                          </a:prstGeom>
                          <a:noFill/>
                          <a:ln w="9525">
                            <a:noFill/>
                            <a:miter lim="800000"/>
                            <a:headEnd/>
                            <a:tailEnd/>
                          </a:ln>
                        </pic:spPr>
                      </pic:pic>
                    </a:graphicData>
                  </a:graphic>
                </wp:inline>
              </w:drawing>
            </w:r>
          </w:p>
          <w:p w:rsidR="00B67127" w:rsidRPr="00003AC2" w:rsidRDefault="00B67127" w:rsidP="000823A0">
            <w:pPr>
              <w:pStyle w:val="a7"/>
            </w:pPr>
            <w:r>
              <w:rPr>
                <w:rFonts w:hint="eastAsia"/>
              </w:rPr>
              <w:t>后刀面磨损</w:t>
            </w:r>
          </w:p>
        </w:tc>
        <w:tc>
          <w:tcPr>
            <w:tcW w:w="1667" w:type="pct"/>
            <w:vAlign w:val="center"/>
          </w:tcPr>
          <w:p w:rsidR="00B67127" w:rsidRDefault="00B67127" w:rsidP="000823A0">
            <w:pPr>
              <w:pStyle w:val="a7"/>
            </w:pPr>
            <w:r>
              <w:rPr>
                <w:rFonts w:hint="eastAsia"/>
              </w:rPr>
              <w:t>切削速度太高</w:t>
            </w:r>
          </w:p>
          <w:p w:rsidR="00B67127" w:rsidRDefault="00B67127" w:rsidP="000823A0">
            <w:pPr>
              <w:pStyle w:val="a7"/>
            </w:pPr>
            <w:r>
              <w:rPr>
                <w:rFonts w:hint="eastAsia"/>
              </w:rPr>
              <w:t>切深太小，进刀次数太多</w:t>
            </w:r>
          </w:p>
          <w:p w:rsidR="00B67127" w:rsidRDefault="00B67127" w:rsidP="000823A0">
            <w:pPr>
              <w:pStyle w:val="a7"/>
            </w:pPr>
            <w:r>
              <w:rPr>
                <w:rFonts w:hint="eastAsia"/>
              </w:rPr>
              <w:t>不适合的刀片牌号</w:t>
            </w:r>
          </w:p>
          <w:p w:rsidR="00B67127" w:rsidRDefault="00B67127" w:rsidP="000823A0">
            <w:pPr>
              <w:pStyle w:val="a7"/>
            </w:pPr>
            <w:r>
              <w:rPr>
                <w:rFonts w:hint="eastAsia"/>
              </w:rPr>
              <w:t>冷却</w:t>
            </w:r>
            <w:proofErr w:type="gramStart"/>
            <w:r>
              <w:rPr>
                <w:rFonts w:hint="eastAsia"/>
              </w:rPr>
              <w:t>液供应</w:t>
            </w:r>
            <w:proofErr w:type="gramEnd"/>
            <w:r>
              <w:rPr>
                <w:rFonts w:hint="eastAsia"/>
              </w:rPr>
              <w:t>不足</w:t>
            </w:r>
          </w:p>
          <w:p w:rsidR="00B67127" w:rsidRDefault="00B67127" w:rsidP="000823A0">
            <w:pPr>
              <w:pStyle w:val="a7"/>
            </w:pPr>
            <w:r>
              <w:rPr>
                <w:rFonts w:hint="eastAsia"/>
              </w:rPr>
              <w:t>错误的倾斜刀垫</w:t>
            </w:r>
          </w:p>
          <w:p w:rsidR="00B67127" w:rsidRPr="003D405B" w:rsidRDefault="00B67127" w:rsidP="000823A0">
            <w:pPr>
              <w:pStyle w:val="a7"/>
            </w:pPr>
            <w:r>
              <w:rPr>
                <w:rFonts w:hint="eastAsia"/>
              </w:rPr>
              <w:t>刀片在中心线之上</w:t>
            </w:r>
          </w:p>
        </w:tc>
        <w:tc>
          <w:tcPr>
            <w:tcW w:w="1667" w:type="pct"/>
            <w:vAlign w:val="center"/>
          </w:tcPr>
          <w:p w:rsidR="00B67127" w:rsidRDefault="00B67127" w:rsidP="000823A0">
            <w:pPr>
              <w:pStyle w:val="a7"/>
            </w:pPr>
            <w:r>
              <w:rPr>
                <w:rFonts w:hint="eastAsia"/>
              </w:rPr>
              <w:t>降低切削速度</w:t>
            </w:r>
          </w:p>
          <w:p w:rsidR="00B67127" w:rsidRDefault="00B67127" w:rsidP="000823A0">
            <w:pPr>
              <w:pStyle w:val="a7"/>
            </w:pPr>
            <w:r>
              <w:rPr>
                <w:rFonts w:hint="eastAsia"/>
              </w:rPr>
              <w:t>增加每次进刀切深</w:t>
            </w:r>
          </w:p>
          <w:p w:rsidR="00B67127" w:rsidRDefault="00B67127" w:rsidP="000823A0">
            <w:pPr>
              <w:pStyle w:val="a7"/>
            </w:pPr>
            <w:r>
              <w:rPr>
                <w:rFonts w:hint="eastAsia"/>
              </w:rPr>
              <w:t>使用涂层牌号</w:t>
            </w:r>
          </w:p>
          <w:p w:rsidR="00B67127" w:rsidRDefault="00B67127" w:rsidP="000823A0">
            <w:pPr>
              <w:pStyle w:val="a7"/>
            </w:pPr>
            <w:r>
              <w:rPr>
                <w:rFonts w:hint="eastAsia"/>
              </w:rPr>
              <w:t>恰当使用冷却液</w:t>
            </w:r>
          </w:p>
          <w:p w:rsidR="00B67127" w:rsidRDefault="00B67127" w:rsidP="000823A0">
            <w:pPr>
              <w:pStyle w:val="a7"/>
            </w:pPr>
            <w:r>
              <w:rPr>
                <w:rFonts w:hint="eastAsia"/>
              </w:rPr>
              <w:t>选择合适的刀垫</w:t>
            </w:r>
          </w:p>
          <w:p w:rsidR="00B67127" w:rsidRPr="003D405B" w:rsidRDefault="00B67127" w:rsidP="000823A0">
            <w:pPr>
              <w:pStyle w:val="a7"/>
            </w:pPr>
            <w:r>
              <w:rPr>
                <w:rFonts w:hint="eastAsia"/>
              </w:rPr>
              <w:t>调整中心高度</w:t>
            </w:r>
          </w:p>
        </w:tc>
      </w:tr>
      <w:tr w:rsidR="00B67127" w:rsidRPr="00003AC2" w:rsidTr="000823A0">
        <w:trPr>
          <w:jc w:val="center"/>
        </w:trPr>
        <w:tc>
          <w:tcPr>
            <w:tcW w:w="1666" w:type="pct"/>
            <w:vAlign w:val="center"/>
          </w:tcPr>
          <w:p w:rsidR="00B67127" w:rsidRDefault="00B67127" w:rsidP="000823A0">
            <w:pPr>
              <w:pStyle w:val="a7"/>
            </w:pPr>
            <w:r>
              <w:rPr>
                <w:rFonts w:hint="eastAsia"/>
                <w:noProof/>
              </w:rPr>
              <w:drawing>
                <wp:inline distT="0" distB="0" distL="0" distR="0" wp14:anchorId="0D85BFEF" wp14:editId="5F20FAEE">
                  <wp:extent cx="952500" cy="952500"/>
                  <wp:effectExtent l="19050" t="0" r="0" b="0"/>
                  <wp:docPr id="163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952500" cy="952500"/>
                          </a:xfrm>
                          <a:prstGeom prst="rect">
                            <a:avLst/>
                          </a:prstGeom>
                          <a:noFill/>
                          <a:ln w="9525">
                            <a:noFill/>
                            <a:miter lim="800000"/>
                            <a:headEnd/>
                            <a:tailEnd/>
                          </a:ln>
                        </pic:spPr>
                      </pic:pic>
                    </a:graphicData>
                  </a:graphic>
                </wp:inline>
              </w:drawing>
            </w:r>
          </w:p>
          <w:p w:rsidR="00B67127" w:rsidRPr="00003AC2" w:rsidRDefault="00B67127" w:rsidP="000823A0">
            <w:pPr>
              <w:pStyle w:val="a7"/>
            </w:pPr>
            <w:proofErr w:type="gramStart"/>
            <w:r>
              <w:rPr>
                <w:rFonts w:hint="eastAsia"/>
              </w:rPr>
              <w:t>刃</w:t>
            </w:r>
            <w:proofErr w:type="gramEnd"/>
            <w:r>
              <w:rPr>
                <w:rFonts w:hint="eastAsia"/>
              </w:rPr>
              <w:t>边剥落</w:t>
            </w:r>
          </w:p>
        </w:tc>
        <w:tc>
          <w:tcPr>
            <w:tcW w:w="1667" w:type="pct"/>
            <w:vAlign w:val="center"/>
          </w:tcPr>
          <w:p w:rsidR="00B67127" w:rsidRDefault="00B67127" w:rsidP="000823A0">
            <w:pPr>
              <w:pStyle w:val="a7"/>
            </w:pPr>
            <w:r>
              <w:rPr>
                <w:rFonts w:hint="eastAsia"/>
              </w:rPr>
              <w:t>切削速度太高</w:t>
            </w:r>
          </w:p>
          <w:p w:rsidR="00B67127" w:rsidRDefault="00B67127" w:rsidP="000823A0">
            <w:pPr>
              <w:pStyle w:val="a7"/>
            </w:pPr>
            <w:r>
              <w:rPr>
                <w:rFonts w:hint="eastAsia"/>
              </w:rPr>
              <w:t>切深太大</w:t>
            </w:r>
          </w:p>
          <w:p w:rsidR="00B67127" w:rsidRDefault="00B67127" w:rsidP="000823A0">
            <w:pPr>
              <w:pStyle w:val="a7"/>
            </w:pPr>
            <w:r>
              <w:rPr>
                <w:rFonts w:hint="eastAsia"/>
              </w:rPr>
              <w:t>切屑控制不良</w:t>
            </w:r>
          </w:p>
          <w:p w:rsidR="00B67127" w:rsidRDefault="00B67127" w:rsidP="000823A0">
            <w:pPr>
              <w:pStyle w:val="a7"/>
            </w:pPr>
            <w:r>
              <w:rPr>
                <w:rFonts w:hint="eastAsia"/>
              </w:rPr>
              <w:t>冷却</w:t>
            </w:r>
            <w:proofErr w:type="gramStart"/>
            <w:r>
              <w:rPr>
                <w:rFonts w:hint="eastAsia"/>
              </w:rPr>
              <w:t>液供应</w:t>
            </w:r>
            <w:proofErr w:type="gramEnd"/>
            <w:r>
              <w:rPr>
                <w:rFonts w:hint="eastAsia"/>
              </w:rPr>
              <w:t>不足</w:t>
            </w:r>
          </w:p>
          <w:p w:rsidR="00B67127" w:rsidRDefault="00B67127" w:rsidP="000823A0">
            <w:pPr>
              <w:pStyle w:val="a7"/>
            </w:pPr>
            <w:r>
              <w:rPr>
                <w:rFonts w:hint="eastAsia"/>
              </w:rPr>
              <w:t>中心高度不正确</w:t>
            </w:r>
          </w:p>
          <w:p w:rsidR="00B67127" w:rsidRPr="003D405B" w:rsidRDefault="00B67127" w:rsidP="000823A0">
            <w:pPr>
              <w:pStyle w:val="a7"/>
            </w:pPr>
            <w:r>
              <w:rPr>
                <w:rFonts w:hint="eastAsia"/>
              </w:rPr>
              <w:t>切削工况不稳定</w:t>
            </w:r>
          </w:p>
        </w:tc>
        <w:tc>
          <w:tcPr>
            <w:tcW w:w="1667" w:type="pct"/>
            <w:vAlign w:val="center"/>
          </w:tcPr>
          <w:p w:rsidR="00B67127" w:rsidRDefault="00B67127" w:rsidP="000823A0">
            <w:pPr>
              <w:pStyle w:val="a7"/>
            </w:pPr>
            <w:r>
              <w:rPr>
                <w:rFonts w:hint="eastAsia"/>
              </w:rPr>
              <w:t>降低切削速度</w:t>
            </w:r>
          </w:p>
          <w:p w:rsidR="00B67127" w:rsidRDefault="00B67127" w:rsidP="000823A0">
            <w:pPr>
              <w:pStyle w:val="a7"/>
            </w:pPr>
            <w:r>
              <w:rPr>
                <w:rFonts w:hint="eastAsia"/>
              </w:rPr>
              <w:t>减小切削深度</w:t>
            </w:r>
          </w:p>
          <w:p w:rsidR="00B67127" w:rsidRDefault="00B67127" w:rsidP="000823A0">
            <w:pPr>
              <w:pStyle w:val="a7"/>
            </w:pPr>
            <w:r>
              <w:rPr>
                <w:rFonts w:hint="eastAsia"/>
              </w:rPr>
              <w:t>更改进刀方式为侧向式进刀</w:t>
            </w:r>
          </w:p>
          <w:p w:rsidR="00B67127" w:rsidRDefault="00B67127" w:rsidP="000823A0">
            <w:pPr>
              <w:pStyle w:val="a7"/>
            </w:pPr>
            <w:r>
              <w:rPr>
                <w:rFonts w:hint="eastAsia"/>
              </w:rPr>
              <w:t>恰当使用冷却液</w:t>
            </w:r>
          </w:p>
          <w:p w:rsidR="00B67127" w:rsidRDefault="00B67127" w:rsidP="000823A0">
            <w:pPr>
              <w:pStyle w:val="a7"/>
            </w:pPr>
            <w:r>
              <w:rPr>
                <w:rFonts w:hint="eastAsia"/>
              </w:rPr>
              <w:t>调整中心高度</w:t>
            </w:r>
          </w:p>
          <w:p w:rsidR="00B67127" w:rsidRPr="003D405B" w:rsidRDefault="00B67127" w:rsidP="000823A0">
            <w:pPr>
              <w:pStyle w:val="a7"/>
            </w:pPr>
            <w:r>
              <w:rPr>
                <w:rFonts w:hint="eastAsia"/>
              </w:rPr>
              <w:t>检查系统刚性</w:t>
            </w:r>
          </w:p>
        </w:tc>
      </w:tr>
      <w:tr w:rsidR="00B67127" w:rsidRPr="00003AC2" w:rsidTr="000823A0">
        <w:trPr>
          <w:jc w:val="center"/>
        </w:trPr>
        <w:tc>
          <w:tcPr>
            <w:tcW w:w="1666" w:type="pct"/>
            <w:vAlign w:val="center"/>
          </w:tcPr>
          <w:p w:rsidR="00B67127" w:rsidRDefault="00B67127" w:rsidP="000823A0">
            <w:pPr>
              <w:pStyle w:val="a7"/>
            </w:pPr>
            <w:r>
              <w:rPr>
                <w:rFonts w:hint="eastAsia"/>
                <w:noProof/>
              </w:rPr>
              <w:drawing>
                <wp:inline distT="0" distB="0" distL="0" distR="0" wp14:anchorId="2E84D72F" wp14:editId="393FFF77">
                  <wp:extent cx="1352550" cy="952500"/>
                  <wp:effectExtent l="19050" t="0" r="0" b="0"/>
                  <wp:docPr id="163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1352550" cy="952500"/>
                          </a:xfrm>
                          <a:prstGeom prst="rect">
                            <a:avLst/>
                          </a:prstGeom>
                          <a:noFill/>
                          <a:ln w="9525">
                            <a:noFill/>
                            <a:miter lim="800000"/>
                            <a:headEnd/>
                            <a:tailEnd/>
                          </a:ln>
                        </pic:spPr>
                      </pic:pic>
                    </a:graphicData>
                  </a:graphic>
                </wp:inline>
              </w:drawing>
            </w:r>
          </w:p>
          <w:p w:rsidR="00B67127" w:rsidRPr="00003AC2" w:rsidRDefault="00B67127" w:rsidP="000823A0">
            <w:pPr>
              <w:pStyle w:val="a7"/>
            </w:pPr>
            <w:r>
              <w:rPr>
                <w:rFonts w:hint="eastAsia"/>
              </w:rPr>
              <w:t>塑性变形</w:t>
            </w:r>
          </w:p>
        </w:tc>
        <w:tc>
          <w:tcPr>
            <w:tcW w:w="1667" w:type="pct"/>
            <w:vAlign w:val="center"/>
          </w:tcPr>
          <w:p w:rsidR="00B67127" w:rsidRDefault="00B67127" w:rsidP="000823A0">
            <w:pPr>
              <w:pStyle w:val="a7"/>
            </w:pPr>
            <w:r>
              <w:rPr>
                <w:rFonts w:hint="eastAsia"/>
              </w:rPr>
              <w:t>切深过大</w:t>
            </w:r>
          </w:p>
          <w:p w:rsidR="00B67127" w:rsidRDefault="00B67127" w:rsidP="000823A0">
            <w:pPr>
              <w:pStyle w:val="a7"/>
            </w:pPr>
            <w:r>
              <w:rPr>
                <w:rFonts w:hint="eastAsia"/>
              </w:rPr>
              <w:t>冷却不足</w:t>
            </w:r>
          </w:p>
          <w:p w:rsidR="00B67127" w:rsidRDefault="00B67127" w:rsidP="000823A0">
            <w:pPr>
              <w:pStyle w:val="a7"/>
            </w:pPr>
            <w:r>
              <w:rPr>
                <w:rFonts w:hint="eastAsia"/>
              </w:rPr>
              <w:t>切削速度过高</w:t>
            </w:r>
          </w:p>
          <w:p w:rsidR="00B67127" w:rsidRPr="003D405B" w:rsidRDefault="00B67127" w:rsidP="000823A0">
            <w:pPr>
              <w:pStyle w:val="a7"/>
            </w:pPr>
            <w:r>
              <w:rPr>
                <w:rFonts w:hint="eastAsia"/>
              </w:rPr>
              <w:t>刀片牌号不适合</w:t>
            </w:r>
          </w:p>
        </w:tc>
        <w:tc>
          <w:tcPr>
            <w:tcW w:w="1667" w:type="pct"/>
            <w:vAlign w:val="center"/>
          </w:tcPr>
          <w:p w:rsidR="00B67127" w:rsidRDefault="00B67127" w:rsidP="000823A0">
            <w:pPr>
              <w:pStyle w:val="a7"/>
            </w:pPr>
            <w:r>
              <w:rPr>
                <w:rFonts w:hint="eastAsia"/>
              </w:rPr>
              <w:t>减少切深/增加走刀次数</w:t>
            </w:r>
          </w:p>
          <w:p w:rsidR="00B67127" w:rsidRDefault="00B67127" w:rsidP="000823A0">
            <w:pPr>
              <w:pStyle w:val="a7"/>
            </w:pPr>
            <w:r>
              <w:rPr>
                <w:rFonts w:hint="eastAsia"/>
              </w:rPr>
              <w:t>增加冷却液流量</w:t>
            </w:r>
          </w:p>
          <w:p w:rsidR="00B67127" w:rsidRDefault="00B67127" w:rsidP="000823A0">
            <w:pPr>
              <w:pStyle w:val="a7"/>
            </w:pPr>
            <w:r>
              <w:rPr>
                <w:rFonts w:hint="eastAsia"/>
              </w:rPr>
              <w:t>降低切削速度</w:t>
            </w:r>
          </w:p>
          <w:p w:rsidR="00B67127" w:rsidRPr="003D405B" w:rsidRDefault="00B67127" w:rsidP="000823A0">
            <w:pPr>
              <w:pStyle w:val="a7"/>
            </w:pPr>
            <w:r>
              <w:rPr>
                <w:rFonts w:hint="eastAsia"/>
              </w:rPr>
              <w:t>选择韧性更好的刀片牌号</w:t>
            </w:r>
          </w:p>
        </w:tc>
      </w:tr>
      <w:tr w:rsidR="00B67127" w:rsidRPr="00003AC2" w:rsidTr="000823A0">
        <w:trPr>
          <w:jc w:val="center"/>
        </w:trPr>
        <w:tc>
          <w:tcPr>
            <w:tcW w:w="1666" w:type="pct"/>
            <w:vAlign w:val="center"/>
          </w:tcPr>
          <w:p w:rsidR="00B67127" w:rsidRDefault="00B67127" w:rsidP="000823A0">
            <w:pPr>
              <w:pStyle w:val="a7"/>
            </w:pPr>
            <w:r>
              <w:rPr>
                <w:rFonts w:hint="eastAsia"/>
                <w:noProof/>
              </w:rPr>
              <w:drawing>
                <wp:inline distT="0" distB="0" distL="0" distR="0" wp14:anchorId="193E39FB" wp14:editId="034317CC">
                  <wp:extent cx="1333500" cy="952500"/>
                  <wp:effectExtent l="19050" t="0" r="0" b="0"/>
                  <wp:docPr id="163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srcRect/>
                          <a:stretch>
                            <a:fillRect/>
                          </a:stretch>
                        </pic:blipFill>
                        <pic:spPr bwMode="auto">
                          <a:xfrm>
                            <a:off x="0" y="0"/>
                            <a:ext cx="1333500" cy="952500"/>
                          </a:xfrm>
                          <a:prstGeom prst="rect">
                            <a:avLst/>
                          </a:prstGeom>
                          <a:noFill/>
                          <a:ln w="9525">
                            <a:noFill/>
                            <a:miter lim="800000"/>
                            <a:headEnd/>
                            <a:tailEnd/>
                          </a:ln>
                        </pic:spPr>
                      </pic:pic>
                    </a:graphicData>
                  </a:graphic>
                </wp:inline>
              </w:drawing>
            </w:r>
          </w:p>
          <w:p w:rsidR="00B67127" w:rsidRPr="00003AC2" w:rsidRDefault="00B67127" w:rsidP="000823A0">
            <w:pPr>
              <w:pStyle w:val="a7"/>
            </w:pPr>
            <w:proofErr w:type="gramStart"/>
            <w:r>
              <w:rPr>
                <w:rFonts w:hint="eastAsia"/>
              </w:rPr>
              <w:t>积屑瘤</w:t>
            </w:r>
            <w:proofErr w:type="gramEnd"/>
          </w:p>
        </w:tc>
        <w:tc>
          <w:tcPr>
            <w:tcW w:w="1667" w:type="pct"/>
            <w:vAlign w:val="center"/>
          </w:tcPr>
          <w:p w:rsidR="00B67127" w:rsidRDefault="00B67127" w:rsidP="000823A0">
            <w:pPr>
              <w:pStyle w:val="a7"/>
            </w:pPr>
            <w:r>
              <w:rPr>
                <w:rFonts w:hint="eastAsia"/>
              </w:rPr>
              <w:t>不正确的切削速度</w:t>
            </w:r>
          </w:p>
          <w:p w:rsidR="00B67127" w:rsidRPr="00003AC2" w:rsidRDefault="00B67127" w:rsidP="000823A0">
            <w:pPr>
              <w:pStyle w:val="a7"/>
            </w:pPr>
            <w:r>
              <w:rPr>
                <w:rFonts w:hint="eastAsia"/>
              </w:rPr>
              <w:t>刀片牌号不适合</w:t>
            </w:r>
          </w:p>
        </w:tc>
        <w:tc>
          <w:tcPr>
            <w:tcW w:w="1667" w:type="pct"/>
            <w:vAlign w:val="center"/>
          </w:tcPr>
          <w:p w:rsidR="00B67127" w:rsidRDefault="00B67127" w:rsidP="000823A0">
            <w:pPr>
              <w:pStyle w:val="a7"/>
            </w:pPr>
            <w:r>
              <w:rPr>
                <w:rFonts w:hint="eastAsia"/>
              </w:rPr>
              <w:t>改变切削速度</w:t>
            </w:r>
          </w:p>
          <w:p w:rsidR="00B67127" w:rsidRPr="00D04FB7" w:rsidRDefault="00B67127" w:rsidP="000823A0">
            <w:pPr>
              <w:pStyle w:val="a7"/>
            </w:pPr>
            <w:r>
              <w:rPr>
                <w:rFonts w:hint="eastAsia"/>
              </w:rPr>
              <w:t>改用其它刀片牌号</w:t>
            </w:r>
          </w:p>
        </w:tc>
      </w:tr>
      <w:tr w:rsidR="00B67127" w:rsidRPr="00003AC2" w:rsidTr="000823A0">
        <w:trPr>
          <w:jc w:val="center"/>
        </w:trPr>
        <w:tc>
          <w:tcPr>
            <w:tcW w:w="1666" w:type="pct"/>
            <w:vAlign w:val="center"/>
          </w:tcPr>
          <w:p w:rsidR="00B67127" w:rsidRDefault="00B67127" w:rsidP="000823A0">
            <w:pPr>
              <w:pStyle w:val="a7"/>
            </w:pPr>
            <w:r>
              <w:rPr>
                <w:rFonts w:hint="eastAsia"/>
                <w:noProof/>
              </w:rPr>
              <w:drawing>
                <wp:inline distT="0" distB="0" distL="0" distR="0" wp14:anchorId="512C6310" wp14:editId="2EE12AAA">
                  <wp:extent cx="1209951" cy="954000"/>
                  <wp:effectExtent l="19050" t="0" r="9249" b="0"/>
                  <wp:docPr id="1634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srcRect/>
                          <a:stretch>
                            <a:fillRect/>
                          </a:stretch>
                        </pic:blipFill>
                        <pic:spPr bwMode="auto">
                          <a:xfrm>
                            <a:off x="0" y="0"/>
                            <a:ext cx="1209951" cy="954000"/>
                          </a:xfrm>
                          <a:prstGeom prst="rect">
                            <a:avLst/>
                          </a:prstGeom>
                          <a:noFill/>
                          <a:ln w="9525">
                            <a:noFill/>
                            <a:miter lim="800000"/>
                            <a:headEnd/>
                            <a:tailEnd/>
                          </a:ln>
                        </pic:spPr>
                      </pic:pic>
                    </a:graphicData>
                  </a:graphic>
                </wp:inline>
              </w:drawing>
            </w:r>
          </w:p>
          <w:p w:rsidR="00B67127" w:rsidRPr="00003AC2" w:rsidRDefault="00B67127" w:rsidP="000823A0">
            <w:pPr>
              <w:pStyle w:val="a7"/>
            </w:pPr>
            <w:r>
              <w:rPr>
                <w:rFonts w:hint="eastAsia"/>
              </w:rPr>
              <w:t>表面质量差</w:t>
            </w:r>
          </w:p>
        </w:tc>
        <w:tc>
          <w:tcPr>
            <w:tcW w:w="1667" w:type="pct"/>
            <w:vAlign w:val="center"/>
          </w:tcPr>
          <w:p w:rsidR="00B67127" w:rsidRDefault="00B67127" w:rsidP="000823A0">
            <w:pPr>
              <w:pStyle w:val="a7"/>
            </w:pPr>
            <w:r>
              <w:rPr>
                <w:rFonts w:hint="eastAsia"/>
              </w:rPr>
              <w:t>切削速度太低</w:t>
            </w:r>
          </w:p>
          <w:p w:rsidR="00B67127" w:rsidRDefault="00B67127" w:rsidP="000823A0">
            <w:pPr>
              <w:pStyle w:val="a7"/>
            </w:pPr>
            <w:proofErr w:type="gramStart"/>
            <w:r>
              <w:rPr>
                <w:rFonts w:hint="eastAsia"/>
              </w:rPr>
              <w:t>刀垫角度</w:t>
            </w:r>
            <w:proofErr w:type="gramEnd"/>
            <w:r>
              <w:rPr>
                <w:rFonts w:hint="eastAsia"/>
              </w:rPr>
              <w:t>选择错误</w:t>
            </w:r>
          </w:p>
          <w:p w:rsidR="00B67127" w:rsidRDefault="00B67127" w:rsidP="000823A0">
            <w:pPr>
              <w:pStyle w:val="a7"/>
            </w:pPr>
            <w:r>
              <w:rPr>
                <w:rFonts w:hint="eastAsia"/>
              </w:rPr>
              <w:t>刀具悬伸过长</w:t>
            </w:r>
          </w:p>
          <w:p w:rsidR="00B67127" w:rsidRDefault="00B67127" w:rsidP="000823A0">
            <w:pPr>
              <w:pStyle w:val="a7"/>
            </w:pPr>
            <w:r>
              <w:rPr>
                <w:rFonts w:hint="eastAsia"/>
              </w:rPr>
              <w:t>中心高度不正确</w:t>
            </w:r>
          </w:p>
          <w:p w:rsidR="00B67127" w:rsidRPr="00003AC2" w:rsidRDefault="00B67127" w:rsidP="000823A0">
            <w:pPr>
              <w:pStyle w:val="a7"/>
            </w:pPr>
            <w:r>
              <w:rPr>
                <w:rFonts w:hint="eastAsia"/>
              </w:rPr>
              <w:t>冷却</w:t>
            </w:r>
            <w:proofErr w:type="gramStart"/>
            <w:r>
              <w:rPr>
                <w:rFonts w:hint="eastAsia"/>
              </w:rPr>
              <w:t>液供应</w:t>
            </w:r>
            <w:proofErr w:type="gramEnd"/>
            <w:r>
              <w:rPr>
                <w:rFonts w:hint="eastAsia"/>
              </w:rPr>
              <w:t>不足</w:t>
            </w:r>
          </w:p>
        </w:tc>
        <w:tc>
          <w:tcPr>
            <w:tcW w:w="1667" w:type="pct"/>
            <w:vAlign w:val="center"/>
          </w:tcPr>
          <w:p w:rsidR="00B67127" w:rsidRDefault="00B67127" w:rsidP="000823A0">
            <w:pPr>
              <w:pStyle w:val="a7"/>
            </w:pPr>
            <w:r>
              <w:rPr>
                <w:rFonts w:hint="eastAsia"/>
              </w:rPr>
              <w:t>增加切削速度</w:t>
            </w:r>
          </w:p>
          <w:p w:rsidR="00B67127" w:rsidRDefault="00B67127" w:rsidP="000823A0">
            <w:pPr>
              <w:pStyle w:val="a7"/>
            </w:pPr>
            <w:r>
              <w:rPr>
                <w:rFonts w:hint="eastAsia"/>
              </w:rPr>
              <w:t>选择正确刀垫</w:t>
            </w:r>
          </w:p>
          <w:p w:rsidR="00B67127" w:rsidRDefault="00B67127" w:rsidP="000823A0">
            <w:pPr>
              <w:pStyle w:val="a7"/>
            </w:pPr>
            <w:r>
              <w:rPr>
                <w:rFonts w:hint="eastAsia"/>
              </w:rPr>
              <w:t>减小刀具悬伸长度</w:t>
            </w:r>
          </w:p>
          <w:p w:rsidR="00B67127" w:rsidRDefault="00B67127" w:rsidP="000823A0">
            <w:pPr>
              <w:pStyle w:val="a7"/>
            </w:pPr>
            <w:r>
              <w:rPr>
                <w:rFonts w:hint="eastAsia"/>
              </w:rPr>
              <w:t>调整中心高度</w:t>
            </w:r>
          </w:p>
          <w:p w:rsidR="00B67127" w:rsidRPr="00D04FB7" w:rsidRDefault="00B67127" w:rsidP="000823A0">
            <w:pPr>
              <w:pStyle w:val="a7"/>
            </w:pPr>
            <w:r>
              <w:rPr>
                <w:rFonts w:hint="eastAsia"/>
              </w:rPr>
              <w:t>恰当使用冷却液</w:t>
            </w:r>
          </w:p>
        </w:tc>
      </w:tr>
      <w:tr w:rsidR="00B67127" w:rsidRPr="00003AC2" w:rsidTr="000823A0">
        <w:trPr>
          <w:jc w:val="center"/>
        </w:trPr>
        <w:tc>
          <w:tcPr>
            <w:tcW w:w="1666" w:type="pct"/>
            <w:vAlign w:val="center"/>
          </w:tcPr>
          <w:p w:rsidR="00B67127" w:rsidRDefault="00B67127" w:rsidP="000823A0">
            <w:pPr>
              <w:pStyle w:val="a7"/>
            </w:pPr>
            <w:r>
              <w:rPr>
                <w:rFonts w:hint="eastAsia"/>
                <w:noProof/>
              </w:rPr>
              <w:drawing>
                <wp:inline distT="0" distB="0" distL="0" distR="0" wp14:anchorId="1A27566E" wp14:editId="722B6BA3">
                  <wp:extent cx="1184806" cy="954000"/>
                  <wp:effectExtent l="19050" t="0" r="0" b="0"/>
                  <wp:docPr id="1634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srcRect/>
                          <a:stretch>
                            <a:fillRect/>
                          </a:stretch>
                        </pic:blipFill>
                        <pic:spPr bwMode="auto">
                          <a:xfrm>
                            <a:off x="0" y="0"/>
                            <a:ext cx="1184806" cy="954000"/>
                          </a:xfrm>
                          <a:prstGeom prst="rect">
                            <a:avLst/>
                          </a:prstGeom>
                          <a:noFill/>
                          <a:ln w="9525">
                            <a:noFill/>
                            <a:miter lim="800000"/>
                            <a:headEnd/>
                            <a:tailEnd/>
                          </a:ln>
                        </pic:spPr>
                      </pic:pic>
                    </a:graphicData>
                  </a:graphic>
                </wp:inline>
              </w:drawing>
            </w:r>
          </w:p>
          <w:p w:rsidR="00B67127" w:rsidRPr="00003AC2" w:rsidRDefault="00B67127" w:rsidP="000823A0">
            <w:pPr>
              <w:pStyle w:val="a7"/>
            </w:pPr>
            <w:r>
              <w:rPr>
                <w:rFonts w:hint="eastAsia"/>
              </w:rPr>
              <w:t>螺纹轮廓太浅</w:t>
            </w:r>
          </w:p>
        </w:tc>
        <w:tc>
          <w:tcPr>
            <w:tcW w:w="1667" w:type="pct"/>
            <w:vAlign w:val="center"/>
          </w:tcPr>
          <w:p w:rsidR="00B67127" w:rsidRDefault="00B67127" w:rsidP="000823A0">
            <w:pPr>
              <w:pStyle w:val="a7"/>
            </w:pPr>
            <w:r>
              <w:rPr>
                <w:rFonts w:hint="eastAsia"/>
              </w:rPr>
              <w:t>中心高不正确</w:t>
            </w:r>
          </w:p>
          <w:p w:rsidR="00B67127" w:rsidRDefault="00B67127" w:rsidP="000823A0">
            <w:pPr>
              <w:pStyle w:val="a7"/>
            </w:pPr>
            <w:r>
              <w:rPr>
                <w:rFonts w:hint="eastAsia"/>
              </w:rPr>
              <w:t>螺纹径向切深太浅</w:t>
            </w:r>
          </w:p>
          <w:p w:rsidR="00B67127" w:rsidRPr="00D04FB7" w:rsidRDefault="00B67127" w:rsidP="000823A0">
            <w:pPr>
              <w:pStyle w:val="a7"/>
            </w:pPr>
            <w:r>
              <w:rPr>
                <w:rFonts w:hint="eastAsia"/>
              </w:rPr>
              <w:t>刀片已经磨损</w:t>
            </w:r>
          </w:p>
        </w:tc>
        <w:tc>
          <w:tcPr>
            <w:tcW w:w="1667" w:type="pct"/>
            <w:vAlign w:val="center"/>
          </w:tcPr>
          <w:p w:rsidR="00B67127" w:rsidRDefault="00B67127" w:rsidP="000823A0">
            <w:pPr>
              <w:pStyle w:val="a7"/>
            </w:pPr>
            <w:r>
              <w:rPr>
                <w:rFonts w:hint="eastAsia"/>
              </w:rPr>
              <w:t>改变刀具中心高度</w:t>
            </w:r>
          </w:p>
          <w:p w:rsidR="00B67127" w:rsidRDefault="00B67127" w:rsidP="000823A0">
            <w:pPr>
              <w:pStyle w:val="a7"/>
            </w:pPr>
            <w:r>
              <w:rPr>
                <w:rFonts w:hint="eastAsia"/>
              </w:rPr>
              <w:t>测量工件直径</w:t>
            </w:r>
          </w:p>
          <w:p w:rsidR="00B67127" w:rsidRPr="00003AC2" w:rsidRDefault="00B67127" w:rsidP="000823A0">
            <w:pPr>
              <w:pStyle w:val="a7"/>
            </w:pPr>
            <w:r>
              <w:rPr>
                <w:rFonts w:hint="eastAsia"/>
              </w:rPr>
              <w:t>更换刀片</w:t>
            </w:r>
          </w:p>
        </w:tc>
      </w:tr>
    </w:tbl>
    <w:p w:rsidR="00B67127" w:rsidRDefault="00B67127" w:rsidP="00B67127">
      <w:pPr>
        <w:ind w:firstLine="420"/>
        <w:rPr>
          <w:rFonts w:ascii="Times New Roman" w:eastAsia="宋体" w:hAnsi="Times New Roman" w:cs="Times New Roman"/>
          <w:szCs w:val="32"/>
        </w:rPr>
        <w:sectPr w:rsidR="00B67127">
          <w:headerReference w:type="default" r:id="rId46"/>
          <w:pgSz w:w="11906" w:h="16838"/>
          <w:pgMar w:top="1440" w:right="1800" w:bottom="1440" w:left="1800" w:header="851" w:footer="992" w:gutter="0"/>
          <w:cols w:space="425"/>
          <w:docGrid w:type="lines" w:linePitch="312"/>
        </w:sectPr>
      </w:pPr>
    </w:p>
    <w:p w:rsidR="005D78BC" w:rsidRDefault="005D78BC" w:rsidP="00B67127">
      <w:pPr>
        <w:ind w:firstLine="420"/>
      </w:pPr>
      <w:bookmarkStart w:id="14" w:name="_GoBack"/>
      <w:bookmarkEnd w:id="14"/>
    </w:p>
    <w:sectPr w:rsidR="005D78BC">
      <w:headerReference w:type="even" r:id="rId47"/>
      <w:headerReference w:type="default" r:id="rId48"/>
      <w:footerReference w:type="even" r:id="rId49"/>
      <w:footerReference w:type="default" r:id="rId50"/>
      <w:headerReference w:type="first" r:id="rId51"/>
      <w:footerReference w:type="first" r:id="rId52"/>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赵毅(制造技术处)" w:date="2015-01-16T16:40:00Z" w:initials="LU">
    <w:p w:rsidR="00B67127" w:rsidRDefault="00B67127" w:rsidP="00B67127">
      <w:pPr>
        <w:pStyle w:val="a9"/>
        <w:ind w:firstLine="420"/>
      </w:pPr>
      <w:r>
        <w:rPr>
          <w:rStyle w:val="a8"/>
        </w:rPr>
        <w:annotationRef/>
      </w:r>
      <w:r>
        <w:rPr>
          <w:rFonts w:hint="eastAsia"/>
        </w:rPr>
        <w:t>有链接</w:t>
      </w:r>
    </w:p>
    <w:p w:rsidR="00B67127" w:rsidRDefault="00B67127" w:rsidP="00B67127">
      <w:pPr>
        <w:pStyle w:val="a9"/>
        <w:ind w:firstLine="420"/>
      </w:pPr>
      <w:r>
        <w:rPr>
          <w:rFonts w:hint="eastAsia"/>
        </w:rPr>
        <w:t>再裁剪点点</w:t>
      </w:r>
    </w:p>
  </w:comment>
  <w:comment w:id="3" w:author="赵毅(制造技术处)" w:date="2015-01-16T16:40:00Z" w:initials="LU">
    <w:p w:rsidR="00B67127" w:rsidRDefault="00B67127" w:rsidP="00B67127">
      <w:pPr>
        <w:pStyle w:val="a9"/>
        <w:ind w:firstLine="420"/>
      </w:pPr>
      <w:r>
        <w:rPr>
          <w:rStyle w:val="a8"/>
        </w:rPr>
        <w:annotationRef/>
      </w:r>
      <w:r>
        <w:rPr>
          <w:rFonts w:hint="eastAsia"/>
        </w:rPr>
        <w:t>有链接</w:t>
      </w:r>
    </w:p>
  </w:comment>
  <w:comment w:id="4" w:author="赵毅(制造技术处)" w:date="2015-01-16T16:40:00Z" w:initials="LU">
    <w:p w:rsidR="00B67127" w:rsidRDefault="00B67127" w:rsidP="00B67127">
      <w:pPr>
        <w:pStyle w:val="a9"/>
        <w:ind w:firstLine="420"/>
      </w:pPr>
      <w:r>
        <w:rPr>
          <w:rStyle w:val="a8"/>
        </w:rPr>
        <w:annotationRef/>
      </w:r>
      <w:r>
        <w:rPr>
          <w:rFonts w:hint="eastAsia"/>
        </w:rPr>
        <w:t>有链接</w:t>
      </w:r>
    </w:p>
  </w:comment>
  <w:comment w:id="7" w:author="赵毅(制造技术处)" w:date="2015-01-16T16:40:00Z" w:initials="LU">
    <w:p w:rsidR="00B67127" w:rsidRDefault="00B67127" w:rsidP="00B67127">
      <w:pPr>
        <w:pStyle w:val="a9"/>
        <w:ind w:firstLine="420"/>
      </w:pPr>
      <w:r>
        <w:rPr>
          <w:rStyle w:val="a8"/>
        </w:rPr>
        <w:annotationRef/>
      </w:r>
      <w:r>
        <w:rPr>
          <w:rFonts w:hint="eastAsia"/>
        </w:rPr>
        <w:t>缩进</w:t>
      </w:r>
    </w:p>
  </w:comment>
  <w:comment w:id="8" w:author="赵毅(制造技术处)" w:date="2015-01-16T16:40:00Z" w:initials="LU">
    <w:p w:rsidR="00B67127" w:rsidRDefault="00B67127" w:rsidP="00B67127">
      <w:pPr>
        <w:pStyle w:val="a9"/>
        <w:ind w:firstLine="420"/>
      </w:pPr>
      <w:r>
        <w:rPr>
          <w:rStyle w:val="a8"/>
        </w:rPr>
        <w:annotationRef/>
      </w:r>
      <w:r>
        <w:rPr>
          <w:rFonts w:hint="eastAsia"/>
        </w:rPr>
        <w:t>缩进</w:t>
      </w:r>
    </w:p>
  </w:comment>
  <w:comment w:id="9" w:author="赵毅(制造技术处)" w:date="2015-01-16T16:40:00Z" w:initials="LU">
    <w:p w:rsidR="00B67127" w:rsidRDefault="00B67127" w:rsidP="00B67127">
      <w:pPr>
        <w:pStyle w:val="a9"/>
        <w:ind w:firstLine="420"/>
      </w:pPr>
      <w:r>
        <w:rPr>
          <w:rStyle w:val="a8"/>
        </w:rPr>
        <w:annotationRef/>
      </w:r>
      <w:r>
        <w:rPr>
          <w:rFonts w:hint="eastAsia"/>
        </w:rPr>
        <w:t>缩进</w:t>
      </w:r>
    </w:p>
  </w:comment>
  <w:comment w:id="10" w:author="赵毅(制造技术处)" w:date="2015-01-16T16:40:00Z" w:initials="LU">
    <w:p w:rsidR="00B67127" w:rsidRDefault="00B67127" w:rsidP="00B67127">
      <w:pPr>
        <w:pStyle w:val="a9"/>
        <w:ind w:firstLine="420"/>
      </w:pPr>
      <w:r>
        <w:rPr>
          <w:rStyle w:val="a8"/>
        </w:rPr>
        <w:annotationRef/>
      </w:r>
      <w:r>
        <w:rPr>
          <w:rFonts w:hint="eastAsia"/>
        </w:rPr>
        <w:t>缩进</w:t>
      </w:r>
    </w:p>
  </w:comment>
  <w:comment w:id="11" w:author="赵毅(制造技术处)" w:date="2015-01-16T16:40:00Z" w:initials="LU">
    <w:p w:rsidR="00B67127" w:rsidRDefault="00B67127" w:rsidP="00B67127">
      <w:pPr>
        <w:pStyle w:val="a9"/>
        <w:ind w:firstLine="420"/>
      </w:pPr>
      <w:r>
        <w:rPr>
          <w:rStyle w:val="a8"/>
        </w:rPr>
        <w:annotationRef/>
      </w:r>
      <w:r>
        <w:rPr>
          <w:rFonts w:hint="eastAsia"/>
        </w:rPr>
        <w:t>缩进、链接</w:t>
      </w:r>
    </w:p>
  </w:comment>
  <w:comment w:id="12" w:author="赵毅(制造技术处)" w:date="2015-01-16T16:40:00Z" w:initials="LU">
    <w:p w:rsidR="00B67127" w:rsidRDefault="00B67127" w:rsidP="00B67127">
      <w:pPr>
        <w:pStyle w:val="a9"/>
        <w:ind w:firstLine="420"/>
      </w:pPr>
      <w:r>
        <w:rPr>
          <w:rStyle w:val="a8"/>
        </w:rPr>
        <w:annotationRef/>
      </w:r>
      <w:r>
        <w:rPr>
          <w:rFonts w:hint="eastAsia"/>
        </w:rPr>
        <w:t>链接</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0ACC" w:rsidRDefault="00630ACC" w:rsidP="00B67127">
      <w:pPr>
        <w:ind w:firstLine="420"/>
      </w:pPr>
      <w:r>
        <w:separator/>
      </w:r>
    </w:p>
  </w:endnote>
  <w:endnote w:type="continuationSeparator" w:id="0">
    <w:p w:rsidR="00630ACC" w:rsidRDefault="00630ACC" w:rsidP="00B67127">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GothicG">
    <w:panose1 w:val="00000400000000000000"/>
    <w:charset w:val="00"/>
    <w:family w:val="auto"/>
    <w:pitch w:val="variable"/>
    <w:sig w:usb0="20002A87" w:usb1="00000000" w:usb2="00000000"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7127" w:rsidRDefault="00B67127" w:rsidP="00B67127">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7127" w:rsidRDefault="00B67127" w:rsidP="00B67127">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7127" w:rsidRDefault="00B67127" w:rsidP="00B67127">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0ACC" w:rsidRDefault="00630ACC" w:rsidP="00B67127">
      <w:pPr>
        <w:ind w:firstLine="420"/>
      </w:pPr>
      <w:r>
        <w:separator/>
      </w:r>
    </w:p>
  </w:footnote>
  <w:footnote w:type="continuationSeparator" w:id="0">
    <w:p w:rsidR="00630ACC" w:rsidRDefault="00630ACC" w:rsidP="00B67127">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7127" w:rsidRDefault="00B67127" w:rsidP="008D46AB">
    <w:pPr>
      <w:pStyle w:val="a3"/>
      <w:ind w:firstLine="360"/>
      <w:jc w:val="left"/>
    </w:pPr>
    <w:r>
      <w:rPr>
        <w:rFonts w:hint="eastAsia"/>
      </w:rPr>
      <w:t>第三章</w:t>
    </w:r>
    <w:r>
      <w:rPr>
        <w:rFonts w:hint="eastAsia"/>
      </w:rPr>
      <w:t xml:space="preserve"> </w:t>
    </w:r>
    <w:r>
      <w:rPr>
        <w:rFonts w:hint="eastAsia"/>
      </w:rPr>
      <w:t>车削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7127" w:rsidRDefault="00B67127" w:rsidP="00B67127">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7127" w:rsidRDefault="00B67127" w:rsidP="00B67127">
    <w:pPr>
      <w:pStyle w:val="a3"/>
      <w:pBdr>
        <w:bottom w:val="none" w:sz="0" w:space="0" w:color="auto"/>
      </w:pBdr>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7127" w:rsidRDefault="00B67127" w:rsidP="00B67127">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F1E02"/>
    <w:multiLevelType w:val="hybridMultilevel"/>
    <w:tmpl w:val="D9A665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6BF55B7"/>
    <w:multiLevelType w:val="hybridMultilevel"/>
    <w:tmpl w:val="18FE0A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40F35DE6"/>
    <w:multiLevelType w:val="hybridMultilevel"/>
    <w:tmpl w:val="360826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670045BD"/>
    <w:multiLevelType w:val="hybridMultilevel"/>
    <w:tmpl w:val="4710C33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746466F8"/>
    <w:multiLevelType w:val="hybridMultilevel"/>
    <w:tmpl w:val="7B2E00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792E36D8"/>
    <w:multiLevelType w:val="hybridMultilevel"/>
    <w:tmpl w:val="7F2659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
  </w:num>
  <w:num w:numId="2">
    <w:abstractNumId w:val="0"/>
  </w:num>
  <w:num w:numId="3">
    <w:abstractNumId w:val="4"/>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5662"/>
    <w:rsid w:val="00032F13"/>
    <w:rsid w:val="00315662"/>
    <w:rsid w:val="003A5CB4"/>
    <w:rsid w:val="005510DE"/>
    <w:rsid w:val="005D78BC"/>
    <w:rsid w:val="00630ACC"/>
    <w:rsid w:val="007E0EAD"/>
    <w:rsid w:val="00940C4A"/>
    <w:rsid w:val="009C1137"/>
    <w:rsid w:val="00B67127"/>
    <w:rsid w:val="00F570BE"/>
    <w:rsid w:val="00FF76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7127"/>
    <w:pPr>
      <w:keepLines/>
      <w:widowControl w:val="0"/>
      <w:ind w:firstLineChars="200" w:firstLine="200"/>
      <w:jc w:val="both"/>
    </w:pPr>
  </w:style>
  <w:style w:type="paragraph" w:styleId="2">
    <w:name w:val="heading 2"/>
    <w:basedOn w:val="a"/>
    <w:next w:val="a"/>
    <w:link w:val="2Char"/>
    <w:autoRedefine/>
    <w:qFormat/>
    <w:rsid w:val="00B67127"/>
    <w:pPr>
      <w:keepNext/>
      <w:spacing w:beforeLines="50" w:afterLines="50"/>
      <w:ind w:firstLineChars="0" w:firstLine="0"/>
      <w:outlineLvl w:val="1"/>
    </w:pPr>
    <w:rPr>
      <w:rFonts w:ascii="宋体" w:eastAsia="宋体" w:hAnsi="宋体" w:cs="Times New Roman"/>
      <w:b/>
      <w:bCs/>
      <w:sz w:val="24"/>
      <w:szCs w:val="32"/>
    </w:rPr>
  </w:style>
  <w:style w:type="paragraph" w:styleId="3">
    <w:name w:val="heading 3"/>
    <w:basedOn w:val="a"/>
    <w:next w:val="a"/>
    <w:link w:val="3Char"/>
    <w:qFormat/>
    <w:rsid w:val="00B67127"/>
    <w:pPr>
      <w:keepNext/>
      <w:ind w:firstLineChars="0" w:firstLine="0"/>
      <w:outlineLvl w:val="2"/>
    </w:pPr>
    <w:rPr>
      <w:rFonts w:ascii="Times New Roman" w:eastAsia="宋体" w:hAnsi="Times New Roman" w:cs="Times New Roman"/>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6712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67127"/>
    <w:rPr>
      <w:sz w:val="18"/>
      <w:szCs w:val="18"/>
    </w:rPr>
  </w:style>
  <w:style w:type="paragraph" w:styleId="a4">
    <w:name w:val="footer"/>
    <w:basedOn w:val="a"/>
    <w:link w:val="Char0"/>
    <w:uiPriority w:val="99"/>
    <w:unhideWhenUsed/>
    <w:rsid w:val="00B67127"/>
    <w:pPr>
      <w:tabs>
        <w:tab w:val="center" w:pos="4153"/>
        <w:tab w:val="right" w:pos="8306"/>
      </w:tabs>
      <w:snapToGrid w:val="0"/>
      <w:jc w:val="left"/>
    </w:pPr>
    <w:rPr>
      <w:sz w:val="18"/>
      <w:szCs w:val="18"/>
    </w:rPr>
  </w:style>
  <w:style w:type="character" w:customStyle="1" w:styleId="Char0">
    <w:name w:val="页脚 Char"/>
    <w:basedOn w:val="a0"/>
    <w:link w:val="a4"/>
    <w:uiPriority w:val="99"/>
    <w:rsid w:val="00B67127"/>
    <w:rPr>
      <w:sz w:val="18"/>
      <w:szCs w:val="18"/>
    </w:rPr>
  </w:style>
  <w:style w:type="character" w:customStyle="1" w:styleId="2Char">
    <w:name w:val="标题 2 Char"/>
    <w:basedOn w:val="a0"/>
    <w:link w:val="2"/>
    <w:rsid w:val="00B67127"/>
    <w:rPr>
      <w:rFonts w:ascii="宋体" w:eastAsia="宋体" w:hAnsi="宋体" w:cs="Times New Roman"/>
      <w:b/>
      <w:bCs/>
      <w:sz w:val="24"/>
      <w:szCs w:val="32"/>
    </w:rPr>
  </w:style>
  <w:style w:type="character" w:customStyle="1" w:styleId="3Char">
    <w:name w:val="标题 3 Char"/>
    <w:basedOn w:val="a0"/>
    <w:link w:val="3"/>
    <w:rsid w:val="00B67127"/>
    <w:rPr>
      <w:rFonts w:ascii="Times New Roman" w:eastAsia="宋体" w:hAnsi="Times New Roman" w:cs="Times New Roman"/>
      <w:b/>
      <w:bCs/>
      <w:szCs w:val="32"/>
    </w:rPr>
  </w:style>
  <w:style w:type="paragraph" w:styleId="a5">
    <w:name w:val="List Paragraph"/>
    <w:basedOn w:val="a"/>
    <w:uiPriority w:val="34"/>
    <w:qFormat/>
    <w:rsid w:val="00B67127"/>
    <w:pPr>
      <w:ind w:firstLine="420"/>
    </w:pPr>
  </w:style>
  <w:style w:type="table" w:styleId="a6">
    <w:name w:val="Table Grid"/>
    <w:basedOn w:val="a1"/>
    <w:uiPriority w:val="59"/>
    <w:rsid w:val="00B67127"/>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7">
    <w:name w:val="表格"/>
    <w:basedOn w:val="a"/>
    <w:link w:val="Char1"/>
    <w:qFormat/>
    <w:rsid w:val="00B67127"/>
    <w:pPr>
      <w:ind w:firstLineChars="0" w:firstLine="0"/>
    </w:pPr>
    <w:rPr>
      <w:rFonts w:ascii="宋体" w:hAnsi="宋体" w:cs="GothicG"/>
      <w:szCs w:val="21"/>
    </w:rPr>
  </w:style>
  <w:style w:type="character" w:customStyle="1" w:styleId="Char1">
    <w:name w:val="表格 Char"/>
    <w:basedOn w:val="a0"/>
    <w:link w:val="a7"/>
    <w:rsid w:val="00B67127"/>
    <w:rPr>
      <w:rFonts w:ascii="宋体" w:hAnsi="宋体" w:cs="GothicG"/>
      <w:szCs w:val="21"/>
    </w:rPr>
  </w:style>
  <w:style w:type="character" w:styleId="a8">
    <w:name w:val="annotation reference"/>
    <w:basedOn w:val="a0"/>
    <w:uiPriority w:val="99"/>
    <w:semiHidden/>
    <w:unhideWhenUsed/>
    <w:rsid w:val="00B67127"/>
    <w:rPr>
      <w:sz w:val="21"/>
      <w:szCs w:val="21"/>
    </w:rPr>
  </w:style>
  <w:style w:type="paragraph" w:styleId="a9">
    <w:name w:val="annotation text"/>
    <w:basedOn w:val="a"/>
    <w:link w:val="Char2"/>
    <w:uiPriority w:val="99"/>
    <w:semiHidden/>
    <w:unhideWhenUsed/>
    <w:rsid w:val="00B67127"/>
    <w:pPr>
      <w:jc w:val="left"/>
    </w:pPr>
  </w:style>
  <w:style w:type="character" w:customStyle="1" w:styleId="Char2">
    <w:name w:val="批注文字 Char"/>
    <w:basedOn w:val="a0"/>
    <w:link w:val="a9"/>
    <w:uiPriority w:val="99"/>
    <w:semiHidden/>
    <w:rsid w:val="00B67127"/>
  </w:style>
  <w:style w:type="paragraph" w:styleId="aa">
    <w:name w:val="Balloon Text"/>
    <w:basedOn w:val="a"/>
    <w:link w:val="Char3"/>
    <w:uiPriority w:val="99"/>
    <w:semiHidden/>
    <w:unhideWhenUsed/>
    <w:rsid w:val="00B67127"/>
    <w:rPr>
      <w:sz w:val="18"/>
      <w:szCs w:val="18"/>
    </w:rPr>
  </w:style>
  <w:style w:type="character" w:customStyle="1" w:styleId="Char3">
    <w:name w:val="批注框文本 Char"/>
    <w:basedOn w:val="a0"/>
    <w:link w:val="aa"/>
    <w:uiPriority w:val="99"/>
    <w:semiHidden/>
    <w:rsid w:val="00B67127"/>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7127"/>
    <w:pPr>
      <w:keepLines/>
      <w:widowControl w:val="0"/>
      <w:ind w:firstLineChars="200" w:firstLine="200"/>
      <w:jc w:val="both"/>
    </w:pPr>
  </w:style>
  <w:style w:type="paragraph" w:styleId="2">
    <w:name w:val="heading 2"/>
    <w:basedOn w:val="a"/>
    <w:next w:val="a"/>
    <w:link w:val="2Char"/>
    <w:autoRedefine/>
    <w:qFormat/>
    <w:rsid w:val="00B67127"/>
    <w:pPr>
      <w:keepNext/>
      <w:spacing w:beforeLines="50" w:afterLines="50"/>
      <w:ind w:firstLineChars="0" w:firstLine="0"/>
      <w:outlineLvl w:val="1"/>
    </w:pPr>
    <w:rPr>
      <w:rFonts w:ascii="宋体" w:eastAsia="宋体" w:hAnsi="宋体" w:cs="Times New Roman"/>
      <w:b/>
      <w:bCs/>
      <w:sz w:val="24"/>
      <w:szCs w:val="32"/>
    </w:rPr>
  </w:style>
  <w:style w:type="paragraph" w:styleId="3">
    <w:name w:val="heading 3"/>
    <w:basedOn w:val="a"/>
    <w:next w:val="a"/>
    <w:link w:val="3Char"/>
    <w:qFormat/>
    <w:rsid w:val="00B67127"/>
    <w:pPr>
      <w:keepNext/>
      <w:ind w:firstLineChars="0" w:firstLine="0"/>
      <w:outlineLvl w:val="2"/>
    </w:pPr>
    <w:rPr>
      <w:rFonts w:ascii="Times New Roman" w:eastAsia="宋体" w:hAnsi="Times New Roman" w:cs="Times New Roman"/>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6712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67127"/>
    <w:rPr>
      <w:sz w:val="18"/>
      <w:szCs w:val="18"/>
    </w:rPr>
  </w:style>
  <w:style w:type="paragraph" w:styleId="a4">
    <w:name w:val="footer"/>
    <w:basedOn w:val="a"/>
    <w:link w:val="Char0"/>
    <w:uiPriority w:val="99"/>
    <w:unhideWhenUsed/>
    <w:rsid w:val="00B67127"/>
    <w:pPr>
      <w:tabs>
        <w:tab w:val="center" w:pos="4153"/>
        <w:tab w:val="right" w:pos="8306"/>
      </w:tabs>
      <w:snapToGrid w:val="0"/>
      <w:jc w:val="left"/>
    </w:pPr>
    <w:rPr>
      <w:sz w:val="18"/>
      <w:szCs w:val="18"/>
    </w:rPr>
  </w:style>
  <w:style w:type="character" w:customStyle="1" w:styleId="Char0">
    <w:name w:val="页脚 Char"/>
    <w:basedOn w:val="a0"/>
    <w:link w:val="a4"/>
    <w:uiPriority w:val="99"/>
    <w:rsid w:val="00B67127"/>
    <w:rPr>
      <w:sz w:val="18"/>
      <w:szCs w:val="18"/>
    </w:rPr>
  </w:style>
  <w:style w:type="character" w:customStyle="1" w:styleId="2Char">
    <w:name w:val="标题 2 Char"/>
    <w:basedOn w:val="a0"/>
    <w:link w:val="2"/>
    <w:rsid w:val="00B67127"/>
    <w:rPr>
      <w:rFonts w:ascii="宋体" w:eastAsia="宋体" w:hAnsi="宋体" w:cs="Times New Roman"/>
      <w:b/>
      <w:bCs/>
      <w:sz w:val="24"/>
      <w:szCs w:val="32"/>
    </w:rPr>
  </w:style>
  <w:style w:type="character" w:customStyle="1" w:styleId="3Char">
    <w:name w:val="标题 3 Char"/>
    <w:basedOn w:val="a0"/>
    <w:link w:val="3"/>
    <w:rsid w:val="00B67127"/>
    <w:rPr>
      <w:rFonts w:ascii="Times New Roman" w:eastAsia="宋体" w:hAnsi="Times New Roman" w:cs="Times New Roman"/>
      <w:b/>
      <w:bCs/>
      <w:szCs w:val="32"/>
    </w:rPr>
  </w:style>
  <w:style w:type="paragraph" w:styleId="a5">
    <w:name w:val="List Paragraph"/>
    <w:basedOn w:val="a"/>
    <w:uiPriority w:val="34"/>
    <w:qFormat/>
    <w:rsid w:val="00B67127"/>
    <w:pPr>
      <w:ind w:firstLine="420"/>
    </w:pPr>
  </w:style>
  <w:style w:type="table" w:styleId="a6">
    <w:name w:val="Table Grid"/>
    <w:basedOn w:val="a1"/>
    <w:uiPriority w:val="59"/>
    <w:rsid w:val="00B67127"/>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7">
    <w:name w:val="表格"/>
    <w:basedOn w:val="a"/>
    <w:link w:val="Char1"/>
    <w:qFormat/>
    <w:rsid w:val="00B67127"/>
    <w:pPr>
      <w:ind w:firstLineChars="0" w:firstLine="0"/>
    </w:pPr>
    <w:rPr>
      <w:rFonts w:ascii="宋体" w:hAnsi="宋体" w:cs="GothicG"/>
      <w:szCs w:val="21"/>
    </w:rPr>
  </w:style>
  <w:style w:type="character" w:customStyle="1" w:styleId="Char1">
    <w:name w:val="表格 Char"/>
    <w:basedOn w:val="a0"/>
    <w:link w:val="a7"/>
    <w:rsid w:val="00B67127"/>
    <w:rPr>
      <w:rFonts w:ascii="宋体" w:hAnsi="宋体" w:cs="GothicG"/>
      <w:szCs w:val="21"/>
    </w:rPr>
  </w:style>
  <w:style w:type="character" w:styleId="a8">
    <w:name w:val="annotation reference"/>
    <w:basedOn w:val="a0"/>
    <w:uiPriority w:val="99"/>
    <w:semiHidden/>
    <w:unhideWhenUsed/>
    <w:rsid w:val="00B67127"/>
    <w:rPr>
      <w:sz w:val="21"/>
      <w:szCs w:val="21"/>
    </w:rPr>
  </w:style>
  <w:style w:type="paragraph" w:styleId="a9">
    <w:name w:val="annotation text"/>
    <w:basedOn w:val="a"/>
    <w:link w:val="Char2"/>
    <w:uiPriority w:val="99"/>
    <w:semiHidden/>
    <w:unhideWhenUsed/>
    <w:rsid w:val="00B67127"/>
    <w:pPr>
      <w:jc w:val="left"/>
    </w:pPr>
  </w:style>
  <w:style w:type="character" w:customStyle="1" w:styleId="Char2">
    <w:name w:val="批注文字 Char"/>
    <w:basedOn w:val="a0"/>
    <w:link w:val="a9"/>
    <w:uiPriority w:val="99"/>
    <w:semiHidden/>
    <w:rsid w:val="00B67127"/>
  </w:style>
  <w:style w:type="paragraph" w:styleId="aa">
    <w:name w:val="Balloon Text"/>
    <w:basedOn w:val="a"/>
    <w:link w:val="Char3"/>
    <w:uiPriority w:val="99"/>
    <w:semiHidden/>
    <w:unhideWhenUsed/>
    <w:rsid w:val="00B67127"/>
    <w:rPr>
      <w:sz w:val="18"/>
      <w:szCs w:val="18"/>
    </w:rPr>
  </w:style>
  <w:style w:type="character" w:customStyle="1" w:styleId="Char3">
    <w:name w:val="批注框文本 Char"/>
    <w:basedOn w:val="a0"/>
    <w:link w:val="aa"/>
    <w:uiPriority w:val="99"/>
    <w:semiHidden/>
    <w:rsid w:val="00B6712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jpe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6.emf"/><Relationship Id="rId42" Type="http://schemas.openxmlformats.org/officeDocument/2006/relationships/image" Target="media/image34.png"/><Relationship Id="rId47" Type="http://schemas.openxmlformats.org/officeDocument/2006/relationships/header" Target="header2.xml"/><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jpe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5.png"/><Relationship Id="rId48"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header" Target="head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505</Words>
  <Characters>2879</Characters>
  <Application>Microsoft Office Word</Application>
  <DocSecurity>0</DocSecurity>
  <Lines>23</Lines>
  <Paragraphs>6</Paragraphs>
  <ScaleCrop>false</ScaleCrop>
  <Company>微软中国</Company>
  <LinksUpToDate>false</LinksUpToDate>
  <CharactersWithSpaces>3378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微软用户</cp:lastModifiedBy>
  <cp:revision>3</cp:revision>
  <dcterms:created xsi:type="dcterms:W3CDTF">2015-01-16T08:40:00Z</dcterms:created>
  <dcterms:modified xsi:type="dcterms:W3CDTF">2015-01-16T08:40:00Z</dcterms:modified>
</cp:coreProperties>
</file>