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C46" w:rsidRPr="009348CD" w:rsidRDefault="00947C46" w:rsidP="00947C46">
      <w:pPr>
        <w:pStyle w:val="1"/>
        <w:ind w:firstLine="883"/>
      </w:pPr>
      <w:bookmarkStart w:id="0" w:name="_Toc408575749"/>
      <w:r w:rsidRPr="009348CD">
        <w:rPr>
          <w:rFonts w:hint="eastAsia"/>
        </w:rPr>
        <w:t>第四章</w:t>
      </w:r>
      <w:r w:rsidRPr="009348CD">
        <w:rPr>
          <w:rFonts w:hint="eastAsia"/>
        </w:rPr>
        <w:t xml:space="preserve"> </w:t>
      </w:r>
      <w:r w:rsidRPr="009348CD">
        <w:rPr>
          <w:rFonts w:hint="eastAsia"/>
        </w:rPr>
        <w:t>铣削</w:t>
      </w:r>
      <w:bookmarkEnd w:id="0"/>
    </w:p>
    <w:p w:rsidR="00947C46" w:rsidRDefault="00947C46" w:rsidP="00947C46">
      <w:pPr>
        <w:pStyle w:val="2"/>
        <w:spacing w:before="156" w:after="156"/>
      </w:pPr>
      <w:bookmarkStart w:id="1" w:name="_Toc408575750"/>
      <w:r w:rsidRPr="009348CD">
        <w:rPr>
          <w:rFonts w:hint="eastAsia"/>
        </w:rPr>
        <w:t>4.1 铣削概述</w:t>
      </w:r>
      <w:bookmarkEnd w:id="1"/>
    </w:p>
    <w:p w:rsidR="00947C46" w:rsidRDefault="00947C46" w:rsidP="00947C46">
      <w:pPr>
        <w:ind w:firstLine="420"/>
      </w:pPr>
      <w:r>
        <w:rPr>
          <w:rFonts w:hint="eastAsia"/>
        </w:rPr>
        <w:t>铣削是用高速旋转的铣刀在毛坯表面上加工出需要的形状和特征。传统铣削较多地用于轮廓和</w:t>
      </w:r>
      <w:proofErr w:type="gramStart"/>
      <w:r>
        <w:rPr>
          <w:rFonts w:hint="eastAsia"/>
        </w:rPr>
        <w:t>槽等</w:t>
      </w:r>
      <w:proofErr w:type="gramEnd"/>
      <w:r>
        <w:rPr>
          <w:rFonts w:hint="eastAsia"/>
        </w:rPr>
        <w:t>简单外形、特征。随着数控技术的发展，数控铣削技术可以进行复杂外形和特征的加工。</w:t>
      </w:r>
    </w:p>
    <w:p w:rsidR="00947C46" w:rsidRDefault="00947C46" w:rsidP="00947C46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A7B812A" wp14:editId="0F16EE05">
            <wp:simplePos x="0" y="0"/>
            <wp:positionH relativeFrom="column">
              <wp:posOffset>1929130</wp:posOffset>
            </wp:positionH>
            <wp:positionV relativeFrom="paragraph">
              <wp:posOffset>12700</wp:posOffset>
            </wp:positionV>
            <wp:extent cx="3281680" cy="2181225"/>
            <wp:effectExtent l="19050" t="0" r="0" b="0"/>
            <wp:wrapSquare wrapText="bothSides"/>
            <wp:docPr id="16342" name="图片 83" descr="铣削刀具应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铣削刀具应用.jpg"/>
                    <pic:cNvPicPr/>
                  </pic:nvPicPr>
                  <pic:blipFill>
                    <a:blip r:embed="rId7" cstate="print"/>
                    <a:srcRect l="20811" t="6452" r="7355" b="8244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C46" w:rsidRDefault="00947C46" w:rsidP="00947C46">
      <w:pPr>
        <w:ind w:firstLine="420"/>
      </w:pPr>
      <w:r>
        <w:rPr>
          <w:rFonts w:hint="eastAsia"/>
        </w:rPr>
        <w:t>铣削刀具是用于铣削加工、具有一个或多个刀齿的旋转刀具。工作时</w:t>
      </w:r>
      <w:proofErr w:type="gramStart"/>
      <w:r>
        <w:rPr>
          <w:rFonts w:hint="eastAsia"/>
        </w:rPr>
        <w:t>各刀齿</w:t>
      </w:r>
      <w:proofErr w:type="gramEnd"/>
      <w:r>
        <w:rPr>
          <w:rFonts w:hint="eastAsia"/>
        </w:rPr>
        <w:t>依次间歇地切去工件的余量。铣刀主要用于平面、台阶、沟槽、成形表面加工和切断工件等工艺。</w:t>
      </w:r>
    </w:p>
    <w:p w:rsidR="00947C46" w:rsidRDefault="00947C46" w:rsidP="00947C46">
      <w:pPr>
        <w:ind w:firstLine="420"/>
      </w:pPr>
    </w:p>
    <w:p w:rsidR="00947C46" w:rsidRDefault="00947C46" w:rsidP="00947C46">
      <w:pPr>
        <w:ind w:firstLine="420"/>
      </w:pPr>
    </w:p>
    <w:p w:rsidR="00947C46" w:rsidRDefault="00947C46" w:rsidP="00947C46">
      <w:pPr>
        <w:ind w:firstLine="420"/>
      </w:pPr>
    </w:p>
    <w:p w:rsidR="00947C46" w:rsidRDefault="00947C46" w:rsidP="00947C46">
      <w:pPr>
        <w:ind w:firstLine="420"/>
      </w:pPr>
    </w:p>
    <w:p w:rsidR="00947C46" w:rsidRDefault="00947C46" w:rsidP="00947C46">
      <w:pPr>
        <w:widowControl/>
        <w:ind w:firstLine="420"/>
        <w:jc w:val="left"/>
      </w:pPr>
      <w:r>
        <w:br w:type="page"/>
      </w:r>
    </w:p>
    <w:p w:rsidR="00947C46" w:rsidRPr="00471DEB" w:rsidRDefault="00947C46" w:rsidP="00947C46">
      <w:pPr>
        <w:pStyle w:val="3"/>
        <w:rPr>
          <w:rStyle w:val="2Char"/>
          <w:rFonts w:ascii="Times New Roman" w:hAnsi="Times New Roman"/>
          <w:sz w:val="21"/>
        </w:rPr>
      </w:pPr>
      <w:bookmarkStart w:id="2" w:name="_Toc408575751"/>
      <w:r w:rsidRPr="00471DEB">
        <w:rPr>
          <w:rStyle w:val="2Char"/>
          <w:rFonts w:ascii="Times New Roman" w:hAnsi="Times New Roman" w:hint="eastAsia"/>
          <w:sz w:val="21"/>
        </w:rPr>
        <w:lastRenderedPageBreak/>
        <w:t xml:space="preserve">4.1.1 </w:t>
      </w:r>
      <w:r w:rsidRPr="00471DEB">
        <w:rPr>
          <w:rStyle w:val="2Char"/>
          <w:rFonts w:ascii="Times New Roman" w:hAnsi="Times New Roman" w:hint="eastAsia"/>
          <w:sz w:val="21"/>
        </w:rPr>
        <w:t>铣削的分类</w:t>
      </w:r>
      <w:bookmarkEnd w:id="2"/>
    </w:p>
    <w:p w:rsidR="00947C46" w:rsidRDefault="00947C46" w:rsidP="00947C46">
      <w:pPr>
        <w:ind w:firstLine="420"/>
        <w:rPr>
          <w:bCs/>
        </w:rPr>
      </w:pPr>
      <w:r>
        <w:rPr>
          <w:rFonts w:hint="eastAsia"/>
          <w:bCs/>
        </w:rPr>
        <w:t>铣削是可用的最灵活的加工方法，几乎可以加工任何形状。这种灵活性不仅体现在铣削方法上，也体现铣削刀具上，常用的铣削方法包括了面</w:t>
      </w:r>
      <w:proofErr w:type="gramStart"/>
      <w:r>
        <w:rPr>
          <w:rFonts w:hint="eastAsia"/>
          <w:bCs/>
        </w:rPr>
        <w:t>铣</w:t>
      </w:r>
      <w:proofErr w:type="gramEnd"/>
      <w:r>
        <w:rPr>
          <w:rFonts w:hint="eastAsia"/>
          <w:bCs/>
        </w:rPr>
        <w:t>、方肩</w:t>
      </w:r>
      <w:proofErr w:type="gramStart"/>
      <w:r>
        <w:rPr>
          <w:rFonts w:hint="eastAsia"/>
          <w:bCs/>
        </w:rPr>
        <w:t>铣</w:t>
      </w:r>
      <w:proofErr w:type="gramEnd"/>
      <w:r>
        <w:rPr>
          <w:rFonts w:hint="eastAsia"/>
          <w:bCs/>
        </w:rPr>
        <w:t>、槽</w:t>
      </w:r>
      <w:proofErr w:type="gramStart"/>
      <w:r>
        <w:rPr>
          <w:rFonts w:hint="eastAsia"/>
          <w:bCs/>
        </w:rPr>
        <w:t>铣</w:t>
      </w:r>
      <w:proofErr w:type="gramEnd"/>
      <w:r>
        <w:rPr>
          <w:rFonts w:hint="eastAsia"/>
          <w:bCs/>
        </w:rPr>
        <w:t>和仿形</w:t>
      </w:r>
      <w:proofErr w:type="gramStart"/>
      <w:r>
        <w:rPr>
          <w:rFonts w:hint="eastAsia"/>
          <w:bCs/>
        </w:rPr>
        <w:t>铣</w:t>
      </w:r>
      <w:proofErr w:type="gramEnd"/>
      <w:r>
        <w:rPr>
          <w:rFonts w:hint="eastAsia"/>
          <w:bCs/>
        </w:rPr>
        <w:t>等，但是随着机床和</w:t>
      </w:r>
      <w:r>
        <w:rPr>
          <w:rFonts w:hint="eastAsia"/>
          <w:bCs/>
        </w:rPr>
        <w:t>CAM</w:t>
      </w:r>
      <w:r>
        <w:rPr>
          <w:rFonts w:hint="eastAsia"/>
          <w:bCs/>
        </w:rPr>
        <w:t>技术的发展，加工方法也在不断增加，如车</w:t>
      </w:r>
      <w:proofErr w:type="gramStart"/>
      <w:r>
        <w:rPr>
          <w:rFonts w:hint="eastAsia"/>
          <w:bCs/>
        </w:rPr>
        <w:t>铣</w:t>
      </w:r>
      <w:proofErr w:type="gramEnd"/>
      <w:r>
        <w:rPr>
          <w:rFonts w:hint="eastAsia"/>
          <w:bCs/>
        </w:rPr>
        <w:t>、环形坡走</w:t>
      </w:r>
      <w:proofErr w:type="gramStart"/>
      <w:r>
        <w:rPr>
          <w:rFonts w:hint="eastAsia"/>
          <w:bCs/>
        </w:rPr>
        <w:t>铣</w:t>
      </w:r>
      <w:proofErr w:type="gramEnd"/>
      <w:r>
        <w:rPr>
          <w:rFonts w:hint="eastAsia"/>
          <w:bCs/>
        </w:rPr>
        <w:t>、摆线铣削等。</w:t>
      </w:r>
    </w:p>
    <w:p w:rsidR="00947C46" w:rsidRDefault="00947C46" w:rsidP="00947C46">
      <w:pPr>
        <w:ind w:firstLine="420"/>
        <w:rPr>
          <w:bCs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261"/>
        <w:gridCol w:w="4160"/>
      </w:tblGrid>
      <w:tr w:rsidR="00947C46" w:rsidTr="000F5255">
        <w:trPr>
          <w:trHeight w:val="409"/>
        </w:trPr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铣削方法</w:t>
            </w:r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Pr="00597402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常用刀具</w:t>
            </w:r>
          </w:p>
        </w:tc>
      </w:tr>
      <w:tr w:rsidR="00947C46" w:rsidTr="000F5255"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面</w:t>
            </w:r>
            <w:proofErr w:type="gramStart"/>
            <w:r>
              <w:rPr>
                <w:rFonts w:hint="eastAsia"/>
              </w:rPr>
              <w:t>铣</w:t>
            </w:r>
            <w:proofErr w:type="gramEnd"/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 w:rsidRPr="00597402">
              <w:rPr>
                <w:rFonts w:hint="eastAsia"/>
                <w:noProof/>
              </w:rPr>
              <w:drawing>
                <wp:inline distT="0" distB="0" distL="0" distR="0" wp14:anchorId="7DB5ED69" wp14:editId="4761CCCE">
                  <wp:extent cx="1573277" cy="936000"/>
                  <wp:effectExtent l="19050" t="0" r="7873" b="0"/>
                  <wp:docPr id="16343" name="图片 86" descr="面铣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面铣.bmp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277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面铣刀、方肩铣刀、立铣刀、三面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铣刀等</w:t>
            </w:r>
          </w:p>
        </w:tc>
      </w:tr>
      <w:tr w:rsidR="00947C46" w:rsidTr="000F5255"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方肩</w:t>
            </w:r>
            <w:proofErr w:type="gramStart"/>
            <w:r>
              <w:rPr>
                <w:rFonts w:hint="eastAsia"/>
              </w:rPr>
              <w:t>铣</w:t>
            </w:r>
            <w:proofErr w:type="gramEnd"/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 w:rsidRPr="00597402">
              <w:rPr>
                <w:rFonts w:hint="eastAsia"/>
                <w:noProof/>
              </w:rPr>
              <w:drawing>
                <wp:inline distT="0" distB="0" distL="0" distR="0" wp14:anchorId="0DFAD7D3" wp14:editId="6B367D16">
                  <wp:extent cx="1642979" cy="936000"/>
                  <wp:effectExtent l="19050" t="0" r="0" b="0"/>
                  <wp:docPr id="16344" name="图片 87" descr="方肩面铣刀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方肩面铣刀2.jpg"/>
                          <pic:cNvPicPr/>
                        </pic:nvPicPr>
                        <pic:blipFill>
                          <a:blip r:embed="rId9" cstate="print"/>
                          <a:srcRect r="57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979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方肩铣刀、立铣刀、玉米铣刀、三面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铣刀等</w:t>
            </w:r>
          </w:p>
        </w:tc>
      </w:tr>
      <w:tr w:rsidR="00947C46" w:rsidTr="000F5255"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槽</w:t>
            </w:r>
            <w:proofErr w:type="gramStart"/>
            <w:r>
              <w:rPr>
                <w:rFonts w:hint="eastAsia"/>
              </w:rPr>
              <w:t>铣</w:t>
            </w:r>
            <w:proofErr w:type="gramEnd"/>
          </w:p>
          <w:p w:rsidR="00947C46" w:rsidRDefault="00947C46" w:rsidP="000F5255">
            <w:pPr>
              <w:pStyle w:val="a6"/>
            </w:pPr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 w:rsidRPr="00597402">
              <w:rPr>
                <w:rFonts w:hint="eastAsia"/>
                <w:noProof/>
              </w:rPr>
              <w:drawing>
                <wp:inline distT="0" distB="0" distL="0" distR="0" wp14:anchorId="2469A11E" wp14:editId="0356B393">
                  <wp:extent cx="1473038" cy="936000"/>
                  <wp:effectExtent l="19050" t="0" r="0" b="0"/>
                  <wp:docPr id="16345" name="图片 88" descr="槽铣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槽铣1.jpg"/>
                          <pic:cNvPicPr/>
                        </pic:nvPicPr>
                        <pic:blipFill>
                          <a:blip r:embed="rId10" cstate="print"/>
                          <a:srcRect r="63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038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立铣刀、三面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铣刀、键槽铣刀等</w:t>
            </w:r>
          </w:p>
        </w:tc>
      </w:tr>
      <w:tr w:rsidR="00947C46" w:rsidTr="000F5255"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仿形</w:t>
            </w:r>
            <w:proofErr w:type="gramStart"/>
            <w:r>
              <w:rPr>
                <w:rFonts w:hint="eastAsia"/>
              </w:rPr>
              <w:t>铣</w:t>
            </w:r>
            <w:proofErr w:type="gramEnd"/>
          </w:p>
          <w:p w:rsidR="00947C46" w:rsidRDefault="00947C46" w:rsidP="000F5255">
            <w:pPr>
              <w:pStyle w:val="a6"/>
            </w:pPr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 w:rsidRPr="00597402">
              <w:rPr>
                <w:rFonts w:hint="eastAsia"/>
                <w:noProof/>
              </w:rPr>
              <w:drawing>
                <wp:inline distT="0" distB="0" distL="0" distR="0" wp14:anchorId="3033C04E" wp14:editId="4C654920">
                  <wp:extent cx="1433209" cy="936000"/>
                  <wp:effectExtent l="19050" t="0" r="0" b="0"/>
                  <wp:docPr id="16346" name="图片 98" descr="仿形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仿形铣.jpg"/>
                          <pic:cNvPicPr/>
                        </pic:nvPicPr>
                        <pic:blipFill>
                          <a:blip r:embed="rId11" cstate="print"/>
                          <a:srcRect l="42690" r="257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09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球头铣刀、锥度铣刀、仿形铣刀、模具铣刀</w:t>
            </w:r>
          </w:p>
        </w:tc>
      </w:tr>
      <w:tr w:rsidR="00947C46" w:rsidTr="000F5255"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型腔</w:t>
            </w:r>
            <w:proofErr w:type="gramStart"/>
            <w:r>
              <w:rPr>
                <w:rFonts w:hint="eastAsia"/>
              </w:rPr>
              <w:t>铣</w:t>
            </w:r>
            <w:proofErr w:type="gramEnd"/>
          </w:p>
          <w:p w:rsidR="00947C46" w:rsidRDefault="00947C46" w:rsidP="000F5255">
            <w:pPr>
              <w:pStyle w:val="a6"/>
            </w:pPr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commentRangeStart w:id="3"/>
            <w:r w:rsidRPr="00597402">
              <w:rPr>
                <w:rFonts w:hint="eastAsia"/>
                <w:noProof/>
              </w:rPr>
              <w:drawing>
                <wp:inline distT="0" distB="0" distL="0" distR="0" wp14:anchorId="64B333D4" wp14:editId="49D838BC">
                  <wp:extent cx="2016000" cy="1008000"/>
                  <wp:effectExtent l="19050" t="0" r="3300" b="0"/>
                  <wp:docPr id="16347" name="图片 99" descr="型腔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型腔铣.jpg"/>
                          <pic:cNvPicPr/>
                        </pic:nvPicPr>
                        <pic:blipFill>
                          <a:blip r:embed="rId12" cstate="print"/>
                          <a:srcRect r="377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rPr>
                <w:rStyle w:val="a7"/>
                <w:rFonts w:asciiTheme="minorHAnsi" w:hAnsiTheme="minorHAnsi" w:cstheme="minorBidi"/>
              </w:rPr>
              <w:commentReference w:id="3"/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方肩铣刀、立铣刀、玉米铣刀等</w:t>
            </w:r>
          </w:p>
        </w:tc>
      </w:tr>
      <w:tr w:rsidR="00947C46" w:rsidTr="000F5255"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螺纹铣削</w:t>
            </w:r>
          </w:p>
          <w:p w:rsidR="00947C46" w:rsidRDefault="00947C46" w:rsidP="000F5255">
            <w:pPr>
              <w:pStyle w:val="a6"/>
            </w:pPr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 w:rsidRPr="00597402">
              <w:rPr>
                <w:rFonts w:hint="eastAsia"/>
                <w:noProof/>
              </w:rPr>
              <w:drawing>
                <wp:inline distT="0" distB="0" distL="0" distR="0" wp14:anchorId="070573A5" wp14:editId="77323144">
                  <wp:extent cx="1602514" cy="1008000"/>
                  <wp:effectExtent l="19050" t="0" r="0" b="0"/>
                  <wp:docPr id="16348" name="图片 100" descr="螺纹铣削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螺纹铣削.jpg"/>
                          <pic:cNvPicPr/>
                        </pic:nvPicPr>
                        <pic:blipFill>
                          <a:blip r:embed="rId14" cstate="print"/>
                          <a:srcRect t="5058" b="21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514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螺纹铣刀</w:t>
            </w:r>
          </w:p>
        </w:tc>
      </w:tr>
      <w:tr w:rsidR="00947C46" w:rsidTr="000F5255">
        <w:tc>
          <w:tcPr>
            <w:tcW w:w="646" w:type="pct"/>
            <w:tcBorders>
              <w:left w:val="nil"/>
              <w:righ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专用方法</w:t>
            </w:r>
          </w:p>
          <w:p w:rsidR="00947C46" w:rsidRDefault="00947C46" w:rsidP="000F5255">
            <w:pPr>
              <w:pStyle w:val="a6"/>
            </w:pPr>
          </w:p>
        </w:tc>
        <w:tc>
          <w:tcPr>
            <w:tcW w:w="1913" w:type="pct"/>
            <w:tcBorders>
              <w:left w:val="single" w:sz="4" w:space="0" w:color="auto"/>
            </w:tcBorders>
            <w:vAlign w:val="center"/>
          </w:tcPr>
          <w:p w:rsidR="00947C46" w:rsidRDefault="00947C46" w:rsidP="000F5255">
            <w:pPr>
              <w:pStyle w:val="a6"/>
            </w:pPr>
            <w:r w:rsidRPr="00597402">
              <w:rPr>
                <w:rFonts w:hint="eastAsia"/>
                <w:noProof/>
              </w:rPr>
              <w:drawing>
                <wp:inline distT="0" distB="0" distL="0" distR="0" wp14:anchorId="5B9903F9" wp14:editId="183A547B">
                  <wp:extent cx="1522286" cy="1008000"/>
                  <wp:effectExtent l="19050" t="0" r="1714" b="0"/>
                  <wp:docPr id="16349" name="图片 101" descr="专用铣削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专用铣削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286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  <w:tcBorders>
              <w:right w:val="nil"/>
            </w:tcBorders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成形铣刀、齿轮铣刀、叶根铣刀等</w:t>
            </w:r>
          </w:p>
        </w:tc>
      </w:tr>
    </w:tbl>
    <w:p w:rsidR="00947C46" w:rsidRDefault="00947C46" w:rsidP="00947C46">
      <w:pPr>
        <w:ind w:firstLine="420"/>
      </w:pPr>
      <w:r>
        <w:rPr>
          <w:rFonts w:hint="eastAsia"/>
        </w:rPr>
        <w:lastRenderedPageBreak/>
        <w:t>虽然每种铣削刀具可以进行多种方法的铣削，但是从结构上，铣削刀具一般有以下三类：</w:t>
      </w:r>
    </w:p>
    <w:p w:rsidR="00947C46" w:rsidRDefault="00947C46" w:rsidP="00947C46">
      <w:pPr>
        <w:ind w:firstLine="422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10C7B12D" wp14:editId="57E4D18E">
            <wp:simplePos x="0" y="0"/>
            <wp:positionH relativeFrom="column">
              <wp:posOffset>3128010</wp:posOffset>
            </wp:positionH>
            <wp:positionV relativeFrom="paragraph">
              <wp:posOffset>201930</wp:posOffset>
            </wp:positionV>
            <wp:extent cx="2091055" cy="1676400"/>
            <wp:effectExtent l="19050" t="0" r="4445" b="0"/>
            <wp:wrapSquare wrapText="bothSides"/>
            <wp:docPr id="16350" name="图片 152" descr="整体式铣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体式铣刀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46D">
        <w:rPr>
          <w:rFonts w:hint="eastAsia"/>
          <w:b/>
        </w:rPr>
        <w:t>整体式铣削刀具</w:t>
      </w:r>
    </w:p>
    <w:p w:rsidR="00947C46" w:rsidRPr="00A2246D" w:rsidRDefault="00947C46" w:rsidP="00947C46">
      <w:pPr>
        <w:ind w:firstLine="422"/>
        <w:rPr>
          <w:b/>
        </w:rPr>
      </w:pPr>
    </w:p>
    <w:p w:rsidR="00947C46" w:rsidRDefault="00947C46" w:rsidP="00947C46">
      <w:pPr>
        <w:ind w:firstLine="420"/>
      </w:pPr>
      <w:r>
        <w:rPr>
          <w:rFonts w:hint="eastAsia"/>
        </w:rPr>
        <w:t>整体式铣削刀具切削部分和夹持部分为一体式结构，制造精度较高，但是由于制造毛坯的限制，普遍用于较小尺寸的铣削刀具及成形铣刀、锯片铣刀等，特别是硬度合金铣刀，直径普遍在</w:t>
      </w:r>
      <w:r>
        <w:rPr>
          <w:rFonts w:asciiTheme="minorEastAsia" w:hAnsiTheme="minorEastAsia" w:hint="eastAsia"/>
        </w:rPr>
        <w:t>Φ</w:t>
      </w:r>
      <w:r>
        <w:rPr>
          <w:rFonts w:hint="eastAsia"/>
        </w:rPr>
        <w:t>25mm</w:t>
      </w:r>
      <w:r>
        <w:rPr>
          <w:rFonts w:hint="eastAsia"/>
        </w:rPr>
        <w:t>以下。。</w:t>
      </w:r>
    </w:p>
    <w:p w:rsidR="00947C46" w:rsidRDefault="00947C46" w:rsidP="00947C46">
      <w:pPr>
        <w:ind w:firstLine="420"/>
      </w:pPr>
    </w:p>
    <w:p w:rsidR="00947C46" w:rsidRDefault="00947C46" w:rsidP="00947C46">
      <w:pPr>
        <w:ind w:firstLine="420"/>
      </w:pPr>
    </w:p>
    <w:p w:rsidR="00947C46" w:rsidRPr="00A2246D" w:rsidRDefault="00947C46" w:rsidP="00947C46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4815FF" wp14:editId="68809035">
            <wp:simplePos x="0" y="0"/>
            <wp:positionH relativeFrom="column">
              <wp:posOffset>2152650</wp:posOffset>
            </wp:positionH>
            <wp:positionV relativeFrom="paragraph">
              <wp:posOffset>162560</wp:posOffset>
            </wp:positionV>
            <wp:extent cx="3128010" cy="1903095"/>
            <wp:effectExtent l="19050" t="0" r="0" b="0"/>
            <wp:wrapSquare wrapText="bothSides"/>
            <wp:docPr id="16351" name="图片 449" descr="焊接式铣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焊接式铣刀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C46" w:rsidRDefault="00947C46" w:rsidP="00947C46">
      <w:pPr>
        <w:ind w:firstLine="422"/>
        <w:rPr>
          <w:b/>
        </w:rPr>
      </w:pPr>
      <w:r>
        <w:rPr>
          <w:rFonts w:hint="eastAsia"/>
          <w:b/>
        </w:rPr>
        <w:t>焊</w:t>
      </w:r>
      <w:r w:rsidRPr="00A2246D">
        <w:rPr>
          <w:rFonts w:hint="eastAsia"/>
          <w:b/>
        </w:rPr>
        <w:t>接式铣削刀具</w:t>
      </w:r>
    </w:p>
    <w:p w:rsidR="00947C46" w:rsidRPr="00A2246D" w:rsidRDefault="00947C46" w:rsidP="00947C46">
      <w:pPr>
        <w:ind w:firstLine="422"/>
        <w:rPr>
          <w:b/>
        </w:rPr>
      </w:pPr>
    </w:p>
    <w:p w:rsidR="00947C46" w:rsidRDefault="00947C46" w:rsidP="00947C46">
      <w:pPr>
        <w:ind w:firstLine="420"/>
      </w:pPr>
      <w:r>
        <w:rPr>
          <w:rFonts w:hint="eastAsia"/>
        </w:rPr>
        <w:t>刀具的切削部分由硬质合金或其他耐磨刀具材料制成，并钎焊在刀体上。目前由于机夹式铣削刀具的快速发展，焊接式铣削刀具的应用比例已经在快速下降。</w:t>
      </w:r>
    </w:p>
    <w:p w:rsidR="00947C46" w:rsidRDefault="00947C46" w:rsidP="00947C46">
      <w:pPr>
        <w:ind w:firstLine="420"/>
      </w:pPr>
    </w:p>
    <w:p w:rsidR="00947C46" w:rsidRDefault="00947C46" w:rsidP="00947C46">
      <w:pPr>
        <w:ind w:firstLine="420"/>
      </w:pPr>
    </w:p>
    <w:p w:rsidR="00947C46" w:rsidRDefault="00947C46" w:rsidP="00947C46">
      <w:pPr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29206B" wp14:editId="6FCD5E98">
            <wp:simplePos x="0" y="0"/>
            <wp:positionH relativeFrom="column">
              <wp:posOffset>2556510</wp:posOffset>
            </wp:positionH>
            <wp:positionV relativeFrom="paragraph">
              <wp:posOffset>46355</wp:posOffset>
            </wp:positionV>
            <wp:extent cx="2724150" cy="2030730"/>
            <wp:effectExtent l="19050" t="0" r="0" b="0"/>
            <wp:wrapSquare wrapText="bothSides"/>
            <wp:docPr id="16352" name="图片 450" descr="机夹式铣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机夹式铣刀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C46" w:rsidRDefault="00947C46" w:rsidP="00947C46">
      <w:pPr>
        <w:ind w:firstLine="420"/>
      </w:pPr>
    </w:p>
    <w:p w:rsidR="00947C46" w:rsidRDefault="00947C46" w:rsidP="00947C46">
      <w:pPr>
        <w:ind w:firstLine="422"/>
        <w:rPr>
          <w:b/>
        </w:rPr>
      </w:pPr>
      <w:r w:rsidRPr="00A2246D">
        <w:rPr>
          <w:rFonts w:hint="eastAsia"/>
          <w:b/>
        </w:rPr>
        <w:t>机夹式铣削刀具</w:t>
      </w:r>
    </w:p>
    <w:p w:rsidR="00947C46" w:rsidRDefault="00947C46" w:rsidP="00947C46">
      <w:pPr>
        <w:ind w:firstLine="420"/>
      </w:pPr>
      <w:r>
        <w:rPr>
          <w:rFonts w:hint="eastAsia"/>
        </w:rPr>
        <w:t>机夹式铣刀是将刀</w:t>
      </w:r>
      <w:proofErr w:type="gramStart"/>
      <w:r>
        <w:rPr>
          <w:rFonts w:hint="eastAsia"/>
        </w:rPr>
        <w:t>齿用机械夹固</w:t>
      </w:r>
      <w:proofErr w:type="gramEnd"/>
      <w:r>
        <w:rPr>
          <w:rFonts w:hint="eastAsia"/>
        </w:rPr>
        <w:t>的方法固定在刀体上，依据转位方式又分为不可转位机夹式铣刀和可转位铣刀。随着数控刀具技术的应用，机夹式铣削刀具特别是机夹可转位铣削刀具得到了广泛的应用，基本上已经覆盖了现有全部铣刀类型。</w:t>
      </w:r>
    </w:p>
    <w:p w:rsidR="00947C46" w:rsidRPr="00A2246D" w:rsidRDefault="00947C46" w:rsidP="00947C46">
      <w:pPr>
        <w:ind w:firstLine="420"/>
      </w:pPr>
    </w:p>
    <w:p w:rsidR="00947C46" w:rsidRDefault="00947C46" w:rsidP="00947C46">
      <w:pPr>
        <w:widowControl/>
        <w:ind w:firstLine="482"/>
        <w:jc w:val="left"/>
        <w:rPr>
          <w:rStyle w:val="2Char"/>
        </w:rPr>
      </w:pPr>
      <w:r>
        <w:rPr>
          <w:rStyle w:val="2Char"/>
        </w:rPr>
        <w:br w:type="page"/>
      </w:r>
    </w:p>
    <w:p w:rsidR="00947C46" w:rsidRDefault="00947C46" w:rsidP="00947C46">
      <w:pPr>
        <w:pStyle w:val="3"/>
      </w:pPr>
      <w:bookmarkStart w:id="4" w:name="_Toc408575752"/>
      <w:r w:rsidRPr="009348CD">
        <w:rPr>
          <w:rFonts w:hint="eastAsia"/>
        </w:rPr>
        <w:lastRenderedPageBreak/>
        <w:t xml:space="preserve">4.1.2 </w:t>
      </w:r>
      <w:r w:rsidRPr="009348CD">
        <w:rPr>
          <w:rFonts w:hint="eastAsia"/>
        </w:rPr>
        <w:t>铣刀的几何角度</w:t>
      </w:r>
      <w:bookmarkEnd w:id="4"/>
    </w:p>
    <w:p w:rsidR="00947C46" w:rsidRDefault="00947C46" w:rsidP="00947C46">
      <w:pPr>
        <w:ind w:firstLine="420"/>
      </w:pPr>
      <w:r>
        <w:rPr>
          <w:rFonts w:hint="eastAsia"/>
        </w:rPr>
        <w:t>铣削刀具种类繁多，但是每个</w:t>
      </w:r>
      <w:proofErr w:type="gramStart"/>
      <w:r>
        <w:rPr>
          <w:rFonts w:hint="eastAsia"/>
        </w:rPr>
        <w:t>刀齿都可以</w:t>
      </w:r>
      <w:proofErr w:type="gramEnd"/>
      <w:r>
        <w:rPr>
          <w:rFonts w:hint="eastAsia"/>
        </w:rPr>
        <w:t>看作是一把简单的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车刀，所不同的是铣刀回转、刀齿较多。因此通过一个刀齿的分析，就可以了解整个铣刀的几何角度。以平面铣刀为例，其主要有以下角度：</w:t>
      </w:r>
    </w:p>
    <w:p w:rsidR="00947C46" w:rsidRDefault="00947C46" w:rsidP="00947C46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34B2D020" wp14:editId="4AE72C79">
            <wp:extent cx="5274310" cy="1803183"/>
            <wp:effectExtent l="19050" t="0" r="2540" b="0"/>
            <wp:docPr id="1635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C46" w:rsidRDefault="00947C46" w:rsidP="00947C46">
      <w:pPr>
        <w:ind w:firstLine="420"/>
      </w:pPr>
      <w:r>
        <w:rPr>
          <w:rFonts w:hint="eastAsia"/>
        </w:rPr>
        <w:t>其中轴向前角与径向前角组合形成了三种基本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形组合：</w:t>
      </w:r>
    </w:p>
    <w:p w:rsidR="00947C46" w:rsidRDefault="00947C46" w:rsidP="00947C46">
      <w:pPr>
        <w:ind w:firstLine="420"/>
        <w:jc w:val="center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2173"/>
        <w:gridCol w:w="2377"/>
        <w:gridCol w:w="2163"/>
      </w:tblGrid>
      <w:tr w:rsidR="00947C46" w:rsidTr="000F5255">
        <w:tc>
          <w:tcPr>
            <w:tcW w:w="1809" w:type="dxa"/>
            <w:gridSpan w:val="2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基本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形组合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3E1819">
              <w:rPr>
                <w:noProof/>
              </w:rPr>
              <w:drawing>
                <wp:inline distT="0" distB="0" distL="0" distR="0" wp14:anchorId="21A1F76C" wp14:editId="5D9DBF6D">
                  <wp:extent cx="1223483" cy="1914525"/>
                  <wp:effectExtent l="19050" t="0" r="0" b="0"/>
                  <wp:docPr id="16354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1512" t="14634" r="71278" b="29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483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3E1819">
              <w:rPr>
                <w:noProof/>
              </w:rPr>
              <w:drawing>
                <wp:inline distT="0" distB="0" distL="0" distR="0" wp14:anchorId="07C5A699" wp14:editId="4494E192">
                  <wp:extent cx="1352772" cy="1876425"/>
                  <wp:effectExtent l="19050" t="0" r="0" b="0"/>
                  <wp:docPr id="16355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34509" t="13171" r="34257" b="29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772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3E1819">
              <w:rPr>
                <w:noProof/>
              </w:rPr>
              <w:drawing>
                <wp:inline distT="0" distB="0" distL="0" distR="0" wp14:anchorId="1E9E7B67" wp14:editId="40F0DE55">
                  <wp:extent cx="1182697" cy="1828800"/>
                  <wp:effectExtent l="19050" t="0" r="0" b="0"/>
                  <wp:docPr id="16356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67254" t="14634" r="5542" b="39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907" cy="1830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C46" w:rsidTr="000F5255">
        <w:tc>
          <w:tcPr>
            <w:tcW w:w="817" w:type="dxa"/>
            <w:vMerge w:val="restart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几何</w:t>
            </w:r>
          </w:p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角度</w:t>
            </w:r>
          </w:p>
        </w:tc>
        <w:tc>
          <w:tcPr>
            <w:tcW w:w="992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轴向</w:t>
            </w:r>
          </w:p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前角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804A65">
              <w:rPr>
                <w:rFonts w:asciiTheme="minorEastAsia" w:hAnsiTheme="minorEastAsia" w:hint="eastAsia"/>
              </w:rPr>
              <w:t>－</w:t>
            </w: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804A65">
              <w:rPr>
                <w:rFonts w:asciiTheme="minorEastAsia" w:hAnsiTheme="minorEastAsia" w:hint="eastAsia"/>
              </w:rPr>
              <w:t>＋</w:t>
            </w: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804A65">
              <w:rPr>
                <w:rFonts w:asciiTheme="minorEastAsia" w:hAnsiTheme="minorEastAsia" w:hint="eastAsia"/>
              </w:rPr>
              <w:t>＋</w:t>
            </w:r>
          </w:p>
        </w:tc>
      </w:tr>
      <w:tr w:rsidR="00947C46" w:rsidTr="000F5255">
        <w:tc>
          <w:tcPr>
            <w:tcW w:w="817" w:type="dxa"/>
            <w:vMerge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992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径向</w:t>
            </w:r>
          </w:p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前角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804A65">
              <w:rPr>
                <w:rFonts w:asciiTheme="minorEastAsia" w:hAnsiTheme="minorEastAsia" w:hint="eastAsia"/>
              </w:rPr>
              <w:t>－</w:t>
            </w: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804A65">
              <w:rPr>
                <w:rFonts w:asciiTheme="minorEastAsia" w:hAnsiTheme="minorEastAsia" w:hint="eastAsia"/>
              </w:rPr>
              <w:t>－</w:t>
            </w: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 w:rsidRPr="00804A65">
              <w:rPr>
                <w:rFonts w:asciiTheme="minorEastAsia" w:hAnsiTheme="minorEastAsia" w:hint="eastAsia"/>
              </w:rPr>
              <w:t>＋</w:t>
            </w:r>
          </w:p>
        </w:tc>
      </w:tr>
      <w:tr w:rsidR="00947C46" w:rsidTr="000F5255">
        <w:tc>
          <w:tcPr>
            <w:tcW w:w="817" w:type="dxa"/>
            <w:vMerge w:val="restart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适合</w:t>
            </w:r>
          </w:p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加工</w:t>
            </w:r>
          </w:p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材料</w:t>
            </w:r>
          </w:p>
        </w:tc>
        <w:tc>
          <w:tcPr>
            <w:tcW w:w="992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47C46" w:rsidTr="000F5255">
        <w:tc>
          <w:tcPr>
            <w:tcW w:w="817" w:type="dxa"/>
            <w:vMerge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992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47C46" w:rsidTr="000F5255">
        <w:tc>
          <w:tcPr>
            <w:tcW w:w="817" w:type="dxa"/>
            <w:vMerge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992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</w:tr>
      <w:tr w:rsidR="00947C46" w:rsidTr="000F5255">
        <w:tc>
          <w:tcPr>
            <w:tcW w:w="817" w:type="dxa"/>
            <w:vMerge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992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47C46" w:rsidTr="000F5255">
        <w:tc>
          <w:tcPr>
            <w:tcW w:w="817" w:type="dxa"/>
            <w:vMerge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992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</w:p>
        </w:tc>
        <w:tc>
          <w:tcPr>
            <w:tcW w:w="2377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63" w:type="dxa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47C46" w:rsidTr="000F5255">
        <w:tc>
          <w:tcPr>
            <w:tcW w:w="1809" w:type="dxa"/>
            <w:gridSpan w:val="2"/>
            <w:vAlign w:val="center"/>
          </w:tcPr>
          <w:p w:rsidR="00947C46" w:rsidRDefault="00947C46" w:rsidP="000F5255">
            <w:pPr>
              <w:pStyle w:val="a6"/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2173" w:type="dxa"/>
            <w:vAlign w:val="center"/>
          </w:tcPr>
          <w:p w:rsidR="00947C46" w:rsidRDefault="00947C46" w:rsidP="000F5255">
            <w:pPr>
              <w:pStyle w:val="a6"/>
            </w:pPr>
            <w:r>
              <w:rPr>
                <w:rFonts w:hint="eastAsia"/>
              </w:rPr>
              <w:t>刀尖强度高，可</w:t>
            </w:r>
            <w:proofErr w:type="gramStart"/>
            <w:r>
              <w:rPr>
                <w:rFonts w:hint="eastAsia"/>
              </w:rPr>
              <w:t>使用负形刀具</w:t>
            </w:r>
            <w:proofErr w:type="gramEnd"/>
            <w:r>
              <w:rPr>
                <w:rFonts w:hint="eastAsia"/>
              </w:rPr>
              <w:t>，增加刀尖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数。</w:t>
            </w:r>
          </w:p>
        </w:tc>
        <w:tc>
          <w:tcPr>
            <w:tcW w:w="2377" w:type="dxa"/>
            <w:vAlign w:val="center"/>
          </w:tcPr>
          <w:p w:rsidR="00947C46" w:rsidRPr="00804A65" w:rsidRDefault="00947C46" w:rsidP="000F5255">
            <w:pPr>
              <w:pStyle w:val="a6"/>
            </w:pPr>
            <w:r>
              <w:rPr>
                <w:rFonts w:hint="eastAsia"/>
              </w:rPr>
              <w:t>断排屑性能性良、刀尖强度、切削性能的平衡性优良。</w:t>
            </w:r>
          </w:p>
        </w:tc>
        <w:tc>
          <w:tcPr>
            <w:tcW w:w="2163" w:type="dxa"/>
            <w:vAlign w:val="center"/>
          </w:tcPr>
          <w:p w:rsidR="00947C46" w:rsidRPr="00804A65" w:rsidRDefault="00947C46" w:rsidP="000F5255">
            <w:pPr>
              <w:pStyle w:val="a6"/>
            </w:pPr>
            <w:r>
              <w:rPr>
                <w:rFonts w:hint="eastAsia"/>
              </w:rPr>
              <w:t>切削性能最好。</w:t>
            </w:r>
          </w:p>
        </w:tc>
      </w:tr>
    </w:tbl>
    <w:p w:rsidR="00947C46" w:rsidRDefault="00947C46" w:rsidP="00947C46">
      <w:pPr>
        <w:ind w:firstLineChars="95" w:firstLine="199"/>
        <w:rPr>
          <w:color w:val="FF0000"/>
        </w:rPr>
      </w:pPr>
      <w:r>
        <w:rPr>
          <w:color w:val="FF0000"/>
        </w:rPr>
        <w:br w:type="page"/>
      </w:r>
    </w:p>
    <w:p w:rsidR="005D78BC" w:rsidRDefault="005D78BC" w:rsidP="00947C46">
      <w:pPr>
        <w:ind w:firstLine="420"/>
      </w:pPr>
      <w:bookmarkStart w:id="5" w:name="_GoBack"/>
      <w:bookmarkEnd w:id="5"/>
    </w:p>
    <w:sectPr w:rsidR="005D78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赵毅(制造技术处)" w:date="2015-01-18T12:01:00Z" w:initials="LU">
    <w:p w:rsidR="00947C46" w:rsidRDefault="00947C46" w:rsidP="00947C46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再裁剪点点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89B" w:rsidRDefault="00AE089B" w:rsidP="00947C46">
      <w:pPr>
        <w:ind w:firstLine="420"/>
      </w:pPr>
      <w:r>
        <w:separator/>
      </w:r>
    </w:p>
  </w:endnote>
  <w:endnote w:type="continuationSeparator" w:id="0">
    <w:p w:rsidR="00AE089B" w:rsidRDefault="00AE089B" w:rsidP="00947C4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46" w:rsidRDefault="00947C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46" w:rsidRDefault="00947C4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46" w:rsidRDefault="00947C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89B" w:rsidRDefault="00AE089B" w:rsidP="00947C46">
      <w:pPr>
        <w:ind w:firstLine="420"/>
      </w:pPr>
      <w:r>
        <w:separator/>
      </w:r>
    </w:p>
  </w:footnote>
  <w:footnote w:type="continuationSeparator" w:id="0">
    <w:p w:rsidR="00AE089B" w:rsidRDefault="00AE089B" w:rsidP="00947C4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46" w:rsidRDefault="00947C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46" w:rsidRDefault="00947C46" w:rsidP="00947C4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46" w:rsidRDefault="00947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D1"/>
    <w:rsid w:val="00032F13"/>
    <w:rsid w:val="0011102E"/>
    <w:rsid w:val="001D1E15"/>
    <w:rsid w:val="0037146F"/>
    <w:rsid w:val="003A5CB4"/>
    <w:rsid w:val="005510DE"/>
    <w:rsid w:val="005D78BC"/>
    <w:rsid w:val="006D5EA4"/>
    <w:rsid w:val="007E0EAD"/>
    <w:rsid w:val="00940C4A"/>
    <w:rsid w:val="00947C46"/>
    <w:rsid w:val="009C1137"/>
    <w:rsid w:val="00A663D1"/>
    <w:rsid w:val="00AD0475"/>
    <w:rsid w:val="00AE089B"/>
    <w:rsid w:val="00C73C4F"/>
    <w:rsid w:val="00E746C5"/>
    <w:rsid w:val="00F570BE"/>
    <w:rsid w:val="00F73103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C46"/>
    <w:pPr>
      <w:keepLines/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47C46"/>
    <w:pPr>
      <w:keepNext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947C46"/>
    <w:pPr>
      <w:keepNext/>
      <w:spacing w:beforeLines="50" w:afterLines="50"/>
      <w:ind w:firstLineChars="0" w:firstLine="0"/>
      <w:outlineLvl w:val="1"/>
    </w:pPr>
    <w:rPr>
      <w:rFonts w:ascii="宋体" w:eastAsia="宋体" w:hAnsi="宋体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947C46"/>
    <w:pPr>
      <w:keepNext/>
      <w:ind w:firstLineChars="0" w:firstLine="0"/>
      <w:outlineLvl w:val="2"/>
    </w:pPr>
    <w:rPr>
      <w:rFonts w:ascii="Times New Roman" w:eastAsia="宋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C46"/>
    <w:pPr>
      <w:keepLines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C46"/>
    <w:pPr>
      <w:keepLines w:val="0"/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C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7C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47C46"/>
    <w:rPr>
      <w:rFonts w:ascii="宋体" w:eastAsia="宋体" w:hAnsi="宋体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947C46"/>
    <w:rPr>
      <w:rFonts w:ascii="Times New Roman" w:eastAsia="宋体" w:hAnsi="Times New Roman" w:cs="Times New Roman"/>
      <w:b/>
      <w:bCs/>
      <w:szCs w:val="32"/>
    </w:rPr>
  </w:style>
  <w:style w:type="table" w:styleId="a5">
    <w:name w:val="Table Grid"/>
    <w:basedOn w:val="a1"/>
    <w:uiPriority w:val="59"/>
    <w:rsid w:val="00947C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格"/>
    <w:basedOn w:val="a"/>
    <w:link w:val="Char1"/>
    <w:qFormat/>
    <w:rsid w:val="00947C46"/>
    <w:pPr>
      <w:ind w:firstLineChars="0" w:firstLine="0"/>
    </w:pPr>
    <w:rPr>
      <w:rFonts w:ascii="宋体" w:hAnsi="宋体" w:cs="GothicG"/>
      <w:szCs w:val="21"/>
    </w:rPr>
  </w:style>
  <w:style w:type="character" w:customStyle="1" w:styleId="Char1">
    <w:name w:val="表格 Char"/>
    <w:basedOn w:val="a0"/>
    <w:link w:val="a6"/>
    <w:rsid w:val="00947C46"/>
    <w:rPr>
      <w:rFonts w:ascii="宋体" w:hAnsi="宋体" w:cs="GothicG"/>
      <w:szCs w:val="21"/>
    </w:rPr>
  </w:style>
  <w:style w:type="character" w:styleId="a7">
    <w:name w:val="annotation reference"/>
    <w:basedOn w:val="a0"/>
    <w:uiPriority w:val="99"/>
    <w:semiHidden/>
    <w:unhideWhenUsed/>
    <w:rsid w:val="00947C4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47C4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47C46"/>
  </w:style>
  <w:style w:type="paragraph" w:styleId="a9">
    <w:name w:val="Balloon Text"/>
    <w:basedOn w:val="a"/>
    <w:link w:val="Char3"/>
    <w:uiPriority w:val="99"/>
    <w:semiHidden/>
    <w:unhideWhenUsed/>
    <w:rsid w:val="00947C4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47C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C46"/>
    <w:pPr>
      <w:keepLines/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47C46"/>
    <w:pPr>
      <w:keepNext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947C46"/>
    <w:pPr>
      <w:keepNext/>
      <w:spacing w:beforeLines="50" w:afterLines="50"/>
      <w:ind w:firstLineChars="0" w:firstLine="0"/>
      <w:outlineLvl w:val="1"/>
    </w:pPr>
    <w:rPr>
      <w:rFonts w:ascii="宋体" w:eastAsia="宋体" w:hAnsi="宋体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947C46"/>
    <w:pPr>
      <w:keepNext/>
      <w:ind w:firstLineChars="0" w:firstLine="0"/>
      <w:outlineLvl w:val="2"/>
    </w:pPr>
    <w:rPr>
      <w:rFonts w:ascii="Times New Roman" w:eastAsia="宋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C46"/>
    <w:pPr>
      <w:keepLines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C46"/>
    <w:pPr>
      <w:keepLines w:val="0"/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C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7C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47C46"/>
    <w:rPr>
      <w:rFonts w:ascii="宋体" w:eastAsia="宋体" w:hAnsi="宋体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947C46"/>
    <w:rPr>
      <w:rFonts w:ascii="Times New Roman" w:eastAsia="宋体" w:hAnsi="Times New Roman" w:cs="Times New Roman"/>
      <w:b/>
      <w:bCs/>
      <w:szCs w:val="32"/>
    </w:rPr>
  </w:style>
  <w:style w:type="table" w:styleId="a5">
    <w:name w:val="Table Grid"/>
    <w:basedOn w:val="a1"/>
    <w:uiPriority w:val="59"/>
    <w:rsid w:val="00947C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格"/>
    <w:basedOn w:val="a"/>
    <w:link w:val="Char1"/>
    <w:qFormat/>
    <w:rsid w:val="00947C46"/>
    <w:pPr>
      <w:ind w:firstLineChars="0" w:firstLine="0"/>
    </w:pPr>
    <w:rPr>
      <w:rFonts w:ascii="宋体" w:hAnsi="宋体" w:cs="GothicG"/>
      <w:szCs w:val="21"/>
    </w:rPr>
  </w:style>
  <w:style w:type="character" w:customStyle="1" w:styleId="Char1">
    <w:name w:val="表格 Char"/>
    <w:basedOn w:val="a0"/>
    <w:link w:val="a6"/>
    <w:rsid w:val="00947C46"/>
    <w:rPr>
      <w:rFonts w:ascii="宋体" w:hAnsi="宋体" w:cs="GothicG"/>
      <w:szCs w:val="21"/>
    </w:rPr>
  </w:style>
  <w:style w:type="character" w:styleId="a7">
    <w:name w:val="annotation reference"/>
    <w:basedOn w:val="a0"/>
    <w:uiPriority w:val="99"/>
    <w:semiHidden/>
    <w:unhideWhenUsed/>
    <w:rsid w:val="00947C4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47C4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47C46"/>
  </w:style>
  <w:style w:type="paragraph" w:styleId="a9">
    <w:name w:val="Balloon Text"/>
    <w:basedOn w:val="a"/>
    <w:link w:val="Char3"/>
    <w:uiPriority w:val="99"/>
    <w:semiHidden/>
    <w:unhideWhenUsed/>
    <w:rsid w:val="00947C4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47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971</Characters>
  <Application>Microsoft Office Word</Application>
  <DocSecurity>0</DocSecurity>
  <Lines>8</Lines>
  <Paragraphs>2</Paragraphs>
  <ScaleCrop>false</ScaleCrop>
  <Company>微软中国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2015-01-18T04:00:00Z</dcterms:created>
  <dcterms:modified xsi:type="dcterms:W3CDTF">2015-01-18T04:01:00Z</dcterms:modified>
</cp:coreProperties>
</file>