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647" w:leader="none"/>
        </w:tabs>
        <w:bidi w:val="0"/>
        <w:jc w:val="start"/>
        <w:rPr/>
      </w:pPr>
      <w:r>
        <w:rPr>
          <w:rFonts w:cs="Sakkal Majalla" w:hint="cs" w:ascii="Sakkal Majalla" w:hAnsi="Sakkal Majalla"/>
          <w:sz w:val="28"/>
          <w:szCs w:val="28"/>
          <w:lang w:bidi="ar-MA"/>
        </w:rPr>
        <w:t xml:space="preserve">- </w:t>
      </w:r>
      <w:r>
        <w:rPr>
          <w:rFonts w:ascii="Sakkal Majalla" w:hAnsi="Sakkal Majalla" w:hint="cs" w:cs="Sakkal Majalla"/>
          <w:sz w:val="28"/>
          <w:szCs w:val="28"/>
          <w:rtl w:val="true"/>
          <w:lang w:bidi="ar-MA"/>
        </w:rPr>
        <w:t>السنة الدراسية</w:t>
      </w:r>
      <w:r>
        <w:rPr>
          <w:rFonts w:cs="Sakkal Majalla" w:hint="cs" w:ascii="Sakkal Majalla" w:hAnsi="Sakkal Majalla"/>
          <w:sz w:val="28"/>
          <w:szCs w:val="28"/>
          <w:rtl w:val="true"/>
          <w:lang w:bidi="ar-MA"/>
        </w:rPr>
        <w:t xml:space="preserve">:  </w:t>
      </w:r>
      <w:r>
        <w:rPr>
          <w:rFonts w:cs="Sakkal Majalla" w:hint="cs" w:ascii="Sakkal Majalla" w:hAnsi="Sakkal Majalla"/>
          <w:sz w:val="28"/>
          <w:szCs w:val="28"/>
          <w:lang w:bidi="ar-MA"/>
        </w:rPr>
        <w:t>2025/2026</w:t>
      </w:r>
    </w:p>
    <w:p>
      <w:pPr>
        <w:pStyle w:val="Normal"/>
        <w:tabs>
          <w:tab w:val="clear" w:pos="720"/>
          <w:tab w:val="left" w:pos="8647" w:leader="none"/>
        </w:tabs>
        <w:rPr>
          <w:rFonts w:ascii="Calibri" w:hAnsi="Calibri" w:cs="Calibri"/>
          <w:lang w:val="fr-FR"/>
        </w:rPr>
      </w:pPr>
      <w:r>
        <w:rPr>
          <w:rFonts w:cs="Calibri" w:ascii="Calibri" w:hAnsi="Calibri"/>
          <w:lang w:val="fr-FR"/>
        </w:rPr>
        <mc:AlternateContent>
          <mc:Choice Requires="wps">
            <w:drawing>
              <wp:anchor distT="12700" distB="6350" distL="9525" distR="9525" simplePos="0" relativeHeight="4" behindDoc="0" locked="0" layoutInCell="1" allowOverlap="1" wp14:anchorId="2253672D">
                <wp:simplePos x="0" y="0"/>
                <wp:positionH relativeFrom="column">
                  <wp:posOffset>461645</wp:posOffset>
                </wp:positionH>
                <wp:positionV relativeFrom="paragraph">
                  <wp:posOffset>135890</wp:posOffset>
                </wp:positionV>
                <wp:extent cx="5238750" cy="752475"/>
                <wp:effectExtent l="3810" t="4445" r="3810" b="3175"/>
                <wp:wrapNone/>
                <wp:docPr id="1" name="Rectangle : coins arrondis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20" cy="752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spacing w:lineRule="auto" w:line="240"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themeColor="text1" w:val="00000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themeColor="text1" w:val="000000"/>
                              </w:rPr>
                              <w:t>PROCES VERBAL DE RECEPTION JOURNALIER</w:t>
                            </w:r>
                          </w:p>
                          <w:p>
                            <w:pPr>
                              <w:pStyle w:val="Heading1"/>
                              <w:spacing w:lineRule="auto" w:line="240"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0"/>
                                <w:lang w:bidi="ar-MA"/>
                              </w:rPr>
                            </w:pPr>
                            <w:r>
                              <w:rPr>
                                <w:rFonts w:ascii="Calibri" w:hAnsi="Calibri" w:hint="cs"/>
                                <w:b/>
                                <w:b/>
                                <w:bCs/>
                                <w:sz w:val="40"/>
                                <w:szCs w:val="40"/>
                                <w:rtl w:val="true"/>
                              </w:rPr>
                              <w:t>المحضر اليومي لتسلم الخدمة</w:t>
                            </w:r>
                            <w:r>
                              <w:rPr>
                                <w:rFonts w:ascii="Calibri" w:hAnsi="Calibri" w:hint="cs"/>
                                <w:b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6.35pt;margin-top:10.7pt;width:412.45pt;height:59.2pt;mso-wrap-style:square;v-text-anchor:top" wp14:anchorId="2253672D">
                <v:fill o:detectmouseclick="t" on="false"/>
                <v:stroke color="black" weight="6480" joinstyle="miter" endcap="flat"/>
                <v:textbox>
                  <w:txbxContent>
                    <w:p>
                      <w:pPr>
                        <w:pStyle w:val="Heading1"/>
                        <w:spacing w:lineRule="auto" w:line="240" w:before="0"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color w:themeColor="text1" w:val="000000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themeColor="text1" w:val="000000"/>
                        </w:rPr>
                        <w:t>PROCES VERBAL DE RECEPTION JOURNALIER</w:t>
                      </w:r>
                    </w:p>
                    <w:p>
                      <w:pPr>
                        <w:pStyle w:val="Heading1"/>
                        <w:spacing w:lineRule="auto" w:line="240" w:before="0"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0"/>
                          <w:lang w:bidi="ar-MA"/>
                        </w:rPr>
                      </w:pPr>
                      <w:r>
                        <w:rPr>
                          <w:rFonts w:ascii="Calibri" w:hAnsi="Calibri" w:hint="cs"/>
                          <w:b/>
                          <w:b/>
                          <w:bCs/>
                          <w:sz w:val="40"/>
                          <w:szCs w:val="40"/>
                          <w:rtl w:val="true"/>
                        </w:rPr>
                        <w:t>المحضر اليومي لتسلم الخدمة</w:t>
                      </w:r>
                      <w:r>
                        <w:rPr>
                          <w:rFonts w:ascii="Calibri" w:hAnsi="Calibri" w:hint="cs"/>
                          <w:b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</w:p>
                    <w:p>
                      <w:pPr>
                        <w:pStyle w:val="Heading1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BodyText"/>
        <w:ind w:end="39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BodyText"/>
        <w:ind w:end="39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BodyText"/>
        <w:spacing w:lineRule="auto" w:line="276"/>
        <w:rPr>
          <w:rFonts w:cs="Calibri"/>
        </w:rPr>
      </w:pPr>
      <w:r>
        <w:rPr>
          <w:rFonts w:cs="Calibri"/>
        </w:rPr>
      </w:r>
    </w:p>
    <w:p>
      <w:pPr>
        <w:pStyle w:val="BodyText"/>
        <w:spacing w:lineRule="auto" w:line="276"/>
        <w:rPr>
          <w:rFonts w:cs="Calibri"/>
        </w:rPr>
      </w:pPr>
      <w:r>
        <w:rPr>
          <w:rFonts w:cs="Calibri"/>
        </w:rPr>
      </w:r>
    </w:p>
    <w:p>
      <w:pPr>
        <w:pStyle w:val="BodyText"/>
        <w:spacing w:lineRule="auto" w:line="276"/>
        <w:rPr>
          <w:rFonts w:cs="Calibri"/>
        </w:rPr>
      </w:pPr>
      <w:r>
        <w:rPr>
          <w:rFonts w:cs="Calibri"/>
        </w:rPr>
        <w:fldChar w:fldCharType="begin"/>
      </w:r>
      <w:r>
        <w:rPr>
          <w:rFonts w:cs="Calibri"/>
        </w:rPr>
        <w:instrText xml:space="preserve"> MERGEFIELD date </w:instrText>
      </w:r>
      <w:r>
        <w:rPr>
          <w:rFonts w:cs="Calibri"/>
        </w:rPr>
        <w:fldChar w:fldCharType="separate"/>
      </w:r>
      <w:r>
        <w:rPr>
          <w:rFonts w:cs="Calibri"/>
        </w:rPr>
        <w:t>01/02/2026</w:t>
      </w:r>
      <w:r>
        <w:rPr>
          <w:rFonts w:cs="Calibri"/>
        </w:rPr>
        <w:fldChar w:fldCharType="end"/>
      </w:r>
    </w:p>
    <w:p>
      <w:pPr>
        <w:pStyle w:val="BodyText"/>
        <w:spacing w:lineRule="auto" w:line="276"/>
        <w:jc w:val="start"/>
        <w:rPr>
          <w:sz w:val="20"/>
        </w:rPr>
      </w:pPr>
      <w:r>
        <w:rPr>
          <w:rFonts w:cs="Calibri"/>
        </w:rPr>
        <w:t>Nous soussignons</w:t>
      </w:r>
      <w:r>
        <w:rPr>
          <w:sz w:val="20"/>
        </w:rPr>
        <w:t> :</w:t>
      </w:r>
    </w:p>
    <w:p>
      <w:pPr>
        <w:pStyle w:val="BodyText"/>
        <w:spacing w:lineRule="auto" w:line="276"/>
        <w:rPr>
          <w:sz w:val="20"/>
        </w:rPr>
      </w:pPr>
      <w:r>
        <w:rPr>
          <w:sz w:val="20"/>
        </w:rPr>
      </w:r>
    </w:p>
    <w:tbl>
      <w:tblPr>
        <w:tblW w:w="85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60"/>
        <w:gridCol w:w="6040"/>
      </w:tblGrid>
      <w:tr>
        <w:trPr>
          <w:trHeight w:val="259" w:hRule="atLeast"/>
        </w:trPr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NOM ET PRENOM</w:t>
            </w:r>
          </w:p>
        </w:tc>
        <w:tc>
          <w:tcPr>
            <w:tcW w:w="6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FONCTION</w:t>
            </w:r>
          </w:p>
        </w:tc>
      </w:tr>
      <w:tr>
        <w:trPr>
          <w:trHeight w:val="560" w:hRule="atLeast"/>
        </w:trPr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6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CHEF DETABLISSEMENT</w:t>
            </w:r>
          </w:p>
        </w:tc>
      </w:tr>
      <w:tr>
        <w:trPr>
          <w:trHeight w:val="554" w:hRule="atLeast"/>
        </w:trPr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ECONOME DE LYCEE</w:t>
            </w:r>
          </w:p>
        </w:tc>
      </w:tr>
    </w:tbl>
    <w:p>
      <w:pPr>
        <w:pStyle w:val="BodyText"/>
        <w:spacing w:lineRule="auto" w:line="276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jc w:val="start"/>
        <w:rPr>
          <w:rFonts w:ascii="Calibri" w:hAnsi="Calibri" w:cs="Calibri"/>
          <w:b w:val="false"/>
          <w:bCs/>
        </w:rPr>
      </w:pPr>
      <w:r>
        <w:rPr>
          <w:rFonts w:cs="Calibri"/>
        </w:rPr>
        <w:t>Attestons que les prestations objet du marché</w:t>
      </w:r>
      <w:r>
        <w:rPr>
          <w:rFonts w:cs="Calibri" w:ascii="Calibri" w:hAnsi="Calibri"/>
          <w:b w:val="false"/>
          <w:bCs/>
        </w:rPr>
        <w:t xml:space="preserve"> </w:t>
      </w:r>
      <w:r>
        <w:rPr>
          <w:rFonts w:cs="Times New Roman" w:cstheme="majorBidi"/>
          <w:sz w:val="24"/>
          <w:szCs w:val="24"/>
        </w:rPr>
        <w:t xml:space="preserve">N°10EXP/2025/AZ </w:t>
      </w:r>
      <w:r>
        <w:rPr>
          <w:rFonts w:cs="Calibri"/>
        </w:rPr>
        <w:t>ayant pour</w:t>
      </w:r>
      <w:r>
        <w:rPr>
          <w:rFonts w:cs="Calibri" w:hint="cs"/>
        </w:rPr>
        <w:t xml:space="preserve"> </w:t>
      </w:r>
      <w:r>
        <w:rPr>
          <w:rFonts w:cs="Calibri"/>
        </w:rPr>
        <w:t>objet</w:t>
      </w:r>
      <w:r>
        <w:rPr>
          <w:rFonts w:cs="Calibri" w:ascii="Calibri" w:hAnsi="Calibri"/>
        </w:rPr>
        <w:t xml:space="preserve"> : </w:t>
      </w:r>
      <w:r>
        <w:rPr>
          <w:rFonts w:cs="Calibri" w:ascii="Calibri" w:hAnsi="Calibri"/>
          <w:b w:val="false"/>
          <w:bCs/>
        </w:rPr>
        <w:t>PRESTATION DE RESTAURATION AU PROFIT DE L’INTERNAT DU </w:t>
      </w:r>
      <w:r>
        <w:rPr>
          <w:rFonts w:cs="Calibri" w:hint="cs" w:ascii="Calibri" w:hAnsi="Calibri"/>
          <w:b w:val="false"/>
          <w:bCs/>
        </w:rPr>
        <w:t>:</w:t>
      </w:r>
    </w:p>
    <w:p>
      <w:pPr>
        <w:pStyle w:val="BodyText"/>
        <w:spacing w:lineRule="auto" w:line="360"/>
        <w:jc w:val="center"/>
        <w:rPr/>
      </w:pPr>
      <w:r>
        <w:rPr>
          <w:rFonts w:cs="Calibri" w:ascii="Calibri" w:hAnsi="Calibri"/>
          <w:b w:val="false"/>
          <w:bCs w:val="false"/>
          <w:i/>
          <w:iCs/>
        </w:rPr>
        <w:t>LYCEE QUALIFIANT HASSAN 1 TAGLEFT</w:t>
      </w:r>
    </w:p>
    <w:p>
      <w:pPr>
        <w:pStyle w:val="BodyText"/>
        <w:spacing w:lineRule="auto" w:line="360"/>
        <w:jc w:val="start"/>
        <w:rPr>
          <w:rFonts w:ascii="Calibri" w:hAnsi="Calibri" w:cs="Calibri"/>
          <w:b w:val="false"/>
          <w:bCs/>
        </w:rPr>
      </w:pPr>
      <w:r>
        <w:rPr>
          <w:rFonts w:cs="Calibri"/>
        </w:rPr>
        <w:t xml:space="preserve">Ont été réellement exécutées par la Sté : </w:t>
      </w:r>
      <w:bookmarkStart w:id="0" w:name="_Hlk182305939"/>
      <w:r>
        <w:rPr>
          <w:rFonts w:cs="Calibri"/>
          <w:i/>
          <w:iCs/>
          <w:sz w:val="24"/>
          <w:szCs w:val="24"/>
        </w:rPr>
        <w:t>ALPHA MEN POWER</w:t>
      </w:r>
      <w:bookmarkEnd w:id="0"/>
      <w:r>
        <w:rPr>
          <w:rFonts w:cs="Calibri"/>
          <w:sz w:val="24"/>
          <w:szCs w:val="24"/>
        </w:rPr>
        <w:t>.</w:t>
      </w:r>
    </w:p>
    <w:p>
      <w:pPr>
        <w:pStyle w:val="BodyText"/>
        <w:spacing w:lineRule="auto" w:line="360"/>
        <w:jc w:val="start"/>
        <w:rPr>
          <w:sz w:val="22"/>
          <w:szCs w:val="22"/>
        </w:rPr>
      </w:pPr>
      <w:r>
        <w:rPr>
          <w:rFonts w:cs="Calibri"/>
        </w:rPr>
        <w:t xml:space="preserve">Conformément aux spécifications techniques exigées par le CPS, à hauteur des quantités suivantes consommées le :       </w:t>
      </w:r>
    </w:p>
    <w:tbl>
      <w:tblPr>
        <w:tblW w:w="9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357"/>
        <w:gridCol w:w="2836"/>
        <w:gridCol w:w="2975"/>
        <w:gridCol w:w="2209"/>
      </w:tblGrid>
      <w:tr>
        <w:trPr>
          <w:trHeight w:val="349" w:hRule="atLeast"/>
        </w:trPr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N°Article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Désignation des Articles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Unité de Mesure ou de Compte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Quantité</w:t>
            </w:r>
          </w:p>
        </w:tc>
      </w:tr>
      <w:tr>
        <w:trPr>
          <w:trHeight w:val="466" w:hRule="atLeast"/>
        </w:trPr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b w:val="false"/>
                <w:bCs/>
                <w:sz w:val="20"/>
              </w:rPr>
              <w:t>1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rFonts w:cs="Arial" w:ascii="Arial" w:hAnsi="Arial"/>
                <w:b w:val="false"/>
                <w:bCs/>
                <w:sz w:val="20"/>
              </w:rPr>
              <w:t>Le petit-déjeuner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Unité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start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عدد_المستفيدين__الفطور </w:instrText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fldChar w:fldCharType="end"/>
            </w:r>
          </w:p>
        </w:tc>
      </w:tr>
      <w:tr>
        <w:trPr>
          <w:trHeight w:val="466" w:hRule="atLeast"/>
        </w:trPr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b w:val="false"/>
                <w:bCs/>
                <w:sz w:val="20"/>
              </w:rPr>
              <w:t>2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rFonts w:cs="Arial" w:ascii="Arial" w:hAnsi="Arial"/>
                <w:b w:val="false"/>
                <w:bCs/>
                <w:sz w:val="20"/>
              </w:rPr>
              <w:t>Le déjeuner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Unité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start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عدد_المستفيدينالغذاء </w:instrText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fldChar w:fldCharType="end"/>
            </w:r>
          </w:p>
        </w:tc>
      </w:tr>
      <w:tr>
        <w:trPr>
          <w:trHeight w:val="466" w:hRule="atLeast"/>
        </w:trPr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b w:val="false"/>
                <w:bCs/>
                <w:sz w:val="20"/>
              </w:rPr>
              <w:t>3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20"/>
              </w:rPr>
            </w:pPr>
            <w:r>
              <w:rPr>
                <w:rFonts w:cs="Arial" w:ascii="Arial" w:hAnsi="Arial"/>
                <w:b w:val="false"/>
                <w:bCs/>
                <w:sz w:val="20"/>
              </w:rPr>
              <w:t>Le dîner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rFonts w:cs="Calibri"/>
                <w:b w:val="false"/>
                <w:bCs/>
                <w:sz w:val="20"/>
              </w:rPr>
            </w:pPr>
            <w:r>
              <w:rPr>
                <w:rFonts w:cs="Calibri"/>
                <w:b w:val="false"/>
                <w:bCs/>
                <w:sz w:val="20"/>
              </w:rPr>
              <w:t>Unité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37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78"/>
      </w:tblGrid>
      <w:tr>
        <w:trPr>
          <w:trHeight w:val="406" w:hRule="atLeast"/>
        </w:trPr>
        <w:tc>
          <w:tcPr>
            <w:tcW w:w="9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start"/>
              <w:rPr>
                <w:rFonts w:cs="Calibri"/>
                <w:b w:val="false"/>
                <w:bCs/>
              </w:rPr>
            </w:pPr>
            <w:r>
              <w:rPr>
                <w:rFonts w:cs="Calibri" w:ascii="Calibri" w:hAnsi="Calibri"/>
                <w:b w:val="false"/>
                <w:bCs/>
              </w:rPr>
              <w:t>Remarques :</w:t>
            </w:r>
          </w:p>
        </w:tc>
      </w:tr>
      <w:tr>
        <w:trPr>
          <w:trHeight w:val="1921" w:hRule="atLeast"/>
        </w:trPr>
        <w:tc>
          <w:tcPr>
            <w:tcW w:w="9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rPr>
                <w:b w:val="false"/>
                <w:bCs/>
                <w:sz w:val="72"/>
                <w:szCs w:val="72"/>
              </w:rPr>
            </w:pPr>
            <w:r>
              <w:rPr>
                <w:b w:val="false"/>
                <w:bCs/>
                <w:sz w:val="72"/>
                <w:szCs w:val="72"/>
              </w:rPr>
            </w:r>
          </w:p>
        </w:tc>
      </w:tr>
    </w:tbl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Rule="auto" w:line="276"/>
        <w:rPr>
          <w:rFonts w:cs="Calibri"/>
        </w:rPr>
      </w:pPr>
      <w:r>
        <w:rPr>
          <w:b w:val="false"/>
          <w:bCs/>
        </w:rPr>
        <w:t xml:space="preserve">FAIT A TAGLEFT. LE </w:t>
      </w:r>
      <w:r>
        <w:rPr>
          <w:rFonts w:hint="cs"/>
          <w:b w:val="false"/>
          <w:bCs/>
        </w:rPr>
        <w:t xml:space="preserve"> </w:t>
      </w:r>
      <w:r>
        <w:rPr>
          <w:rFonts w:cs="Calibri"/>
        </w:rPr>
        <w:fldChar w:fldCharType="begin"/>
      </w:r>
      <w:r>
        <w:rPr>
          <w:rFonts w:cs="Calibri"/>
        </w:rPr>
        <w:instrText xml:space="preserve"> MERGEFIELD date </w:instrText>
      </w:r>
      <w:r>
        <w:rPr>
          <w:rFonts w:cs="Calibri"/>
        </w:rPr>
        <w:fldChar w:fldCharType="separate"/>
      </w:r>
      <w:r>
        <w:rPr>
          <w:rFonts w:cs="Calibri"/>
        </w:rPr>
        <w:t>01/02/2026</w:t>
      </w:r>
      <w:r>
        <w:rPr>
          <w:rFonts w:cs="Calibri"/>
        </w:rPr>
        <w:fldChar w:fldCharType="end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2098" w:top="2155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akkal Majall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8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spacing w:before="0" w:after="1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spacing w:before="0" w:after="1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rPr>
        <w:sz w:val="20"/>
        <w:szCs w:val="20"/>
      </w:rPr>
    </w:pPr>
    <w:r>
      <w:rPr>
        <w:rFonts w:ascii="Calibri" w:hAnsi="Calibri" w:asciiTheme="minorHAnsi" w:hAnsiTheme="minorHAnsi"/>
        <w:sz w:val="16"/>
        <w:szCs w:val="16"/>
      </w:rPr>
      <w:fldChar w:fldCharType="begin"/>
    </w:r>
    <w:r>
      <w:rPr>
        <w:rFonts w:ascii="Calibri" w:hAnsi="Calibri"/>
        <w:sz w:val="16"/>
        <w:szCs w:val="16"/>
      </w:rPr>
      <w:instrText xml:space="preserve"> PAGE </w:instrText>
    </w:r>
    <w:r>
      <w:rPr>
        <w:rFonts w:ascii="Calibri" w:hAnsi="Calibri"/>
        <w:sz w:val="16"/>
        <w:szCs w:val="16"/>
      </w:rPr>
      <w:fldChar w:fldCharType="separate"/>
    </w:r>
    <w:r>
      <w:rPr>
        <w:rFonts w:ascii="Calibri" w:hAnsi="Calibri"/>
        <w:sz w:val="16"/>
        <w:szCs w:val="16"/>
      </w:rPr>
      <w:t>1</w:t>
    </w:r>
    <w:r>
      <w:rPr>
        <w:rFonts w:ascii="Calibri" w:hAnsi="Calibri"/>
        <w:sz w:val="16"/>
        <w:szCs w:val="16"/>
      </w:rPr>
      <w:fldChar w:fldCharType="end"/>
    </w:r>
  </w:p>
  <w:p>
    <w:pPr>
      <w:pStyle w:val="BodyText"/>
      <w:spacing w:lineRule="auto" w:line="276"/>
      <w:jc w:val="start"/>
      <w:rPr>
        <w:b w:val="false"/>
        <w:bCs/>
        <w:sz w:val="22"/>
        <w:szCs w:val="22"/>
      </w:rPr>
    </w:pPr>
    <w:r>
      <w:rPr>
        <w:b w:val="false"/>
        <w:bCs/>
      </w:rPr>
      <w:t xml:space="preserve">Le Directeur </w:t>
      <w:tab/>
      <w:t xml:space="preserve">                               Le gestionnaire</w:t>
      <w:tab/>
      <w:t xml:space="preserve">                         Le prestataire de service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rPr>
        <w:sz w:val="20"/>
        <w:szCs w:val="20"/>
      </w:rPr>
    </w:pPr>
    <w:r>
      <w:rPr>
        <w:rFonts w:ascii="Calibri" w:hAnsi="Calibri" w:asciiTheme="minorHAnsi" w:hAnsiTheme="minorHAnsi"/>
        <w:sz w:val="16"/>
        <w:szCs w:val="16"/>
      </w:rPr>
      <w:fldChar w:fldCharType="begin"/>
    </w:r>
    <w:r>
      <w:rPr>
        <w:rFonts w:ascii="Calibri" w:hAnsi="Calibri"/>
        <w:sz w:val="16"/>
        <w:szCs w:val="16"/>
      </w:rPr>
      <w:instrText xml:space="preserve"> PAGE </w:instrText>
    </w:r>
    <w:r>
      <w:rPr>
        <w:rFonts w:ascii="Calibri" w:hAnsi="Calibri"/>
        <w:sz w:val="16"/>
        <w:szCs w:val="16"/>
      </w:rPr>
      <w:fldChar w:fldCharType="separate"/>
    </w:r>
    <w:r>
      <w:rPr>
        <w:rFonts w:ascii="Calibri" w:hAnsi="Calibri"/>
        <w:sz w:val="16"/>
        <w:szCs w:val="16"/>
      </w:rPr>
      <w:t>1</w:t>
    </w:r>
    <w:r>
      <w:rPr>
        <w:rFonts w:ascii="Calibri" w:hAnsi="Calibri"/>
        <w:sz w:val="16"/>
        <w:szCs w:val="16"/>
      </w:rPr>
      <w:fldChar w:fldCharType="end"/>
    </w:r>
  </w:p>
  <w:p>
    <w:pPr>
      <w:pStyle w:val="BodyText"/>
      <w:spacing w:lineRule="auto" w:line="276"/>
      <w:jc w:val="start"/>
      <w:rPr>
        <w:b w:val="false"/>
        <w:bCs/>
        <w:sz w:val="22"/>
        <w:szCs w:val="22"/>
      </w:rPr>
    </w:pPr>
    <w:r>
      <w:rPr>
        <w:b w:val="false"/>
        <w:bCs/>
      </w:rPr>
      <w:t xml:space="preserve">Le Directeur </w:t>
      <w:tab/>
      <w:t xml:space="preserve">                               Le gestionnaire</w:t>
      <w:tab/>
      <w:t xml:space="preserve">                         Le prestataire de service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  <mc:AlternateContent>
        <mc:Choice Requires="wpg">
          <w:drawing>
            <wp:anchor distT="0" distB="0" distL="0" distR="0" simplePos="0" relativeHeight="2" behindDoc="1" locked="0" layoutInCell="0" allowOverlap="1" wp14:anchorId="5AB0D829">
              <wp:simplePos x="0" y="0"/>
              <wp:positionH relativeFrom="margin">
                <wp:align>center</wp:align>
              </wp:positionH>
              <wp:positionV relativeFrom="margin">
                <wp:posOffset>-1428750</wp:posOffset>
              </wp:positionV>
              <wp:extent cx="5057775" cy="1428750"/>
              <wp:effectExtent l="0" t="0" r="0" b="0"/>
              <wp:wrapNone/>
              <wp:docPr id="2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7640" cy="1428840"/>
                        <a:chOff x="0" y="0"/>
                        <a:chExt cx="5057640" cy="1428840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595080" y="0"/>
                          <a:ext cx="3784680" cy="62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" name="Zone de texte 1"/>
                      <wps:cNvSpPr/>
                      <wps:spPr>
                        <a:xfrm>
                          <a:off x="0" y="490320"/>
                          <a:ext cx="5057640" cy="93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</w:rPr>
                              <w:t xml:space="preserve">الأكاديمية الجهوية للتربية والتكوين لجهة </w:t>
                            </w: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  <w:lang w:bidi="ar-MA"/>
                              </w:rPr>
                              <w:t xml:space="preserve">درعة تافيلالت </w:t>
                            </w:r>
                          </w:p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  <w14:ligatures w14:val="standardContextual"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</w:rPr>
                              <w:t>المديرية الإقليمية بتنغير</w:t>
                            </w:r>
                          </w:p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21"/>
                                <w:szCs w:val="21"/>
                                <w:lang w:bidi="ar-MA"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sz w:val="21"/>
                                <w:szCs w:val="21"/>
                                <w:rtl w:val="true"/>
                                <w:lang w:bidi="ar-MA"/>
                              </w:rPr>
                              <w:t>الثانوية الإعدادية ألمدون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27.6pt;margin-top:-112.5pt;width:398.25pt;height:112.5pt" coordorigin="552,-2250" coordsize="7965,22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1489;top:-2250;width:5959;height:980;mso-wrap-style:none;v-text-anchor:middle;mso-position-horizontal:center;mso-position-horizontal-relative:margin;mso-position-vertical-relative:margin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552;top:-1478;width:7964;height:1477;mso-wrap-style:square;v-text-anchor:middle;mso-position-horizontal:center;mso-position-horizontal-relative:margin;mso-position-vertical-relative:margin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</w:rPr>
                        <w:t xml:space="preserve">الأكاديمية الجهوية للتربية والتكوين لجهة </w:t>
                      </w: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  <w:lang w:bidi="ar-MA"/>
                        </w:rPr>
                        <w:t xml:space="preserve">درعة تافيلالت </w:t>
                      </w:r>
                    </w:p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  <w14:ligatures w14:val="standardContextual"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</w:rPr>
                        <w:t>المديرية الإقليمية بتنغير</w:t>
                      </w:r>
                    </w:p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  <w:sz w:val="21"/>
                          <w:szCs w:val="21"/>
                          <w:lang w:bidi="ar-MA"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sz w:val="21"/>
                          <w:szCs w:val="21"/>
                          <w:rtl w:val="true"/>
                          <w:lang w:bidi="ar-MA"/>
                        </w:rPr>
                        <w:t>الثانوية الإعدادية ألمدون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  <mc:AlternateContent>
        <mc:Choice Requires="wpg">
          <w:drawing>
            <wp:anchor distT="0" distB="0" distL="0" distR="0" simplePos="0" relativeHeight="2" behindDoc="1" locked="0" layoutInCell="0" allowOverlap="1" wp14:anchorId="5AB0D829">
              <wp:simplePos x="0" y="0"/>
              <wp:positionH relativeFrom="margin">
                <wp:align>center</wp:align>
              </wp:positionH>
              <wp:positionV relativeFrom="margin">
                <wp:posOffset>-1428750</wp:posOffset>
              </wp:positionV>
              <wp:extent cx="5057775" cy="1428750"/>
              <wp:effectExtent l="0" t="0" r="0" b="0"/>
              <wp:wrapNone/>
              <wp:docPr id="5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7640" cy="1428840"/>
                        <a:chOff x="0" y="0"/>
                        <a:chExt cx="5057640" cy="1428840"/>
                      </a:xfrm>
                    </wpg:grpSpPr>
                    <pic:pic xmlns:pic="http://schemas.openxmlformats.org/drawingml/2006/picture">
                      <pic:nvPicPr>
                        <pic:cNvPr id="6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595080" y="0"/>
                          <a:ext cx="3784680" cy="62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" name="Zone de texte 1"/>
                      <wps:cNvSpPr/>
                      <wps:spPr>
                        <a:xfrm>
                          <a:off x="0" y="490320"/>
                          <a:ext cx="5057640" cy="93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</w:rPr>
                              <w:t xml:space="preserve">الأكاديمية الجهوية للتربية والتكوين لجهة </w:t>
                            </w: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  <w:lang w:bidi="ar-MA"/>
                              </w:rPr>
                              <w:t xml:space="preserve">درعة تافيلالت </w:t>
                            </w:r>
                          </w:p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  <w14:ligatures w14:val="standardContextual"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rtl w:val="true"/>
                              </w:rPr>
                              <w:t>المديرية الإقليمية بتنغير</w:t>
                            </w:r>
                          </w:p>
                          <w:p>
                            <w:pPr>
                              <w:pStyle w:val="Normal"/>
                              <w:bidi w:val="1"/>
                              <w:spacing w:lineRule="auto" w:line="240" w:before="0" w:after="0"/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21"/>
                                <w:szCs w:val="21"/>
                                <w:lang w:bidi="ar-MA"/>
                              </w:rPr>
                            </w:pPr>
                            <w:r>
                              <w:rPr>
                                <w:rFonts w:hint="cs" w:cs="arabswell_1"/>
                                <w:b/>
                                <w:b/>
                                <w:bCs/>
                                <w:sz w:val="21"/>
                                <w:szCs w:val="21"/>
                                <w:rtl w:val="true"/>
                                <w:lang w:bidi="ar-MA"/>
                              </w:rPr>
                              <w:t>الثانوية الإعدادية ألمدون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27.6pt;margin-top:-112.5pt;width:398.25pt;height:112.5pt" coordorigin="552,-2250" coordsize="7965,2250">
              <v:shape id="shape_0" stroked="f" o:allowincell="f" style="position:absolute;left:1489;top:-2250;width:5959;height:980;mso-wrap-style:none;v-text-anchor:middle;mso-position-horizontal:center;mso-position-horizontal-relative:margin;mso-position-vertical-relative:margin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552;top:-1478;width:7964;height:1477;mso-wrap-style:square;v-text-anchor:middle;mso-position-horizontal:center;mso-position-horizontal-relative:margin;mso-position-vertical-relative:margin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</w:rPr>
                        <w:t xml:space="preserve">الأكاديمية الجهوية للتربية والتكوين لجهة </w:t>
                      </w: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  <w:lang w:bidi="ar-MA"/>
                        </w:rPr>
                        <w:t xml:space="preserve">درعة تافيلالت </w:t>
                      </w:r>
                    </w:p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  <w14:ligatures w14:val="standardContextual"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rtl w:val="true"/>
                        </w:rPr>
                        <w:t>المديرية الإقليمية بتنغير</w:t>
                      </w:r>
                    </w:p>
                    <w:p>
                      <w:pPr>
                        <w:pStyle w:val="Normal"/>
                        <w:bidi w:val="1"/>
                        <w:spacing w:lineRule="auto" w:line="240" w:before="0" w:after="0"/>
                        <w:jc w:val="center"/>
                        <w:rPr>
                          <w:rFonts w:cs="arabswell_1"/>
                          <w:b/>
                          <w:bCs/>
                          <w:sz w:val="21"/>
                          <w:szCs w:val="21"/>
                          <w:lang w:bidi="ar-MA"/>
                        </w:rPr>
                      </w:pPr>
                      <w:r>
                        <w:rPr>
                          <w:rFonts w:hint="cs" w:cs="arabswell_1"/>
                          <w:b/>
                          <w:b/>
                          <w:bCs/>
                          <w:sz w:val="21"/>
                          <w:szCs w:val="21"/>
                          <w:rtl w:val="true"/>
                          <w:lang w:bidi="ar-MA"/>
                        </w:rPr>
                        <w:t>الثانوية الإعدادية ألمدون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4792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7215fe"/>
    <w:pPr>
      <w:keepNext w:val="true"/>
      <w:keepLines/>
      <w:spacing w:before="240" w:after="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  <w:lang w:val="fr-FR"/>
    </w:rPr>
  </w:style>
  <w:style w:type="paragraph" w:styleId="Heading2">
    <w:name w:val="heading 2"/>
    <w:basedOn w:val="Normal"/>
    <w:next w:val="Normal"/>
    <w:link w:val="Heading2Char"/>
    <w:qFormat/>
    <w:rsid w:val="007215fe"/>
    <w:pPr>
      <w:keepNext w:val="true"/>
      <w:spacing w:lineRule="auto" w:line="240" w:before="0" w:after="0"/>
      <w:outlineLvl w:val="1"/>
    </w:pPr>
    <w:rPr>
      <w:rFonts w:ascii="Times New Roman" w:hAnsi="Times New Roman" w:eastAsia="Times New Roman" w:cs="Times New Roman"/>
      <w:sz w:val="24"/>
      <w:szCs w:val="20"/>
      <w:lang w:val="fr-FR"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8a"/>
    <w:pPr>
      <w:keepNext w:val="true"/>
      <w:keepLines/>
      <w:spacing w:before="4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8a"/>
    <w:pPr>
      <w:keepNext w:val="true"/>
      <w:keepLines/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nhideWhenUsed/>
    <w:qFormat/>
    <w:rsid w:val="007215fe"/>
    <w:pPr>
      <w:keepNext w:val="true"/>
      <w:keepLines/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lang w:val="fr-FR"/>
    </w:rPr>
  </w:style>
  <w:style w:type="paragraph" w:styleId="Heading6">
    <w:name w:val="heading 6"/>
    <w:basedOn w:val="Normal"/>
    <w:next w:val="Normal"/>
    <w:link w:val="Heading6Char"/>
    <w:unhideWhenUsed/>
    <w:qFormat/>
    <w:rsid w:val="007215fe"/>
    <w:pPr>
      <w:keepNext w:val="true"/>
      <w:keepLines/>
      <w:spacing w:before="4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lang w:val="fr-FR"/>
    </w:rPr>
  </w:style>
  <w:style w:type="paragraph" w:styleId="Heading7">
    <w:name w:val="heading 7"/>
    <w:basedOn w:val="Normal"/>
    <w:next w:val="Normal"/>
    <w:link w:val="Heading7Char"/>
    <w:qFormat/>
    <w:rsid w:val="007215fe"/>
    <w:pPr>
      <w:keepNext w:val="true"/>
      <w:spacing w:lineRule="auto" w:line="240" w:before="0" w:after="0"/>
      <w:jc w:val="center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8a"/>
    <w:pPr>
      <w:keepNext w:val="true"/>
      <w:keepLines/>
      <w:spacing w:before="4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8a"/>
    <w:pPr>
      <w:keepNext w:val="true"/>
      <w:keepLines/>
      <w:spacing w:before="4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7215fe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  <w:lang w:val="fr-FR"/>
    </w:rPr>
  </w:style>
  <w:style w:type="character" w:styleId="Heading2Char" w:customStyle="1">
    <w:name w:val="Heading 2 Char"/>
    <w:basedOn w:val="DefaultParagraphFont"/>
    <w:link w:val="Heading2"/>
    <w:qFormat/>
    <w:rsid w:val="007215fe"/>
    <w:rPr>
      <w:rFonts w:ascii="Times New Roman" w:hAnsi="Times New Roman" w:eastAsia="Times New Roman" w:cs="Times New Roman"/>
      <w:sz w:val="24"/>
      <w:szCs w:val="20"/>
      <w:lang w:val="fr-FR" w:eastAsia="fr-FR"/>
    </w:rPr>
  </w:style>
  <w:style w:type="character" w:styleId="Heading5Char" w:customStyle="1">
    <w:name w:val="Heading 5 Char"/>
    <w:basedOn w:val="DefaultParagraphFont"/>
    <w:link w:val="Heading5"/>
    <w:qFormat/>
    <w:rsid w:val="007215fe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lang w:val="fr-FR"/>
    </w:rPr>
  </w:style>
  <w:style w:type="character" w:styleId="Heading6Char" w:customStyle="1">
    <w:name w:val="Heading 6 Char"/>
    <w:basedOn w:val="DefaultParagraphFont"/>
    <w:link w:val="Heading6"/>
    <w:qFormat/>
    <w:rsid w:val="007215fe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lang w:val="fr-FR"/>
    </w:rPr>
  </w:style>
  <w:style w:type="character" w:styleId="Heading7Char" w:customStyle="1">
    <w:name w:val="Heading 7 Char"/>
    <w:basedOn w:val="DefaultParagraphFont"/>
    <w:link w:val="Heading7"/>
    <w:qFormat/>
    <w:rsid w:val="007215fe"/>
    <w:rPr>
      <w:rFonts w:ascii="Times New Roman" w:hAnsi="Times New Roman" w:eastAsia="Times New Roman" w:cs="Times New Roman"/>
      <w:b/>
      <w:bCs/>
      <w:sz w:val="24"/>
      <w:szCs w:val="24"/>
      <w:lang w:val="fr-FR" w:eastAsia="fr-F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215fe"/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215fe"/>
    <w:rPr>
      <w:lang w:val="en-US"/>
    </w:rPr>
  </w:style>
  <w:style w:type="character" w:styleId="Hyperlink">
    <w:name w:val="Hyperlink"/>
    <w:uiPriority w:val="99"/>
    <w:unhideWhenUsed/>
    <w:rsid w:val="007215fe"/>
    <w:rPr>
      <w:color w:val="205867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7215fe"/>
    <w:rPr>
      <w:rFonts w:ascii="Calibri" w:hAnsi="Calibri" w:eastAsia="Calibri" w:cs="Arial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7215fe"/>
    <w:rPr>
      <w:rFonts w:ascii="Courier New" w:hAnsi="Courier New" w:eastAsia="Times New Roman" w:cs="Courier New"/>
      <w:sz w:val="20"/>
      <w:szCs w:val="20"/>
      <w:lang w:val="fr-FR" w:eastAsia="fr-FR"/>
    </w:rPr>
  </w:style>
  <w:style w:type="character" w:styleId="y2iqfc" w:customStyle="1">
    <w:name w:val="y2iqfc"/>
    <w:qFormat/>
    <w:rsid w:val="007215fe"/>
    <w:rPr/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7215fe"/>
    <w:rPr>
      <w:sz w:val="20"/>
      <w:szCs w:val="20"/>
      <w:lang w:val="en-US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7215f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itleChar" w:customStyle="1">
    <w:name w:val="Title Char"/>
    <w:basedOn w:val="DefaultParagraphFont"/>
    <w:link w:val="Title"/>
    <w:qFormat/>
    <w:rsid w:val="007215fe"/>
    <w:rPr>
      <w:rFonts w:ascii="Times New Roman" w:hAnsi="Times New Roman" w:eastAsia="Times New Roman" w:cs="Times New Roman"/>
      <w:sz w:val="40"/>
      <w:szCs w:val="24"/>
      <w:lang w:val="fr-FR" w:eastAsia="fr-FR"/>
    </w:rPr>
  </w:style>
  <w:style w:type="character" w:styleId="BodyTextChar" w:customStyle="1">
    <w:name w:val="Body Text Char"/>
    <w:basedOn w:val="DefaultParagraphFont"/>
    <w:qFormat/>
    <w:rsid w:val="007215fe"/>
    <w:rPr>
      <w:rFonts w:ascii="Times New Roman" w:hAnsi="Times New Roman" w:eastAsia="Times New Roman" w:cs="Times New Roman"/>
      <w:b/>
      <w:sz w:val="25"/>
      <w:szCs w:val="20"/>
      <w:lang w:val="fr-FR" w:eastAsia="fr-FR"/>
    </w:rPr>
  </w:style>
  <w:style w:type="character" w:styleId="BodyText3Char" w:customStyle="1">
    <w:name w:val="Body Text 3 Char"/>
    <w:basedOn w:val="DefaultParagraphFont"/>
    <w:link w:val="BodyText3"/>
    <w:qFormat/>
    <w:rsid w:val="007215fe"/>
    <w:rPr>
      <w:rFonts w:ascii="Times New Roman" w:hAnsi="Times New Roman" w:eastAsia="Times New Roman" w:cs="Times New Roman"/>
      <w:b/>
      <w:bCs/>
      <w:sz w:val="24"/>
      <w:szCs w:val="24"/>
      <w:u w:val="single"/>
      <w:lang w:val="fr-FR" w:eastAsia="fr-FR"/>
    </w:rPr>
  </w:style>
  <w:style w:type="character" w:styleId="BodyTextIndentChar" w:customStyle="1">
    <w:name w:val="Body Text Indent Char"/>
    <w:basedOn w:val="DefaultParagraphFont"/>
    <w:qFormat/>
    <w:rsid w:val="007215fe"/>
    <w:rPr>
      <w:rFonts w:ascii="Arial" w:hAnsi="Arial" w:eastAsia="Times New Roman" w:cs="Arial"/>
      <w:sz w:val="24"/>
      <w:szCs w:val="24"/>
      <w:lang w:val="fr-FR" w:eastAsia="fr-FR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7215fe"/>
    <w:rPr>
      <w:rFonts w:ascii="Tahoma" w:hAnsi="Tahoma" w:eastAsia="Times New Roman" w:cs="Tahoma"/>
      <w:sz w:val="16"/>
      <w:szCs w:val="16"/>
      <w:lang w:eastAsia="fr-FR"/>
    </w:rPr>
  </w:style>
  <w:style w:type="character" w:styleId="TextedebullesCar1" w:customStyle="1">
    <w:name w:val="Texte de bulles Car1"/>
    <w:basedOn w:val="DefaultParagraphFont"/>
    <w:uiPriority w:val="99"/>
    <w:semiHidden/>
    <w:qFormat/>
    <w:rsid w:val="007215fe"/>
    <w:rPr>
      <w:rFonts w:ascii="Segoe UI" w:hAnsi="Segoe UI" w:cs="Segoe U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7215fe"/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PageNumber">
    <w:name w:val="page number"/>
    <w:basedOn w:val="DefaultParagraphFont"/>
    <w:rsid w:val="007215fe"/>
    <w:rPr/>
  </w:style>
  <w:style w:type="character" w:styleId="DocumentMapChar" w:customStyle="1">
    <w:name w:val="Document Map Char"/>
    <w:basedOn w:val="DefaultParagraphFont"/>
    <w:link w:val="DocumentMap"/>
    <w:semiHidden/>
    <w:qFormat/>
    <w:rsid w:val="007215fe"/>
    <w:rPr>
      <w:rFonts w:ascii="Tahoma" w:hAnsi="Tahoma" w:eastAsia="Times New Roman" w:cs="Tahoma"/>
      <w:sz w:val="20"/>
      <w:szCs w:val="20"/>
      <w:shd w:fill="000080" w:val="clear"/>
      <w:lang w:eastAsia="fr-FR"/>
    </w:rPr>
  </w:style>
  <w:style w:type="character" w:styleId="ExplorateurdedocumentsCar1" w:customStyle="1">
    <w:name w:val="Explorateur de documents Car1"/>
    <w:basedOn w:val="DefaultParagraphFont"/>
    <w:uiPriority w:val="99"/>
    <w:semiHidden/>
    <w:qFormat/>
    <w:rsid w:val="007215fe"/>
    <w:rPr>
      <w:rFonts w:ascii="Segoe UI" w:hAnsi="Segoe UI" w:cs="Segoe UI"/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semiHidden/>
    <w:qFormat/>
    <w:rsid w:val="007215fe"/>
    <w:rPr>
      <w:rFonts w:ascii="Times New Roman" w:hAnsi="Times New Roman" w:eastAsia="Times New Roman" w:cs="Times New Roman"/>
      <w:sz w:val="20"/>
      <w:szCs w:val="20"/>
      <w:lang w:eastAsia="fr-FR"/>
    </w:rPr>
  </w:style>
  <w:style w:type="character" w:styleId="CommentaireCar1" w:customStyle="1">
    <w:name w:val="Commentaire Car1"/>
    <w:basedOn w:val="DefaultParagraphFont"/>
    <w:uiPriority w:val="99"/>
    <w:semiHidden/>
    <w:qFormat/>
    <w:rsid w:val="007215fe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semiHidden/>
    <w:qFormat/>
    <w:rsid w:val="007215fe"/>
    <w:rPr>
      <w:rFonts w:ascii="Times New Roman" w:hAnsi="Times New Roman" w:eastAsia="Times New Roman" w:cs="Times New Roman"/>
      <w:b/>
      <w:bCs/>
      <w:sz w:val="20"/>
      <w:szCs w:val="20"/>
      <w:lang w:eastAsia="fr-FR"/>
    </w:rPr>
  </w:style>
  <w:style w:type="character" w:styleId="ObjetducommentaireCar1" w:customStyle="1">
    <w:name w:val="Objet du commentaire Car1"/>
    <w:basedOn w:val="CommentaireCar1"/>
    <w:uiPriority w:val="99"/>
    <w:semiHidden/>
    <w:qFormat/>
    <w:rsid w:val="007215fe"/>
    <w:rPr>
      <w:b/>
      <w:bCs/>
      <w:sz w:val="20"/>
      <w:szCs w:val="20"/>
    </w:rPr>
  </w:style>
  <w:style w:type="character" w:styleId="yiv8904359061" w:customStyle="1">
    <w:name w:val="yiv8904359061"/>
    <w:qFormat/>
    <w:rsid w:val="007215fe"/>
    <w:rPr/>
  </w:style>
  <w:style w:type="character" w:styleId="CommentReference">
    <w:name w:val="annotation reference"/>
    <w:basedOn w:val="DefaultParagraphFont"/>
    <w:semiHidden/>
    <w:unhideWhenUsed/>
    <w:qFormat/>
    <w:rsid w:val="00ce1775"/>
    <w:rPr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3158a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3158a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3158a"/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3158a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3c7a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7215fe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5"/>
      <w:szCs w:val="20"/>
      <w:lang w:val="fr-FR" w:eastAsia="fr-F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7215fe"/>
    <w:pPr>
      <w:overflowPunct w:val="true"/>
      <w:spacing w:lineRule="auto" w:line="240" w:before="0" w:after="0"/>
      <w:jc w:val="center"/>
      <w:textAlignment w:val="baseline"/>
    </w:pPr>
    <w:rPr>
      <w:rFonts w:ascii="Arial" w:hAnsi="Arial" w:eastAsia="Times New Roman" w:cs="Times New Roman"/>
      <w:b/>
      <w:i/>
      <w:sz w:val="20"/>
      <w:szCs w:val="20"/>
      <w:u w:val="single"/>
      <w:lang w:val="fr-FR" w:eastAsia="fr-FR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215fe"/>
    <w:pPr>
      <w:tabs>
        <w:tab w:val="clear" w:pos="720"/>
        <w:tab w:val="center" w:pos="4536" w:leader="none"/>
        <w:tab w:val="right" w:pos="9072" w:leader="none"/>
      </w:tabs>
      <w:bidi w:val="1"/>
      <w:spacing w:lineRule="auto" w:line="240" w:before="0" w:after="0"/>
      <w:jc w:val="start"/>
    </w:pPr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15fe"/>
    <w:pPr>
      <w:tabs>
        <w:tab w:val="clear" w:pos="720"/>
        <w:tab w:val="center" w:pos="4536" w:leader="none"/>
        <w:tab w:val="right" w:pos="9072" w:leader="none"/>
      </w:tabs>
      <w:bidi w:val="1"/>
      <w:spacing w:lineRule="auto" w:line="240" w:before="0" w:after="0"/>
      <w:jc w:val="start"/>
    </w:pPr>
    <w:rPr>
      <w:lang w:val="en-US"/>
    </w:rPr>
  </w:style>
  <w:style w:type="paragraph" w:styleId="NormalWeb">
    <w:name w:val="Normal (Web)"/>
    <w:basedOn w:val="Normal"/>
    <w:uiPriority w:val="99"/>
    <w:qFormat/>
    <w:rsid w:val="007215fe"/>
    <w:pPr>
      <w:spacing w:lineRule="auto" w:line="240" w:beforeAutospacing="1" w:afterAutospacing="1"/>
    </w:pPr>
    <w:rPr>
      <w:rFonts w:ascii="Times New Roman" w:hAnsi="Times New Roman" w:eastAsia="Batang" w:cs="Times New Roman"/>
      <w:sz w:val="24"/>
      <w:szCs w:val="24"/>
      <w:lang w:val="fr-FR"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a2170"/>
    <w:pPr>
      <w:spacing w:before="120" w:after="120"/>
      <w:jc w:val="center"/>
    </w:pPr>
    <w:rPr>
      <w:rFonts w:cs="Calibri" w:cstheme="minorHAnsi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215fe"/>
    <w:pPr>
      <w:spacing w:before="120" w:after="120"/>
      <w:jc w:val="center"/>
    </w:pPr>
    <w:rPr>
      <w:rFonts w:cs="Calibri" w:cstheme="minorHAnsi"/>
      <w:i/>
      <w:iCs/>
      <w:sz w:val="20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215fe"/>
    <w:pPr>
      <w:bidi w:val="1"/>
      <w:spacing w:before="0" w:after="160"/>
      <w:ind w:start="720"/>
      <w:contextualSpacing/>
      <w:jc w:val="start"/>
    </w:pPr>
    <w:rPr>
      <w:rFonts w:ascii="Calibri" w:hAnsi="Calibri" w:eastAsia="Calibri" w:cs="Arial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215f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7215fe"/>
    <w:pPr>
      <w:bidi w:val="1"/>
      <w:spacing w:lineRule="auto" w:line="240" w:before="0" w:after="0"/>
      <w:jc w:val="start"/>
    </w:pPr>
    <w:rPr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7215fe"/>
    <w:pPr>
      <w:spacing w:lineRule="auto" w:line="240" w:before="0" w:after="0"/>
      <w:jc w:val="center"/>
    </w:pPr>
    <w:rPr>
      <w:rFonts w:ascii="Times New Roman" w:hAnsi="Times New Roman" w:eastAsia="Times New Roman" w:cs="Times New Roman"/>
      <w:sz w:val="40"/>
      <w:szCs w:val="24"/>
      <w:lang w:val="fr-FR" w:eastAsia="fr-FR"/>
    </w:rPr>
  </w:style>
  <w:style w:type="paragraph" w:styleId="BodyText3">
    <w:name w:val="Body Text 3"/>
    <w:basedOn w:val="Normal"/>
    <w:link w:val="BodyText3Char"/>
    <w:qFormat/>
    <w:rsid w:val="007215fe"/>
    <w:pPr>
      <w:spacing w:lineRule="auto" w:line="240" w:before="0" w:after="0"/>
    </w:pPr>
    <w:rPr>
      <w:rFonts w:ascii="Times New Roman" w:hAnsi="Times New Roman" w:eastAsia="Times New Roman" w:cs="Times New Roman"/>
      <w:b/>
      <w:bCs/>
      <w:sz w:val="24"/>
      <w:szCs w:val="24"/>
      <w:u w:val="single"/>
      <w:lang w:val="fr-FR" w:eastAsia="fr-FR"/>
    </w:rPr>
  </w:style>
  <w:style w:type="paragraph" w:styleId="BodyTextIndent">
    <w:name w:val="Body Text Indent"/>
    <w:basedOn w:val="Normal"/>
    <w:link w:val="BodyTextIndentChar"/>
    <w:rsid w:val="007215fe"/>
    <w:pPr>
      <w:spacing w:lineRule="auto" w:line="240" w:before="0" w:after="0"/>
      <w:ind w:start="180"/>
      <w:jc w:val="both"/>
    </w:pPr>
    <w:rPr>
      <w:rFonts w:ascii="Arial" w:hAnsi="Arial" w:eastAsia="Times New Roman" w:cs="Arial"/>
      <w:sz w:val="24"/>
      <w:szCs w:val="24"/>
      <w:lang w:val="fr-FR" w:eastAsia="fr-FR"/>
    </w:rPr>
  </w:style>
  <w:style w:type="paragraph" w:styleId="BalloonText">
    <w:name w:val="Balloon Text"/>
    <w:basedOn w:val="Normal"/>
    <w:link w:val="BalloonTextChar"/>
    <w:semiHidden/>
    <w:qFormat/>
    <w:rsid w:val="007215fe"/>
    <w:pPr>
      <w:spacing w:lineRule="auto" w:line="240" w:before="0" w:after="0"/>
    </w:pPr>
    <w:rPr>
      <w:rFonts w:ascii="Tahoma" w:hAnsi="Tahoma" w:eastAsia="Times New Roman" w:cs="Tahoma"/>
      <w:sz w:val="16"/>
      <w:szCs w:val="16"/>
      <w:lang w:eastAsia="fr-FR"/>
    </w:rPr>
  </w:style>
  <w:style w:type="paragraph" w:styleId="BodyText2">
    <w:name w:val="Body Text 2"/>
    <w:basedOn w:val="Normal"/>
    <w:link w:val="BodyText2Char"/>
    <w:qFormat/>
    <w:rsid w:val="007215fe"/>
    <w:pPr>
      <w:spacing w:lineRule="auto" w:line="480" w:before="0" w:after="120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DocumentMap">
    <w:name w:val="Document Map"/>
    <w:basedOn w:val="Normal"/>
    <w:link w:val="DocumentMapChar"/>
    <w:semiHidden/>
    <w:qFormat/>
    <w:rsid w:val="007215fe"/>
    <w:pPr>
      <w:shd w:val="clear" w:color="auto" w:fill="000080"/>
      <w:spacing w:lineRule="auto" w:line="240" w:before="0" w:after="0"/>
    </w:pPr>
    <w:rPr>
      <w:rFonts w:ascii="Tahoma" w:hAnsi="Tahoma" w:eastAsia="Times New Roman" w:cs="Tahoma"/>
      <w:sz w:val="20"/>
      <w:szCs w:val="20"/>
      <w:lang w:eastAsia="fr-FR"/>
    </w:rPr>
  </w:style>
  <w:style w:type="paragraph" w:styleId="CommentText">
    <w:name w:val="annotation text"/>
    <w:basedOn w:val="Normal"/>
    <w:link w:val="CommentTextChar"/>
    <w:semiHidden/>
    <w:rsid w:val="007215fe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fr-FR"/>
    </w:rPr>
  </w:style>
  <w:style w:type="paragraph" w:styleId="annotationsubject">
    <w:name w:val="annotation subject"/>
    <w:basedOn w:val="CommentText"/>
    <w:next w:val="CommentText"/>
    <w:link w:val="CommentSubjectChar"/>
    <w:semiHidden/>
    <w:qFormat/>
    <w:rsid w:val="007215fe"/>
    <w:pPr/>
    <w:rPr>
      <w:b/>
      <w:bCs/>
    </w:rPr>
  </w:style>
  <w:style w:type="paragraph" w:styleId="txbrp3" w:customStyle="1">
    <w:name w:val="txbrp3"/>
    <w:basedOn w:val="Normal"/>
    <w:qFormat/>
    <w:rsid w:val="007215fe"/>
    <w:pPr>
      <w:spacing w:lineRule="atLeast" w:line="504" w:before="0" w:after="0"/>
      <w:jc w:val="both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TxBrp31" w:customStyle="1">
    <w:name w:val="TxBr_p3"/>
    <w:basedOn w:val="Normal"/>
    <w:qFormat/>
    <w:rsid w:val="007215fe"/>
    <w:pPr>
      <w:widowControl w:val="false"/>
      <w:tabs>
        <w:tab w:val="clear" w:pos="720"/>
        <w:tab w:val="left" w:pos="204" w:leader="none"/>
      </w:tabs>
      <w:spacing w:lineRule="atLeast" w:line="504" w:before="0" w:after="0"/>
      <w:jc w:val="both"/>
    </w:pPr>
    <w:rPr>
      <w:rFonts w:ascii="Times New Roman" w:hAnsi="Times New Roman" w:eastAsia="Times New Roman" w:cs="Times New Roman"/>
      <w:sz w:val="24"/>
      <w:szCs w:val="24"/>
      <w:lang w:val="en-US" w:eastAsia="fr-FR"/>
    </w:rPr>
  </w:style>
  <w:style w:type="paragraph" w:styleId="Corpsdetexte21" w:customStyle="1">
    <w:name w:val="Corps de texte 21"/>
    <w:basedOn w:val="Normal"/>
    <w:qFormat/>
    <w:rsid w:val="007215fe"/>
    <w:pPr>
      <w:widowControl w:val="false"/>
      <w:spacing w:lineRule="exact" w:line="240" w:before="0" w:after="0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Corpsdetexte22" w:customStyle="1">
    <w:name w:val="Corps de texte 22"/>
    <w:basedOn w:val="Normal"/>
    <w:qFormat/>
    <w:rsid w:val="007215fe"/>
    <w:pPr>
      <w:widowControl w:val="false"/>
      <w:spacing w:lineRule="exact" w:line="240" w:before="0" w:after="0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c7aae"/>
    <w:pPr>
      <w:outlineLvl w:val="9"/>
    </w:pPr>
    <w:rPr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3c7aae"/>
    <w:pPr>
      <w:spacing w:before="120" w:after="120"/>
      <w:ind w:start="220"/>
      <w:jc w:val="center"/>
    </w:pPr>
    <w:rPr>
      <w:rFonts w:cs="Calibri"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3c7aae"/>
    <w:pPr>
      <w:spacing w:before="120" w:after="120"/>
      <w:ind w:start="440"/>
      <w:jc w:val="center"/>
    </w:pPr>
    <w:rPr>
      <w:rFonts w:cs="Calibr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3c7aae"/>
    <w:pPr>
      <w:spacing w:before="120" w:after="120"/>
      <w:ind w:start="660"/>
      <w:jc w:val="center"/>
    </w:pPr>
    <w:rPr>
      <w:rFonts w:cs="Calibr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c7aae"/>
    <w:pPr>
      <w:spacing w:before="120" w:after="120"/>
      <w:ind w:start="880"/>
      <w:jc w:val="center"/>
    </w:pPr>
    <w:rPr>
      <w:rFonts w:cs="Calibr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3c7aae"/>
    <w:pPr>
      <w:spacing w:before="120" w:after="120"/>
      <w:ind w:start="1100"/>
      <w:jc w:val="center"/>
    </w:pPr>
    <w:rPr>
      <w:rFonts w:cs="Calibr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3c7aae"/>
    <w:pPr>
      <w:spacing w:before="120" w:after="120"/>
      <w:ind w:start="1320"/>
      <w:jc w:val="center"/>
    </w:pPr>
    <w:rPr>
      <w:rFonts w:cs="Calibr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3c7aae"/>
    <w:pPr>
      <w:spacing w:before="120" w:after="120"/>
      <w:ind w:start="1540"/>
      <w:jc w:val="center"/>
    </w:pPr>
    <w:rPr>
      <w:rFonts w:cs="Calibri" w:cstheme="minorHAnsi"/>
      <w:sz w:val="20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Normal"/>
    <w:uiPriority w:val="39"/>
    <w:rsid w:val="007215fe"/>
    <w:pPr>
      <w:spacing w:after="0" w:line="240" w:lineRule="auto"/>
    </w:pPr>
    <w:rPr>
      <w:lang w:val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rsid w:val="007215fe"/>
    <w:pPr>
      <w:spacing w:after="0" w:line="240" w:lineRule="auto"/>
    </w:pPr>
    <w:rPr>
      <w:lang w:val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Normal"/>
    <w:uiPriority w:val="59"/>
    <w:rsid w:val="00b7552c"/>
    <w:pPr>
      <w:spacing w:after="0" w:line="240" w:lineRule="auto"/>
    </w:pPr>
    <w:rPr>
      <w:lang w:val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0F175-A84B-4C9B-993D-F18EA0D91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LibreOffice/26.2.5.2$Linux_X86_64 LibreOffice_project/6d2b0d33fb0f5da53a12f98bed3e9973e56ff1f0</Application>
  <AppVersion>15.0000</AppVersion>
  <Pages>1</Pages>
  <Words>135</Words>
  <Characters>741</Characters>
  <CharactersWithSpaces>908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2026-02-17T16:49:00Z</dcterms:created>
  <dc:creator>Class Mentor</dc:creator>
  <dc:description/>
  <dc:language>en-US</dc:language>
  <cp:lastModifiedBy/>
  <cp:lastPrinted>2026-02-07T14:11:00Z</cp:lastPrinted>
  <dcterms:modified xsi:type="dcterms:W3CDTF">2026-08-08T00:29:04Z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