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8647" w:leader="none"/>
        </w:tabs>
        <w:bidi w:val="1"/>
        <w:jc w:val="start"/>
        <w:rPr>
          <w:sz w:val="22"/>
          <w:szCs w:val="22"/>
        </w:rPr>
      </w:pPr>
      <w:r>
        <mc:AlternateContent>
          <mc:Choice Requires="wps">
            <w:drawing>
              <wp:anchor distT="4445" distB="3175" distL="3810" distR="3810" simplePos="0" relativeHeight="7" behindDoc="0" locked="0" layoutInCell="1" allowOverlap="1" wp14:anchorId="2253672D">
                <wp:simplePos x="0" y="0"/>
                <wp:positionH relativeFrom="column">
                  <wp:posOffset>299085</wp:posOffset>
                </wp:positionH>
                <wp:positionV relativeFrom="paragraph">
                  <wp:posOffset>366395</wp:posOffset>
                </wp:positionV>
                <wp:extent cx="5238750" cy="1028700"/>
                <wp:effectExtent l="3810" t="4445" r="3810" b="3175"/>
                <wp:wrapNone/>
                <wp:docPr id="1" name="Rectangle : coins arrondis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20" cy="10288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color w:themeColor="text1" w:val="000000"/>
                              </w:rPr>
                              <w:t>PROCÈS VERBAL DE RÉCEPTION JOURNALIER</w:t>
                            </w:r>
                          </w:p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40"/>
                                <w:szCs w:val="40"/>
                                <w:lang w:bidi="ar-MA"/>
                              </w:rPr>
                            </w:pPr>
                            <w:r>
                              <w:rPr>
                                <w:rFonts w:ascii="Calibri" w:hAnsi="Calibri" w:hint="cs"/>
                                <w:b/>
                                <w:b/>
                                <w:bCs/>
                                <w:sz w:val="40"/>
                                <w:szCs w:val="40"/>
                                <w:rtl w:val="true"/>
                              </w:rPr>
                              <w:t>المحضر اليومي لتسلم الخدمة</w:t>
                            </w:r>
                            <w:r>
                              <w:rPr>
                                <w:rFonts w:ascii="Calibri" w:hAnsi="Calibri" w:hint="cs"/>
                                <w:b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1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23.55pt;margin-top:28.85pt;width:412.45pt;height:80.95pt;mso-wrap-style:square;v-text-anchor:top" wp14:anchorId="2253672D">
                <v:fill o:detectmouseclick="t" on="false"/>
                <v:stroke color="black" weight="6480" joinstyle="miter" endcap="flat"/>
                <v:textbox>
                  <w:txbxContent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rFonts w:cs="Calibri" w:ascii="Calibri" w:hAnsi="Calibri"/>
                          <w:b/>
                          <w:bCs/>
                          <w:color w:themeColor="text1" w:val="000000"/>
                        </w:rPr>
                        <w:t>PROCÈS VERBAL DE RÉCEPTION JOURNALIER</w:t>
                      </w:r>
                    </w:p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sz w:val="40"/>
                          <w:szCs w:val="40"/>
                          <w:lang w:bidi="ar-MA"/>
                        </w:rPr>
                      </w:pPr>
                      <w:r>
                        <w:rPr>
                          <w:rFonts w:ascii="Calibri" w:hAnsi="Calibri" w:hint="cs"/>
                          <w:b/>
                          <w:b/>
                          <w:bCs/>
                          <w:sz w:val="40"/>
                          <w:szCs w:val="40"/>
                          <w:rtl w:val="true"/>
                        </w:rPr>
                        <w:t>المحضر اليومي لتسلم الخدمة</w:t>
                      </w:r>
                      <w:r>
                        <w:rPr>
                          <w:rFonts w:ascii="Calibri" w:hAnsi="Calibri" w:hint="cs"/>
                          <w:b/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</w:p>
                    <w:p>
                      <w:pPr>
                        <w:pStyle w:val="Heading1"/>
                        <w:jc w:val="center"/>
                        <w:rPr>
                          <w:rFonts w:ascii="Calibri" w:hAnsi="Calibri" w:cs="Calibri"/>
                          <w:b/>
                          <w:bCs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  <w:r>
        <w:rPr>
          <w:rFonts w:cs="Sakkal Majalla" w:hint="cs" w:ascii="Sakkal Majalla" w:hAnsi="Sakkal Majalla"/>
          <w:sz w:val="22"/>
          <w:szCs w:val="22"/>
          <w:rtl w:val="true"/>
          <w:lang w:bidi="ar-MA"/>
        </w:rPr>
        <w:t xml:space="preserve">- </w:t>
      </w:r>
      <w:r>
        <w:rPr>
          <w:rFonts w:ascii="Sakkal Majalla" w:hAnsi="Sakkal Majalla" w:hint="cs" w:cs="Sakkal Majalla"/>
          <w:sz w:val="22"/>
          <w:szCs w:val="22"/>
          <w:rtl w:val="true"/>
          <w:lang w:bidi="ar-MA"/>
        </w:rPr>
        <w:t>السنة الدراسية</w:t>
      </w:r>
      <w:r>
        <w:rPr>
          <w:rFonts w:cs="Sakkal Majalla" w:hint="cs" w:ascii="Sakkal Majalla" w:hAnsi="Sakkal Majalla"/>
          <w:sz w:val="22"/>
          <w:szCs w:val="22"/>
          <w:rtl w:val="true"/>
          <w:lang w:bidi="ar-MA"/>
        </w:rPr>
        <w:t xml:space="preserve">:  </w:t>
      </w:r>
      <w:r>
        <w:rPr>
          <w:rFonts w:cs="Sakkal Majalla" w:hint="cs" w:ascii="Sakkal Majalla" w:hAnsi="Sakkal Majalla"/>
          <w:sz w:val="22"/>
          <w:szCs w:val="22"/>
          <w:lang w:bidi="ar-MA"/>
        </w:rPr>
        <w:t>2026/2027</w:t>
      </w:r>
    </w:p>
    <w:p>
      <w:pPr>
        <w:pStyle w:val="Normal"/>
        <w:tabs>
          <w:tab w:val="clear" w:pos="720"/>
          <w:tab w:val="left" w:pos="8647" w:leader="none"/>
        </w:tabs>
        <w:rPr>
          <w:rFonts w:ascii="Calibri" w:hAnsi="Calibri" w:cs="Calibri"/>
          <w:lang w:val="fr-FR"/>
        </w:rPr>
      </w:pPr>
      <w:r>
        <w:rPr>
          <w:rFonts w:cs="Calibri"/>
          <w:lang w:val="fr-FR"/>
        </w:rPr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jc w:val="start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jc w:val="start"/>
        <w:rPr>
          <w:rFonts w:cs="Calibri"/>
        </w:rPr>
      </w:pPr>
      <w:r>
        <w:rPr>
          <w:rFonts w:cs="Calibri"/>
        </w:rPr>
        <w:t>Nous soussignons</w:t>
      </w:r>
      <w:r>
        <w:rPr>
          <w:sz w:val="20"/>
        </w:rPr>
        <w:t> :</w:t>
      </w:r>
    </w:p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tbl>
      <w:tblPr>
        <w:tblW w:w="89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34"/>
        <w:gridCol w:w="4598"/>
      </w:tblGrid>
      <w:tr>
        <w:trPr>
          <w:trHeight w:val="259" w:hRule="atLeast"/>
        </w:trPr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iCs w:val="false"/>
                <w:sz w:val="20"/>
                <w:szCs w:val="24"/>
              </w:rPr>
              <w:t>NOM ET PRÉNOM</w:t>
            </w:r>
          </w:p>
        </w:tc>
        <w:tc>
          <w:tcPr>
            <w:tcW w:w="4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iCs w:val="false"/>
                <w:sz w:val="20"/>
                <w:szCs w:val="24"/>
              </w:rPr>
              <w:t>FONCTION</w:t>
            </w:r>
          </w:p>
        </w:tc>
      </w:tr>
      <w:tr>
        <w:trPr>
          <w:trHeight w:val="560" w:hRule="atLeast"/>
        </w:trPr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bCs w:val="false"/>
                <w:iCs w:val="false"/>
                <w:sz w:val="22"/>
                <w:szCs w:val="24"/>
              </w:rPr>
            </w:r>
          </w:p>
        </w:tc>
        <w:tc>
          <w:tcPr>
            <w:tcW w:w="4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bCs w:val="false"/>
                <w:iCs w:val="false"/>
                <w:sz w:val="22"/>
                <w:szCs w:val="22"/>
              </w:rPr>
              <w:t>CHEF D’ÉTABLISSEMENT</w:t>
            </w:r>
          </w:p>
        </w:tc>
      </w:tr>
      <w:tr>
        <w:trPr>
          <w:trHeight w:val="554" w:hRule="atLeast"/>
        </w:trPr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bCs w:val="false"/>
                <w:iCs w:val="false"/>
                <w:sz w:val="22"/>
                <w:szCs w:val="24"/>
              </w:rPr>
            </w:r>
          </w:p>
        </w:tc>
        <w:tc>
          <w:tcPr>
            <w:tcW w:w="4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bCs w:val="false"/>
                <w:iCs w:val="false"/>
                <w:sz w:val="22"/>
                <w:szCs w:val="22"/>
              </w:rPr>
              <w:t>Gestionnaire des services matériels et financiers</w:t>
            </w:r>
          </w:p>
        </w:tc>
      </w:tr>
    </w:tbl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p>
      <w:pPr>
        <w:pStyle w:val="BodyText"/>
        <w:spacing w:lineRule="auto" w:line="360"/>
        <w:jc w:val="start"/>
        <w:rPr>
          <w:rFonts w:ascii="Calibri" w:hAnsi="Calibri" w:cs="Calibri"/>
          <w:b w:val="false"/>
          <w:bCs/>
        </w:rPr>
      </w:pPr>
      <w:r>
        <w:rPr>
          <w:rFonts w:cs="Calibri"/>
        </w:rPr>
        <w:t>Attestons que les prestations objet du marché N°2023/02 ayant pour objet : PRESTATION DE RESTAURATION AU PROFIT DE L’INTERNAT DU :</w:t>
      </w:r>
    </w:p>
    <w:p>
      <w:pPr>
        <w:pStyle w:val="BodyText"/>
        <w:spacing w:lineRule="auto" w:line="360"/>
        <w:jc w:val="center"/>
        <w:rPr/>
      </w:pPr>
      <w:r>
        <w:rPr>
          <w:rFonts w:cs="Calibri" w:ascii="Calibri" w:hAnsi="Calibri"/>
          <w:b w:val="false"/>
          <w:bCs w:val="false"/>
          <w:i/>
          <w:iCs/>
        </w:rPr>
        <w:t xml:space="preserve"> </w:t>
      </w:r>
    </w:p>
    <w:p>
      <w:pPr>
        <w:pStyle w:val="BodyText"/>
        <w:spacing w:lineRule="auto" w:line="360"/>
        <w:jc w:val="start"/>
        <w:rPr>
          <w:rFonts w:ascii="Calibri" w:hAnsi="Calibri" w:cs="Calibri"/>
          <w:b w:val="false"/>
          <w:bCs/>
        </w:rPr>
      </w:pPr>
      <w:r>
        <w:rPr>
          <w:rFonts w:cs="Calibri"/>
        </w:rPr>
        <w:t>Ont été réellement exécutées par la Sté :</w:t>
      </w:r>
    </w:p>
    <w:p>
      <w:pPr>
        <w:pStyle w:val="BodyText"/>
        <w:spacing w:lineRule="auto" w:line="360"/>
        <w:jc w:val="start"/>
        <w:rPr>
          <w:rFonts w:ascii="Calibri" w:hAnsi="Calibri" w:cs="Calibri"/>
          <w:b w:val="false"/>
          <w:bCs/>
        </w:rPr>
      </w:pPr>
      <w:r>
        <w:rPr>
          <w:rFonts w:cs="Calibri"/>
        </w:rPr>
        <w:t xml:space="preserve">Conformément aux spécifications techniques exigées par le CPS, à hauteur des quantités suivantes consommées le :       </w:t>
      </w:r>
    </w:p>
    <w:tbl>
      <w:tblPr>
        <w:tblW w:w="9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354"/>
        <w:gridCol w:w="2839"/>
        <w:gridCol w:w="2971"/>
        <w:gridCol w:w="2213"/>
      </w:tblGrid>
      <w:tr>
        <w:trPr>
          <w:trHeight w:val="349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N°Article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Désignation des Articles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 de Mesure ou de Compte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Quantité</w:t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1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petit-déjeuner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2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déjeuner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466" w:hRule="atLeast"/>
        </w:trPr>
        <w:tc>
          <w:tcPr>
            <w:tcW w:w="1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3</w:t>
            </w:r>
          </w:p>
        </w:tc>
        <w:tc>
          <w:tcPr>
            <w:tcW w:w="2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dîner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3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78"/>
      </w:tblGrid>
      <w:tr>
        <w:trPr>
          <w:trHeight w:val="406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rFonts w:cs="Calibri"/>
                <w:b w:val="false"/>
                <w:bCs/>
              </w:rPr>
            </w:pPr>
            <w:r>
              <w:rPr>
                <w:rFonts w:cs="Calibri" w:ascii="Calibri" w:hAnsi="Calibri"/>
                <w:b w:val="false"/>
                <w:bCs/>
              </w:rPr>
              <w:t>Remarques :</w:t>
            </w:r>
          </w:p>
        </w:tc>
      </w:tr>
      <w:tr>
        <w:trPr>
          <w:trHeight w:val="1921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72"/>
                <w:szCs w:val="72"/>
              </w:rPr>
            </w:pPr>
            <w:r>
              <w:rPr>
                <w:b w:val="false"/>
                <w:bCs/>
                <w:sz w:val="72"/>
                <w:szCs w:val="72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lineRule="auto" w:line="276"/>
        <w:jc w:val="start"/>
        <w:rPr>
          <w:rFonts w:cs="Calibri"/>
        </w:rPr>
      </w:pPr>
      <w:r>
        <w:rPr>
          <w:b w:val="false"/>
          <w:bCs/>
        </w:rPr>
        <w:t>Fait a Ighil N'oumgoun. Le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418" w:gutter="0" w:header="2098" w:top="2498" w:footer="709" w:bottom="7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akkal Majalla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9" w:before="0" w:after="160"/>
      <w:jc w:val="start"/>
      <w:rPr/>
    </w:pPr>
    <w:r>
      <w:rPr/>
      <mc:AlternateContent>
        <mc:Choice Requires="wps">
          <w:drawing>
            <wp:anchor distT="0" distB="0" distL="0" distR="0" simplePos="0" relativeHeight="5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6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spacing w:before="0" w:after="1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spacing w:before="0" w:after="16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rFonts w:ascii="Calibri" w:hAnsi="Calibri"/>
        <w:sz w:val="16"/>
        <w:szCs w:val="16"/>
      </w:rPr>
      <w:fldChar w:fldCharType="begin"/>
    </w:r>
    <w:r>
      <w:rPr>
        <w:rFonts w:ascii="Calibri" w:hAnsi="Calibri"/>
        <w:sz w:val="16"/>
        <w:szCs w:val="16"/>
      </w:rPr>
      <w:instrText xml:space="preserve"> PAGE </w:instrText>
    </w:r>
    <w:r>
      <w:rPr>
        <w:rFonts w:ascii="Calibri" w:hAnsi="Calibri"/>
        <w:sz w:val="16"/>
        <w:szCs w:val="16"/>
      </w:rPr>
      <w:fldChar w:fldCharType="separate"/>
    </w:r>
    <w:r>
      <w:rPr>
        <w:rFonts w:ascii="Calibri" w:hAnsi="Calibri"/>
        <w:sz w:val="16"/>
        <w:szCs w:val="16"/>
      </w:rPr>
      <w:t>1</w:t>
    </w:r>
    <w:r>
      <w:rPr>
        <w:rFonts w:ascii="Calibri" w:hAnsi="Calibri"/>
        <w:sz w:val="16"/>
        <w:szCs w:val="16"/>
      </w:rPr>
      <w:fldChar w:fldCharType="end"/>
    </w:r>
  </w:p>
  <w:p>
    <w:pPr>
      <w:pStyle w:val="BodyText"/>
      <w:spacing w:lineRule="auto" w:line="276"/>
      <w:jc w:val="start"/>
      <w:rPr>
        <w:b w:val="false"/>
        <w:bCs/>
        <w:sz w:val="22"/>
        <w:szCs w:val="22"/>
      </w:rPr>
    </w:pPr>
    <w:r>
      <w:rPr>
        <w:b w:val="false"/>
        <w:bCs/>
      </w:rPr>
      <w:t xml:space="preserve">Le Directeur </w:t>
      <w:tab/>
      <w:t xml:space="preserve">                               Le gestionnaire</w:t>
      <w:tab/>
      <w:t xml:space="preserve">                         Le prestataire de service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rFonts w:ascii="Calibri" w:hAnsi="Calibri"/>
        <w:sz w:val="16"/>
        <w:szCs w:val="16"/>
      </w:rPr>
      <w:fldChar w:fldCharType="begin"/>
    </w:r>
    <w:r>
      <w:rPr>
        <w:rFonts w:ascii="Calibri" w:hAnsi="Calibri"/>
        <w:sz w:val="16"/>
        <w:szCs w:val="16"/>
      </w:rPr>
      <w:instrText xml:space="preserve"> PAGE </w:instrText>
    </w:r>
    <w:r>
      <w:rPr>
        <w:rFonts w:ascii="Calibri" w:hAnsi="Calibri"/>
        <w:sz w:val="16"/>
        <w:szCs w:val="16"/>
      </w:rPr>
      <w:fldChar w:fldCharType="separate"/>
    </w:r>
    <w:r>
      <w:rPr>
        <w:rFonts w:ascii="Calibri" w:hAnsi="Calibri"/>
        <w:sz w:val="16"/>
        <w:szCs w:val="16"/>
      </w:rPr>
      <w:t>1</w:t>
    </w:r>
    <w:r>
      <w:rPr>
        <w:rFonts w:ascii="Calibri" w:hAnsi="Calibri"/>
        <w:sz w:val="16"/>
        <w:szCs w:val="16"/>
      </w:rPr>
      <w:fldChar w:fldCharType="end"/>
    </w:r>
  </w:p>
  <w:p>
    <w:pPr>
      <w:pStyle w:val="BodyText"/>
      <w:spacing w:lineRule="auto" w:line="276"/>
      <w:jc w:val="start"/>
      <w:rPr>
        <w:b w:val="false"/>
        <w:bCs/>
        <w:sz w:val="22"/>
        <w:szCs w:val="22"/>
      </w:rPr>
    </w:pPr>
    <w:r>
      <w:rPr>
        <w:b w:val="false"/>
        <w:bCs/>
      </w:rPr>
      <w:t xml:space="preserve">Le Directeur </w:t>
      <w:tab/>
      <w:t xml:space="preserve">                               Le gestionnaire</w:t>
      <w:tab/>
      <w:t xml:space="preserve">                         Le prestataire de service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bidi w:val="1"/>
      <w:spacing w:lineRule="auto" w:line="240" w:before="0" w:after="0"/>
      <w:jc w:val="center"/>
      <w:rPr/>
    </w:pPr>
    <w:r>
      <w:rPr>
        <w:rFonts w:cs="arabswell_1"/>
        <w:sz w:val="21"/>
        <w:szCs w:val="21"/>
        <w:rtl w:val="true"/>
      </w:rPr>
      <w:t>الأكاديمية الجهوية للتربية و التعليم درعة تافيلالت</w:t>
    </w:r>
  </w:p>
  <w:p>
    <w:pPr>
      <w:pStyle w:val="Normal"/>
      <w:bidi w:val="1"/>
      <w:spacing w:lineRule="auto" w:line="240" w:before="0" w:after="0"/>
      <w:jc w:val="center"/>
      <w:rPr/>
    </w:pPr>
    <w:r>
      <w:rPr>
        <w:rFonts w:cs="arabswell_1"/>
        <w:sz w:val="21"/>
        <w:szCs w:val="21"/>
        <w:rtl w:val="true"/>
      </w:rPr>
      <w:t>المديرية الإقليمية تنغير</w:t>
    </w:r>
  </w:p>
  <w:p>
    <w:pPr>
      <w:pStyle w:val="Normal"/>
      <w:bidi w:val="1"/>
      <w:spacing w:lineRule="auto" w:line="240" w:before="0" w:after="0"/>
      <w:jc w:val="center"/>
      <w:rPr/>
    </w:pPr>
    <w:r>
      <w:rPr>
        <w:rFonts w:cs="arabswell_1"/>
        <w:sz w:val="21"/>
        <w:szCs w:val="21"/>
        <w:rtl w:val="true"/>
      </w:rPr>
      <w:t>الثانوية الإعدادية ألمدون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  <mc:AlternateContent>
        <mc:Choice Requires="wps">
          <w:drawing>
            <wp:anchor distT="0" distB="0" distL="3175" distR="635" simplePos="0" relativeHeight="2" behindDoc="1" locked="0" layoutInCell="0" allowOverlap="1">
              <wp:simplePos x="0" y="0"/>
              <wp:positionH relativeFrom="column">
                <wp:align>center</wp:align>
              </wp:positionH>
              <wp:positionV relativeFrom="paragraph">
                <wp:posOffset>-483870</wp:posOffset>
              </wp:positionV>
              <wp:extent cx="3590290" cy="765175"/>
              <wp:effectExtent l="635" t="0" r="0" b="0"/>
              <wp:wrapTopAndBottom/>
              <wp:docPr id="2" name="Zone de text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0280" cy="765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الأكاديمية الجهوية للتربية والتكوين جهة درعة تافيلالت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المديرية الإقليمية تنغير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الثانوية الإعدادية ألمدون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85.4pt;margin-top:-38.1pt;width:282.65pt;height:60.2pt;mso-wrap-style:square;v-text-anchor:middle;mso-position-horizontal:center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الأكاديمية الجهوية للتربية والتكوين جهة درعة تافيلالت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المديرية الإقليمية تنغير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الثانوية الإعدادية ألمدون</w:t>
                    </w:r>
                  </w:p>
                </w:txbxContent>
              </v:textbox>
              <w10:wrap type="topAndBottom"/>
            </v:rect>
          </w:pict>
        </mc:Fallback>
      </mc:AlternateContent>
      <w:drawing>
        <wp:anchor distT="0" distB="0" distL="0" distR="0" simplePos="0" relativeHeight="6" behindDoc="1" locked="0" layoutInCell="0" allowOverlap="1">
          <wp:simplePos x="0" y="0"/>
          <wp:positionH relativeFrom="column">
            <wp:posOffset>941705</wp:posOffset>
          </wp:positionH>
          <wp:positionV relativeFrom="paragraph">
            <wp:posOffset>-1207135</wp:posOffset>
          </wp:positionV>
          <wp:extent cx="3785870" cy="621665"/>
          <wp:effectExtent l="0" t="0" r="0" b="0"/>
          <wp:wrapSquare wrapText="bothSides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21" t="-1402" r="-321" b="-1402"/>
                  <a:stretch>
                    <a:fillRect/>
                  </a:stretch>
                </pic:blipFill>
                <pic:spPr bwMode="auto">
                  <a:xfrm>
                    <a:off x="0" y="0"/>
                    <a:ext cx="3785870" cy="621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bidi w:val="1"/>
      <w:spacing w:lineRule="auto" w:line="240" w:before="0" w:after="0"/>
      <w:jc w:val="center"/>
      <w:rPr>
        <w:rFonts w:cs="arabswell_1"/>
        <w:sz w:val="21"/>
        <w:szCs w:val="21"/>
      </w:rPr>
    </w:pPr>
    <w:r>
      <w:rPr>
        <w:rFonts w:cs="arabswell_1"/>
        <w:sz w:val="21"/>
        <w:szCs w:val="21"/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  <mc:AlternateContent>
        <mc:Choice Requires="wps">
          <w:drawing>
            <wp:anchor distT="0" distB="0" distL="3175" distR="635" simplePos="0" relativeHeight="2" behindDoc="1" locked="0" layoutInCell="0" allowOverlap="1">
              <wp:simplePos x="0" y="0"/>
              <wp:positionH relativeFrom="column">
                <wp:align>center</wp:align>
              </wp:positionH>
              <wp:positionV relativeFrom="paragraph">
                <wp:posOffset>-483870</wp:posOffset>
              </wp:positionV>
              <wp:extent cx="3590290" cy="765175"/>
              <wp:effectExtent l="635" t="0" r="0" b="0"/>
              <wp:wrapTopAndBottom/>
              <wp:docPr id="4" name="Zone de text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0280" cy="765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الأكاديمية الجهوية للتربية والتكوين جهة درعة تافيلالت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المديرية الإقليمية تنغير</w:t>
                          </w:r>
                        </w:p>
                        <w:p>
                          <w:pPr>
                            <w:pStyle w:val="Normal"/>
                            <w:bidi w:val="1"/>
                            <w:spacing w:lineRule="auto" w:line="240" w:before="0" w:after="0"/>
                            <w:jc w:val="center"/>
                            <w:rPr>
                              <w:rFonts w:cs="Noto Kufi Arabic"/>
                            </w:rPr>
                          </w:pPr>
                          <w:r>
                            <w:rPr>
                              <w:rFonts w:cs="Noto Kufi Arabic"/>
                              <w:color w:val="000000"/>
                              <w:sz w:val="21"/>
                              <w:szCs w:val="21"/>
                              <w:rtl w:val="true"/>
                            </w:rPr>
                            <w:t>الثانوية الإعدادية ألمدون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85.4pt;margin-top:-38.1pt;width:282.65pt;height:60.2pt;mso-wrap-style:square;v-text-anchor:middle;mso-position-horizontal:center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الأكاديمية الجهوية للتربية والتكوين جهة درعة تافيلالت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المديرية الإقليمية تنغير</w:t>
                    </w:r>
                  </w:p>
                  <w:p>
                    <w:pPr>
                      <w:pStyle w:val="Normal"/>
                      <w:bidi w:val="1"/>
                      <w:spacing w:lineRule="auto" w:line="240" w:before="0" w:after="0"/>
                      <w:jc w:val="center"/>
                      <w:rPr>
                        <w:rFonts w:cs="Noto Kufi Arabic"/>
                      </w:rPr>
                    </w:pPr>
                    <w:r>
                      <w:rPr>
                        <w:rFonts w:cs="Noto Kufi Arabic"/>
                        <w:color w:val="000000"/>
                        <w:sz w:val="21"/>
                        <w:szCs w:val="21"/>
                        <w:rtl w:val="true"/>
                      </w:rPr>
                      <w:t>الثانوية الإعدادية ألمدون</w:t>
                    </w:r>
                  </w:p>
                </w:txbxContent>
              </v:textbox>
              <w10:wrap type="topAndBottom"/>
            </v:rect>
          </w:pict>
        </mc:Fallback>
      </mc:AlternateContent>
      <w:drawing>
        <wp:anchor distT="0" distB="0" distL="0" distR="0" simplePos="0" relativeHeight="6" behindDoc="1" locked="0" layoutInCell="0" allowOverlap="1">
          <wp:simplePos x="0" y="0"/>
          <wp:positionH relativeFrom="column">
            <wp:posOffset>941705</wp:posOffset>
          </wp:positionH>
          <wp:positionV relativeFrom="paragraph">
            <wp:posOffset>-1207135</wp:posOffset>
          </wp:positionV>
          <wp:extent cx="3785870" cy="621665"/>
          <wp:effectExtent l="0" t="0" r="0" b="0"/>
          <wp:wrapSquare wrapText="bothSides"/>
          <wp:docPr id="5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21" t="-1402" r="-321" b="-1402"/>
                  <a:stretch>
                    <a:fillRect/>
                  </a:stretch>
                </pic:blipFill>
                <pic:spPr bwMode="auto">
                  <a:xfrm>
                    <a:off x="0" y="0"/>
                    <a:ext cx="3785870" cy="621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bidi w:val="1"/>
      <w:spacing w:lineRule="auto" w:line="240" w:before="0" w:after="0"/>
      <w:jc w:val="center"/>
      <w:rPr>
        <w:rFonts w:cs="arabswell_1"/>
        <w:sz w:val="21"/>
        <w:szCs w:val="21"/>
      </w:rPr>
    </w:pPr>
    <w:r>
      <w:rPr>
        <w:rFonts w:cs="arabswell_1"/>
        <w:sz w:val="21"/>
        <w:szCs w:val="21"/>
        <w:rtl w:val="tru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f4792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7215fe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paragraph" w:styleId="Heading2">
    <w:name w:val="heading 2"/>
    <w:basedOn w:val="Normal"/>
    <w:next w:val="Normal"/>
    <w:link w:val="Heading2Char"/>
    <w:qFormat/>
    <w:rsid w:val="007215fe"/>
    <w:pPr>
      <w:keepNext w:val="true"/>
      <w:spacing w:lineRule="auto" w:line="240" w:before="0" w:after="0"/>
      <w:outlineLvl w:val="1"/>
    </w:pPr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8a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8a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nhideWhenUsed/>
    <w:qFormat/>
    <w:rsid w:val="007215fe"/>
    <w:pPr>
      <w:keepNext w:val="true"/>
      <w:keepLines/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lang w:val="fr-FR"/>
    </w:rPr>
  </w:style>
  <w:style w:type="paragraph" w:styleId="Heading6">
    <w:name w:val="heading 6"/>
    <w:basedOn w:val="Normal"/>
    <w:next w:val="Normal"/>
    <w:link w:val="Heading6Char"/>
    <w:unhideWhenUsed/>
    <w:qFormat/>
    <w:rsid w:val="007215fe"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lang w:val="fr-FR"/>
    </w:rPr>
  </w:style>
  <w:style w:type="paragraph" w:styleId="Heading7">
    <w:name w:val="heading 7"/>
    <w:basedOn w:val="Normal"/>
    <w:next w:val="Normal"/>
    <w:link w:val="Heading7Char"/>
    <w:qFormat/>
    <w:rsid w:val="007215fe"/>
    <w:pPr>
      <w:keepNext w:val="true"/>
      <w:spacing w:lineRule="auto" w:line="240" w:before="0" w:after="0"/>
      <w:jc w:val="center"/>
      <w:outlineLvl w:val="6"/>
    </w:pPr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8a"/>
    <w:pPr>
      <w:keepNext w:val="true"/>
      <w:keepLines/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8a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character" w:styleId="Heading2Char" w:customStyle="1">
    <w:name w:val="Heading 2 Char"/>
    <w:basedOn w:val="DefaultParagraphFont"/>
    <w:link w:val="Heading2"/>
    <w:qFormat/>
    <w:rsid w:val="007215fe"/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character" w:styleId="Heading5Char" w:customStyle="1">
    <w:name w:val="Heading 5 Char"/>
    <w:basedOn w:val="DefaultParagraphFont"/>
    <w:link w:val="Heading5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lang w:val="fr-FR"/>
    </w:rPr>
  </w:style>
  <w:style w:type="character" w:styleId="Heading6Char" w:customStyle="1">
    <w:name w:val="Heading 6 Char"/>
    <w:basedOn w:val="DefaultParagraphFont"/>
    <w:link w:val="Heading6"/>
    <w:qFormat/>
    <w:rsid w:val="007215f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lang w:val="fr-FR"/>
    </w:rPr>
  </w:style>
  <w:style w:type="character" w:styleId="Heading7Char" w:customStyle="1">
    <w:name w:val="Heading 7 Char"/>
    <w:basedOn w:val="DefaultParagraphFont"/>
    <w:link w:val="Heading7"/>
    <w:qFormat/>
    <w:rsid w:val="007215fe"/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215fe"/>
    <w:rPr>
      <w:lang w:val="en-US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7215fe"/>
    <w:rPr>
      <w:lang w:val="en-US"/>
    </w:rPr>
  </w:style>
  <w:style w:type="character" w:styleId="Hyperlink">
    <w:name w:val="Hyperlink"/>
    <w:uiPriority w:val="99"/>
    <w:unhideWhenUsed/>
    <w:rsid w:val="007215fe"/>
    <w:rPr>
      <w:color w:val="205867"/>
      <w:u w:val="single"/>
    </w:rPr>
  </w:style>
  <w:style w:type="character" w:styleId="ListParagraphChar" w:customStyle="1">
    <w:name w:val="List Paragraph Char"/>
    <w:link w:val="ListParagraph"/>
    <w:uiPriority w:val="34"/>
    <w:qFormat/>
    <w:rsid w:val="007215fe"/>
    <w:rPr>
      <w:rFonts w:ascii="Calibri" w:hAnsi="Calibri" w:eastAsia="Calibri" w:cs="Arial"/>
      <w:lang w:val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7215fe"/>
    <w:rPr>
      <w:rFonts w:ascii="Courier New" w:hAnsi="Courier New" w:eastAsia="Times New Roman" w:cs="Courier New"/>
      <w:sz w:val="20"/>
      <w:szCs w:val="20"/>
      <w:lang w:val="fr-FR" w:eastAsia="fr-FR"/>
    </w:rPr>
  </w:style>
  <w:style w:type="character" w:styleId="y2iqfc" w:customStyle="1">
    <w:name w:val="y2iqfc"/>
    <w:qFormat/>
    <w:rsid w:val="007215fe"/>
    <w:rPr/>
  </w:style>
  <w:style w:type="character" w:styleId="FootnoteTextChar" w:customStyle="1">
    <w:name w:val="Footnote Text Char"/>
    <w:basedOn w:val="DefaultParagraphFont"/>
    <w:link w:val="FootnoteText"/>
    <w:uiPriority w:val="99"/>
    <w:qFormat/>
    <w:rsid w:val="007215fe"/>
    <w:rPr>
      <w:sz w:val="20"/>
      <w:szCs w:val="20"/>
      <w:lang w:val="en-US"/>
    </w:rPr>
  </w:style>
  <w:style w:type="character" w:styleId="FootnoteCharactersuser">
    <w:name w:val="Footnote Characters (user)"/>
    <w:uiPriority w:val="99"/>
    <w:semiHidden/>
    <w:unhideWhenUsed/>
    <w:qFormat/>
    <w:rsid w:val="007215f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itleChar" w:customStyle="1">
    <w:name w:val="Title Char"/>
    <w:basedOn w:val="DefaultParagraphFont"/>
    <w:link w:val="Title"/>
    <w:qFormat/>
    <w:rsid w:val="007215fe"/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character" w:styleId="BodyTextChar" w:customStyle="1">
    <w:name w:val="Body Text Char"/>
    <w:basedOn w:val="DefaultParagraphFont"/>
    <w:qFormat/>
    <w:rsid w:val="007215fe"/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character" w:styleId="BodyText3Char" w:customStyle="1">
    <w:name w:val="Body Text 3 Char"/>
    <w:basedOn w:val="DefaultParagraphFont"/>
    <w:link w:val="BodyText3"/>
    <w:qFormat/>
    <w:rsid w:val="007215fe"/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character" w:styleId="BodyTextIndentChar" w:customStyle="1">
    <w:name w:val="Body Text Indent Char"/>
    <w:basedOn w:val="DefaultParagraphFont"/>
    <w:qFormat/>
    <w:rsid w:val="007215fe"/>
    <w:rPr>
      <w:rFonts w:ascii="Arial" w:hAnsi="Arial" w:eastAsia="Times New Roman" w:cs="Arial"/>
      <w:sz w:val="24"/>
      <w:szCs w:val="24"/>
      <w:lang w:val="fr-FR" w:eastAsia="fr-FR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7215fe"/>
    <w:rPr>
      <w:rFonts w:ascii="Tahoma" w:hAnsi="Tahoma" w:eastAsia="Times New Roman" w:cs="Tahoma"/>
      <w:sz w:val="16"/>
      <w:szCs w:val="16"/>
      <w:lang w:eastAsia="fr-FR"/>
    </w:rPr>
  </w:style>
  <w:style w:type="character" w:styleId="TextedebullesCar1" w:customStyle="1">
    <w:name w:val="Texte de bulles Car1"/>
    <w:basedOn w:val="DefaultParagraphFont"/>
    <w:uiPriority w:val="99"/>
    <w:semiHidden/>
    <w:qFormat/>
    <w:rsid w:val="007215fe"/>
    <w:rPr>
      <w:rFonts w:ascii="Segoe UI" w:hAnsi="Segoe UI" w:cs="Segoe U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7215fe"/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character" w:styleId="PageNumber">
    <w:name w:val="page number"/>
    <w:basedOn w:val="DefaultParagraphFont"/>
    <w:rsid w:val="007215fe"/>
    <w:rPr/>
  </w:style>
  <w:style w:type="character" w:styleId="DocumentMapChar" w:customStyle="1">
    <w:name w:val="Document Map Char"/>
    <w:basedOn w:val="DefaultParagraphFont"/>
    <w:link w:val="DocumentMap"/>
    <w:semiHidden/>
    <w:qFormat/>
    <w:rsid w:val="007215fe"/>
    <w:rPr>
      <w:rFonts w:ascii="Tahoma" w:hAnsi="Tahoma" w:eastAsia="Times New Roman" w:cs="Tahoma"/>
      <w:sz w:val="20"/>
      <w:szCs w:val="20"/>
      <w:shd w:fill="000080" w:val="clear"/>
      <w:lang w:eastAsia="fr-FR"/>
    </w:rPr>
  </w:style>
  <w:style w:type="character" w:styleId="ExplorateurdedocumentsCar1" w:customStyle="1">
    <w:name w:val="Explorateur de documents Car1"/>
    <w:basedOn w:val="DefaultParagraphFont"/>
    <w:uiPriority w:val="99"/>
    <w:semiHidden/>
    <w:qFormat/>
    <w:rsid w:val="007215fe"/>
    <w:rPr>
      <w:rFonts w:ascii="Segoe UI" w:hAnsi="Segoe UI" w:cs="Segoe UI"/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sid w:val="007215fe"/>
    <w:rPr>
      <w:rFonts w:ascii="Times New Roman" w:hAnsi="Times New Roman" w:eastAsia="Times New Roman" w:cs="Times New Roman"/>
      <w:sz w:val="20"/>
      <w:szCs w:val="20"/>
      <w:lang w:eastAsia="fr-FR"/>
    </w:rPr>
  </w:style>
  <w:style w:type="character" w:styleId="CommentaireCar1" w:customStyle="1">
    <w:name w:val="Commentaire Car1"/>
    <w:basedOn w:val="DefaultParagraphFont"/>
    <w:uiPriority w:val="99"/>
    <w:semiHidden/>
    <w:qFormat/>
    <w:rsid w:val="007215fe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semiHidden/>
    <w:qFormat/>
    <w:rsid w:val="007215fe"/>
    <w:rPr>
      <w:rFonts w:ascii="Times New Roman" w:hAnsi="Times New Roman" w:eastAsia="Times New Roman" w:cs="Times New Roman"/>
      <w:b/>
      <w:bCs/>
      <w:sz w:val="20"/>
      <w:szCs w:val="20"/>
      <w:lang w:eastAsia="fr-FR"/>
    </w:rPr>
  </w:style>
  <w:style w:type="character" w:styleId="ObjetducommentaireCar1" w:customStyle="1">
    <w:name w:val="Objet du commentaire Car1"/>
    <w:basedOn w:val="CommentaireCar1"/>
    <w:uiPriority w:val="99"/>
    <w:semiHidden/>
    <w:qFormat/>
    <w:rsid w:val="007215fe"/>
    <w:rPr>
      <w:b/>
      <w:bCs/>
      <w:sz w:val="20"/>
      <w:szCs w:val="20"/>
    </w:rPr>
  </w:style>
  <w:style w:type="character" w:styleId="yiv8904359061" w:customStyle="1">
    <w:name w:val="yiv8904359061"/>
    <w:qFormat/>
    <w:rsid w:val="007215fe"/>
    <w:rPr/>
  </w:style>
  <w:style w:type="character" w:styleId="CommentReference">
    <w:name w:val="annotation reference"/>
    <w:basedOn w:val="DefaultParagraphFont"/>
    <w:semiHidden/>
    <w:unhideWhenUsed/>
    <w:qFormat/>
    <w:rsid w:val="00ce1775"/>
    <w:rPr>
      <w:sz w:val="16"/>
      <w:szCs w:val="16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3158a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3c7aae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7215fe"/>
    <w:pPr>
      <w:overflowPunct w:val="false"/>
      <w:spacing w:lineRule="auto" w:line="240" w:before="0" w:after="0"/>
      <w:jc w:val="center"/>
      <w:textAlignment w:val="baseline"/>
    </w:pPr>
    <w:rPr>
      <w:rFonts w:ascii="Arial" w:hAnsi="Arial" w:eastAsia="Times New Roman" w:cs="Times New Roman"/>
      <w:b/>
      <w:i/>
      <w:sz w:val="20"/>
      <w:szCs w:val="20"/>
      <w:u w:val="single"/>
      <w:lang w:val="fr-FR" w:eastAsia="fr-FR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NormalWeb">
    <w:name w:val="Normal (Web)"/>
    <w:basedOn w:val="Normal"/>
    <w:uiPriority w:val="99"/>
    <w:qFormat/>
    <w:rsid w:val="007215fe"/>
    <w:pPr>
      <w:spacing w:lineRule="auto" w:line="240" w:beforeAutospacing="1" w:afterAutospacing="1"/>
    </w:pPr>
    <w:rPr>
      <w:rFonts w:ascii="Times New Roman" w:hAnsi="Times New Roman" w:eastAsia="Batang" w:cs="Times New Roman"/>
      <w:sz w:val="24"/>
      <w:szCs w:val="24"/>
      <w:lang w:val="fr-FR" w:eastAsia="ko-KR"/>
    </w:rPr>
  </w:style>
  <w:style w:type="paragraph" w:styleId="TOC1">
    <w:name w:val="toc 1"/>
    <w:basedOn w:val="Normal"/>
    <w:next w:val="Normal"/>
    <w:autoRedefine/>
    <w:uiPriority w:val="39"/>
    <w:unhideWhenUsed/>
    <w:rsid w:val="000a2170"/>
    <w:pPr>
      <w:spacing w:before="120" w:after="120"/>
      <w:jc w:val="center"/>
    </w:pPr>
    <w:rPr>
      <w:rFonts w:cs="Calibri" w:cstheme="minorHAnsi"/>
      <w:b/>
      <w:bCs/>
      <w:i/>
      <w:iC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7215fe"/>
    <w:pPr>
      <w:spacing w:before="120" w:after="120"/>
      <w:jc w:val="center"/>
    </w:pPr>
    <w:rPr>
      <w:rFonts w:cs="Calibri" w:cstheme="minorHAnsi"/>
      <w:i/>
      <w:iCs/>
      <w:sz w:val="20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7215fe"/>
    <w:pPr>
      <w:bidi w:val="1"/>
      <w:spacing w:before="0" w:after="160"/>
      <w:ind w:start="720"/>
      <w:contextualSpacing/>
      <w:jc w:val="start"/>
    </w:pPr>
    <w:rPr>
      <w:rFonts w:ascii="Calibri" w:hAnsi="Calibri" w:eastAsia="Calibri" w:cs="Arial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215f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unhideWhenUsed/>
    <w:rsid w:val="007215fe"/>
    <w:pPr>
      <w:bidi w:val="1"/>
      <w:spacing w:lineRule="auto" w:line="240" w:before="0" w:after="0"/>
      <w:jc w:val="start"/>
    </w:pPr>
    <w:rPr>
      <w:sz w:val="20"/>
      <w:szCs w:val="20"/>
      <w:lang w:val="en-US"/>
    </w:rPr>
  </w:style>
  <w:style w:type="paragraph" w:styleId="Title">
    <w:name w:val="Title"/>
    <w:basedOn w:val="Normal"/>
    <w:link w:val="TitleChar"/>
    <w:qFormat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paragraph" w:styleId="BodyText3">
    <w:name w:val="Body Text 3"/>
    <w:basedOn w:val="Normal"/>
    <w:link w:val="BodyText3Char"/>
    <w:qFormat/>
    <w:rsid w:val="007215fe"/>
    <w:pPr>
      <w:spacing w:lineRule="auto" w:line="240" w:before="0" w:after="0"/>
    </w:pPr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paragraph" w:styleId="BodyTextIndent">
    <w:name w:val="Body Text Indent"/>
    <w:basedOn w:val="Normal"/>
    <w:link w:val="BodyTextIndentChar"/>
    <w:rsid w:val="007215fe"/>
    <w:pPr>
      <w:spacing w:lineRule="auto" w:line="240" w:before="0" w:after="0"/>
      <w:ind w:start="180"/>
      <w:jc w:val="both"/>
    </w:pPr>
    <w:rPr>
      <w:rFonts w:ascii="Arial" w:hAnsi="Arial" w:eastAsia="Times New Roman" w:cs="Arial"/>
      <w:sz w:val="24"/>
      <w:szCs w:val="24"/>
      <w:lang w:val="fr-FR" w:eastAsia="fr-FR"/>
    </w:rPr>
  </w:style>
  <w:style w:type="paragraph" w:styleId="BalloonText">
    <w:name w:val="Balloon Text"/>
    <w:basedOn w:val="Normal"/>
    <w:link w:val="BalloonTextChar"/>
    <w:semiHidden/>
    <w:qFormat/>
    <w:rsid w:val="007215fe"/>
    <w:pPr>
      <w:spacing w:lineRule="auto" w:line="240" w:before="0" w:after="0"/>
    </w:pPr>
    <w:rPr>
      <w:rFonts w:ascii="Tahoma" w:hAnsi="Tahoma" w:eastAsia="Times New Roman" w:cs="Tahoma"/>
      <w:sz w:val="16"/>
      <w:szCs w:val="16"/>
      <w:lang w:eastAsia="fr-FR"/>
    </w:rPr>
  </w:style>
  <w:style w:type="paragraph" w:styleId="BodyText2">
    <w:name w:val="Body Text 2"/>
    <w:basedOn w:val="Normal"/>
    <w:link w:val="BodyText2Char"/>
    <w:qFormat/>
    <w:rsid w:val="007215fe"/>
    <w:pPr>
      <w:spacing w:lineRule="auto" w:line="480" w:before="0" w:after="12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DocumentMap">
    <w:name w:val="Document Map"/>
    <w:basedOn w:val="Normal"/>
    <w:link w:val="DocumentMapChar"/>
    <w:semiHidden/>
    <w:qFormat/>
    <w:rsid w:val="007215fe"/>
    <w:pPr>
      <w:shd w:val="clear" w:color="auto" w:fill="000080"/>
      <w:spacing w:lineRule="auto" w:line="240" w:before="0" w:after="0"/>
    </w:pPr>
    <w:rPr>
      <w:rFonts w:ascii="Tahoma" w:hAnsi="Tahoma" w:eastAsia="Times New Roman" w:cs="Tahoma"/>
      <w:sz w:val="20"/>
      <w:szCs w:val="20"/>
      <w:lang w:eastAsia="fr-FR"/>
    </w:rPr>
  </w:style>
  <w:style w:type="paragraph" w:styleId="CommentText">
    <w:name w:val="annotation text"/>
    <w:basedOn w:val="Normal"/>
    <w:link w:val="CommentTextChar"/>
    <w:semiHidden/>
    <w:rsid w:val="007215fe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fr-FR"/>
    </w:rPr>
  </w:style>
  <w:style w:type="paragraph" w:styleId="annotationsubject">
    <w:name w:val="annotation subject"/>
    <w:basedOn w:val="CommentText"/>
    <w:next w:val="CommentText"/>
    <w:link w:val="CommentSubjectChar"/>
    <w:semiHidden/>
    <w:qFormat/>
    <w:rsid w:val="007215fe"/>
    <w:pPr/>
    <w:rPr>
      <w:b/>
      <w:bCs/>
    </w:rPr>
  </w:style>
  <w:style w:type="paragraph" w:styleId="txbrp3" w:customStyle="1">
    <w:name w:val="txbrp3"/>
    <w:basedOn w:val="Normal"/>
    <w:qFormat/>
    <w:rsid w:val="007215fe"/>
    <w:pPr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TxBrp31" w:customStyle="1">
    <w:name w:val="TxBr_p3"/>
    <w:basedOn w:val="Normal"/>
    <w:qFormat/>
    <w:rsid w:val="007215fe"/>
    <w:pPr>
      <w:widowControl w:val="false"/>
      <w:tabs>
        <w:tab w:val="clear" w:pos="720"/>
        <w:tab w:val="left" w:pos="204" w:leader="none"/>
      </w:tabs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en-US" w:eastAsia="fr-FR"/>
    </w:rPr>
  </w:style>
  <w:style w:type="paragraph" w:styleId="Corpsdetexte21" w:customStyle="1">
    <w:name w:val="Corps de texte 21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Corpsdetexte22" w:customStyle="1">
    <w:name w:val="Corps de texte 22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c7aae"/>
    <w:pPr>
      <w:outlineLvl w:val="9"/>
    </w:pPr>
    <w:rPr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3c7aae"/>
    <w:pPr>
      <w:spacing w:before="120" w:after="120"/>
      <w:ind w:start="220"/>
      <w:jc w:val="center"/>
    </w:pPr>
    <w:rPr>
      <w:rFonts w:cs="Calibri" w:cstheme="minorHAnsi"/>
      <w:sz w:val="20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3c7aae"/>
    <w:pPr>
      <w:spacing w:before="120" w:after="120"/>
      <w:ind w:start="440"/>
      <w:jc w:val="center"/>
    </w:pPr>
    <w:rPr>
      <w:rFonts w:cs="Calibri" w:cs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3c7aae"/>
    <w:pPr>
      <w:spacing w:before="120" w:after="120"/>
      <w:ind w:start="660"/>
      <w:jc w:val="center"/>
    </w:pPr>
    <w:rPr>
      <w:rFonts w:cs="Calibri" w:cs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3c7aae"/>
    <w:pPr>
      <w:spacing w:before="120" w:after="120"/>
      <w:ind w:start="880"/>
      <w:jc w:val="center"/>
    </w:pPr>
    <w:rPr>
      <w:rFonts w:cs="Calibri" w:cs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3c7aae"/>
    <w:pPr>
      <w:spacing w:before="120" w:after="120"/>
      <w:ind w:start="1100"/>
      <w:jc w:val="center"/>
    </w:pPr>
    <w:rPr>
      <w:rFonts w:cs="Calibri" w:cs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3c7aae"/>
    <w:pPr>
      <w:spacing w:before="120" w:after="120"/>
      <w:ind w:start="1320"/>
      <w:jc w:val="center"/>
    </w:pPr>
    <w:rPr>
      <w:rFonts w:cs="Calibri" w:cs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3c7aae"/>
    <w:pPr>
      <w:spacing w:before="120" w:after="120"/>
      <w:ind w:start="1540"/>
      <w:jc w:val="center"/>
    </w:pPr>
    <w:rPr>
      <w:rFonts w:cs="Calibri" w:cstheme="minorHAnsi"/>
      <w:sz w:val="20"/>
      <w:szCs w:val="24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Drawing">
    <w:name w:val="Drawing"/>
    <w:basedOn w:val="Caption"/>
    <w:qFormat/>
    <w:pPr/>
    <w:rPr/>
  </w:style>
  <w:style w:type="paragraph" w:styleId="Text">
    <w:name w:val="Text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lledutableau3">
    <w:name w:val="Grille du tableau3"/>
    <w:basedOn w:val="TableNormal"/>
    <w:uiPriority w:val="39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">
    <w:name w:val="Table Grid"/>
    <w:basedOn w:val="TableNormal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lledutableau1">
    <w:name w:val="Grille du tableau1"/>
    <w:basedOn w:val="TableNormal"/>
    <w:uiPriority w:val="59"/>
    <w:rsid w:val="00b7552c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0F175-A84B-4C9B-993D-F18EA0D91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LibreOffice/26.2.5.2$Linux_X86_64 LibreOffice_project/6d2b0d33fb0f5da53a12f98bed3e9973e56ff1f0</Application>
  <AppVersion>15.0000</AppVersion>
  <Pages>1</Pages>
  <Words>161</Words>
  <Characters>934</Characters>
  <CharactersWithSpaces>1179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2026-02-17T16:49:00Z</dcterms:created>
  <dc:creator>Class Mentor</dc:creator>
  <dc:description/>
  <dc:language>en-US</dc:language>
  <cp:lastModifiedBy/>
  <cp:lastPrinted>2026-02-07T14:11:00Z</cp:lastPrinted>
  <dcterms:modified xsi:type="dcterms:W3CDTF">2026-08-23T11:25:11Z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