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06028C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06028C" w:rsidP="0096494B">
      <w:pPr>
        <w:rPr>
          <w:rFonts w:ascii="Times New Roman"/>
          <w:sz w:val="10"/>
        </w:rPr>
      </w:pPr>
      <w:r w:rsidRPr="0006028C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Default="00984AF0">
      <w:pPr>
        <w:rPr>
          <w:rFonts w:ascii="Arial"/>
          <w:b/>
          <w:sz w:val="10"/>
        </w:rPr>
      </w:pPr>
    </w:p>
    <w:p w:rsidR="004B7B66" w:rsidRPr="004F059B" w:rsidRDefault="004B7B66">
      <w:pPr>
        <w:rPr>
          <w:rFonts w:ascii="Arial"/>
          <w:b/>
          <w:sz w:val="10"/>
        </w:rPr>
      </w:pPr>
    </w:p>
    <w:p w:rsidR="004F059B" w:rsidRDefault="004F059B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Layout w:type="fixed"/>
        <w:tblCellMar>
          <w:left w:w="60" w:type="dxa"/>
          <w:right w:w="60" w:type="dxa"/>
        </w:tblCellMar>
        <w:tblLook w:val="0000"/>
      </w:tblPr>
      <w:tblGrid>
        <w:gridCol w:w="1080"/>
        <w:gridCol w:w="2286"/>
        <w:gridCol w:w="1121"/>
        <w:gridCol w:w="1121"/>
        <w:gridCol w:w="1121"/>
        <w:gridCol w:w="1121"/>
        <w:gridCol w:w="1330"/>
        <w:gridCol w:w="1350"/>
      </w:tblGrid>
      <w:tr w:rsidR="00C24FB7" w:rsidRPr="00C13A1F" w:rsidTr="00C24FB7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13A1F" w:rsidRDefault="00C24FB7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14</w:t>
            </w:r>
          </w:p>
        </w:tc>
        <w:tc>
          <w:tcPr>
            <w:tcW w:w="945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13A1F" w:rsidRDefault="00C24FB7" w:rsidP="00C24FB7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TABLE: Clearance and Creepage Distance Measurements</w:t>
            </w:r>
          </w:p>
        </w:tc>
      </w:tr>
      <w:tr w:rsidR="00C24FB7" w:rsidRPr="00C13A1F" w:rsidTr="00C24FB7">
        <w:trPr>
          <w:cantSplit/>
        </w:trPr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 xml:space="preserve">clearance </w:t>
            </w:r>
            <w:proofErr w:type="spellStart"/>
            <w:r w:rsidRPr="00C13A1F">
              <w:rPr>
                <w:rFonts w:ascii="Arial" w:hAnsi="Arial" w:cs="Arial"/>
                <w:b/>
                <w:bCs/>
                <w:spacing w:val="-2"/>
              </w:rPr>
              <w:t>cl</w:t>
            </w:r>
            <w:proofErr w:type="spellEnd"/>
            <w:r w:rsidRPr="00C13A1F">
              <w:rPr>
                <w:rFonts w:ascii="Arial" w:hAnsi="Arial" w:cs="Arial"/>
                <w:b/>
                <w:bCs/>
                <w:spacing w:val="-2"/>
              </w:rPr>
              <w:t xml:space="preserve"> and </w:t>
            </w:r>
            <w:proofErr w:type="spellStart"/>
            <w:r w:rsidRPr="00C13A1F">
              <w:rPr>
                <w:rFonts w:ascii="Arial" w:hAnsi="Arial" w:cs="Arial"/>
                <w:b/>
                <w:bCs/>
                <w:spacing w:val="-2"/>
              </w:rPr>
              <w:t>creepage</w:t>
            </w:r>
            <w:proofErr w:type="spellEnd"/>
            <w:r w:rsidRPr="00C13A1F">
              <w:rPr>
                <w:rFonts w:ascii="Arial" w:hAnsi="Arial" w:cs="Arial"/>
                <w:b/>
                <w:bCs/>
                <w:spacing w:val="-2"/>
              </w:rPr>
              <w:t xml:space="preserve"> distance </w:t>
            </w:r>
            <w:proofErr w:type="spellStart"/>
            <w:r w:rsidRPr="00C13A1F">
              <w:rPr>
                <w:rFonts w:ascii="Arial" w:hAnsi="Arial" w:cs="Arial"/>
                <w:b/>
                <w:bCs/>
                <w:spacing w:val="-2"/>
              </w:rPr>
              <w:t>cr</w:t>
            </w:r>
            <w:proofErr w:type="spellEnd"/>
            <w:r w:rsidRPr="00C13A1F">
              <w:rPr>
                <w:rFonts w:ascii="Arial" w:hAnsi="Arial" w:cs="Arial"/>
                <w:b/>
                <w:bCs/>
                <w:spacing w:val="-2"/>
              </w:rPr>
              <w:t xml:space="preserve"> at/of:</w:t>
            </w: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U</w:t>
            </w:r>
            <w:r w:rsidRPr="00C13A1F">
              <w:rPr>
                <w:rFonts w:ascii="Arial" w:hAnsi="Arial" w:cs="Arial"/>
                <w:b/>
                <w:bCs/>
                <w:spacing w:val="-2"/>
                <w:vertAlign w:val="subscript"/>
              </w:rPr>
              <w:t>P</w:t>
            </w:r>
            <w:r w:rsidRPr="00C13A1F">
              <w:rPr>
                <w:rFonts w:ascii="Arial" w:hAnsi="Arial" w:cs="Arial"/>
                <w:b/>
                <w:bCs/>
                <w:spacing w:val="-2"/>
              </w:rPr>
              <w:br/>
              <w:t>(V)</w:t>
            </w: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U</w:t>
            </w:r>
            <w:r w:rsidRPr="00C13A1F">
              <w:rPr>
                <w:rFonts w:ascii="Arial" w:hAnsi="Arial" w:cs="Arial"/>
                <w:b/>
                <w:bCs/>
                <w:spacing w:val="-2"/>
                <w:vertAlign w:val="subscript"/>
              </w:rPr>
              <w:t>rms</w:t>
            </w:r>
            <w:r w:rsidRPr="00C13A1F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C13A1F">
              <w:rPr>
                <w:rFonts w:ascii="Arial" w:hAnsi="Arial" w:cs="Arial"/>
                <w:b/>
                <w:bCs/>
                <w:spacing w:val="-2"/>
              </w:rPr>
              <w:br/>
              <w:t>(V)</w:t>
            </w: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Required cl (mm)</w:t>
            </w: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Measured cl (mm)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 xml:space="preserve">Required </w:t>
            </w:r>
          </w:p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cr (mm)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 xml:space="preserve">Measured </w:t>
            </w:r>
          </w:p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/>
                <w:bCs/>
                <w:spacing w:val="-2"/>
              </w:rPr>
            </w:pPr>
            <w:r w:rsidRPr="00C13A1F">
              <w:rPr>
                <w:rFonts w:ascii="Arial" w:hAnsi="Arial" w:cs="Arial"/>
                <w:b/>
                <w:bCs/>
                <w:spacing w:val="-2"/>
              </w:rPr>
              <w:t>cr (mm)</w:t>
            </w:r>
          </w:p>
        </w:tc>
      </w:tr>
      <w:tr w:rsidR="00C24FB7" w:rsidRPr="00C13A1F" w:rsidTr="00C24FB7">
        <w:trPr>
          <w:cantSplit/>
        </w:trPr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rPr>
                <w:rFonts w:ascii="Arial" w:hAnsi="Arial" w:cs="Arial"/>
                <w:bCs/>
                <w:spacing w:val="-2"/>
              </w:rPr>
            </w:pPr>
            <w:r w:rsidRPr="00C13A1F">
              <w:rPr>
                <w:rFonts w:ascii="Arial" w:hAnsi="Arial" w:cs="Arial"/>
                <w:bCs/>
                <w:spacing w:val="-2"/>
              </w:rPr>
              <w:t>Between Line-neutral</w:t>
            </w: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694E7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794757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95047D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F6505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95047D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F6505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</w:tr>
      <w:tr w:rsidR="00C24FB7" w:rsidRPr="00C13A1F" w:rsidTr="00C24FB7">
        <w:trPr>
          <w:cantSplit/>
        </w:trPr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13A1F" w:rsidRDefault="00C24FB7" w:rsidP="00017259">
            <w:pPr>
              <w:tabs>
                <w:tab w:val="left" w:pos="0"/>
              </w:tabs>
              <w:suppressAutoHyphens/>
              <w:spacing w:before="66" w:after="54"/>
              <w:rPr>
                <w:rFonts w:ascii="Arial" w:hAnsi="Arial" w:cs="Arial"/>
                <w:bCs/>
                <w:spacing w:val="-2"/>
              </w:rPr>
            </w:pPr>
            <w:r w:rsidRPr="00C13A1F">
              <w:rPr>
                <w:rFonts w:ascii="Arial" w:hAnsi="Arial" w:cs="Arial"/>
                <w:bCs/>
                <w:spacing w:val="-2"/>
              </w:rPr>
              <w:t>Between Live and accessible conductive part</w:t>
            </w: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694E7F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794757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95047D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F6505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95047D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CF6505" w:rsidRDefault="00C24FB7" w:rsidP="00017259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hAnsi="Arial" w:cs="Arial"/>
                <w:bCs/>
                <w:spacing w:val="-2"/>
              </w:rPr>
            </w:pPr>
          </w:p>
        </w:tc>
      </w:tr>
      <w:tr w:rsidR="00C24FB7" w:rsidRPr="00C13A1F" w:rsidTr="00C24FB7">
        <w:trPr>
          <w:cantSplit/>
          <w:trHeight w:val="300"/>
        </w:trPr>
        <w:tc>
          <w:tcPr>
            <w:tcW w:w="1053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FB7" w:rsidRPr="00050FFD" w:rsidRDefault="00C24FB7" w:rsidP="00017259">
            <w:pPr>
              <w:tabs>
                <w:tab w:val="left" w:pos="0"/>
              </w:tabs>
              <w:suppressAutoHyphens/>
              <w:rPr>
                <w:rFonts w:ascii="Arial" w:hAnsi="Arial" w:cs="Arial"/>
                <w:bCs/>
                <w:spacing w:val="-2"/>
              </w:rPr>
            </w:pPr>
            <w:r w:rsidRPr="00050FFD">
              <w:rPr>
                <w:rFonts w:ascii="Arial" w:hAnsi="Arial" w:cs="Arial"/>
                <w:bCs/>
                <w:spacing w:val="-2"/>
              </w:rPr>
              <w:t>Supplementary information: Nil</w:t>
            </w:r>
          </w:p>
        </w:tc>
      </w:tr>
    </w:tbl>
    <w:p w:rsidR="004F059B" w:rsidRDefault="004F059B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1D71FA" w:rsidRDefault="001D71FA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4A262D" w:rsidRDefault="004A262D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3B4B92" w:rsidRDefault="003B4B92">
      <w:pPr>
        <w:rPr>
          <w:rFonts w:ascii="Arial"/>
          <w:b/>
          <w:sz w:val="20"/>
          <w:szCs w:val="20"/>
        </w:rPr>
      </w:pPr>
    </w:p>
    <w:p w:rsidR="004A262D" w:rsidRDefault="004A262D">
      <w:pPr>
        <w:rPr>
          <w:rFonts w:ascii="Arial"/>
          <w:b/>
          <w:sz w:val="20"/>
          <w:szCs w:val="20"/>
        </w:rPr>
      </w:pPr>
    </w:p>
    <w:p w:rsidR="00104111" w:rsidRDefault="00104111">
      <w:pPr>
        <w:rPr>
          <w:rFonts w:ascii="Arial"/>
          <w:b/>
          <w:sz w:val="20"/>
          <w:szCs w:val="20"/>
        </w:rPr>
      </w:pPr>
    </w:p>
    <w:p w:rsidR="00104111" w:rsidRPr="004A262D" w:rsidRDefault="00104111">
      <w:pPr>
        <w:rPr>
          <w:rFonts w:ascii="Arial"/>
          <w:b/>
          <w:sz w:val="20"/>
          <w:szCs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4A262D" w:rsidTr="00A15881">
        <w:trPr>
          <w:trHeight w:val="337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 w:rsidP="00C73E1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4A262D" w:rsidRDefault="004A262D" w:rsidP="00C73E1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50FFD"/>
    <w:rsid w:val="0006028C"/>
    <w:rsid w:val="000E6F0A"/>
    <w:rsid w:val="00104111"/>
    <w:rsid w:val="00112C4D"/>
    <w:rsid w:val="0013681A"/>
    <w:rsid w:val="001D71FA"/>
    <w:rsid w:val="002259A7"/>
    <w:rsid w:val="0024555F"/>
    <w:rsid w:val="00301708"/>
    <w:rsid w:val="00316639"/>
    <w:rsid w:val="00321766"/>
    <w:rsid w:val="003B4B92"/>
    <w:rsid w:val="003C0027"/>
    <w:rsid w:val="003C4ADA"/>
    <w:rsid w:val="00425D0F"/>
    <w:rsid w:val="00487E0A"/>
    <w:rsid w:val="004A262D"/>
    <w:rsid w:val="004B7B66"/>
    <w:rsid w:val="004F059B"/>
    <w:rsid w:val="004F7051"/>
    <w:rsid w:val="005036CD"/>
    <w:rsid w:val="00517F30"/>
    <w:rsid w:val="0053004B"/>
    <w:rsid w:val="005369DD"/>
    <w:rsid w:val="005B72CF"/>
    <w:rsid w:val="00661AEC"/>
    <w:rsid w:val="006E3D26"/>
    <w:rsid w:val="006E5932"/>
    <w:rsid w:val="006F3AA6"/>
    <w:rsid w:val="00781AF7"/>
    <w:rsid w:val="00850BD0"/>
    <w:rsid w:val="008F126C"/>
    <w:rsid w:val="009162F5"/>
    <w:rsid w:val="00924DC0"/>
    <w:rsid w:val="0096494B"/>
    <w:rsid w:val="00984AF0"/>
    <w:rsid w:val="009B26BB"/>
    <w:rsid w:val="009D18D4"/>
    <w:rsid w:val="00A15881"/>
    <w:rsid w:val="00A60AC0"/>
    <w:rsid w:val="00A731CE"/>
    <w:rsid w:val="00A806EC"/>
    <w:rsid w:val="00A87F11"/>
    <w:rsid w:val="00B84FD5"/>
    <w:rsid w:val="00B921DE"/>
    <w:rsid w:val="00BA2117"/>
    <w:rsid w:val="00BF645C"/>
    <w:rsid w:val="00C03274"/>
    <w:rsid w:val="00C24FB7"/>
    <w:rsid w:val="00C55F16"/>
    <w:rsid w:val="00C73E17"/>
    <w:rsid w:val="00D046E2"/>
    <w:rsid w:val="00D1186E"/>
    <w:rsid w:val="00DA5C2D"/>
    <w:rsid w:val="00E6155A"/>
    <w:rsid w:val="00E8138B"/>
    <w:rsid w:val="00ED18C1"/>
    <w:rsid w:val="00ED6C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240</cp:revision>
  <dcterms:created xsi:type="dcterms:W3CDTF">2026-03-07T05:15:00Z</dcterms:created>
  <dcterms:modified xsi:type="dcterms:W3CDTF">2026-04-07T09:56:00Z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