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63" w:rsidRDefault="00507752" w:rsidP="008F0E6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TD N°3</w:t>
      </w:r>
    </w:p>
    <w:p w:rsidR="008F0E63" w:rsidRDefault="008F0E63" w:rsidP="008F0E6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Compétence : </w:t>
      </w:r>
      <w:r w:rsidRPr="008F0E6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Acquérir les bases de l’algorithmique</w:t>
      </w:r>
    </w:p>
    <w:p w:rsidR="008F0E63" w:rsidRPr="00CB670D" w:rsidRDefault="008F0E63" w:rsidP="008F0E6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216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Filière : Développement Digital</w:t>
      </w:r>
    </w:p>
    <w:p w:rsidR="008F0E63" w:rsidRDefault="008F0E63" w:rsidP="008F0E63">
      <w:pPr>
        <w:spacing w:after="0" w:line="240" w:lineRule="auto"/>
        <w:jc w:val="center"/>
        <w:rPr>
          <w:rFonts w:ascii="ArialMT" w:eastAsia="Times New Roman" w:hAnsi="ArialMT" w:cs="Times New Roman"/>
          <w:b/>
          <w:bCs/>
          <w:color w:val="3F3F3F"/>
          <w:sz w:val="40"/>
          <w:szCs w:val="40"/>
        </w:rPr>
      </w:pPr>
    </w:p>
    <w:p w:rsidR="00784168" w:rsidRDefault="00784168" w:rsidP="008F0E63">
      <w:pPr>
        <w:spacing w:after="0" w:line="240" w:lineRule="auto"/>
        <w:jc w:val="center"/>
        <w:rPr>
          <w:rFonts w:ascii="ArialMT" w:eastAsia="Times New Roman" w:hAnsi="ArialMT" w:cs="Times New Roman"/>
          <w:b/>
          <w:bCs/>
          <w:color w:val="3F3F3F"/>
          <w:sz w:val="40"/>
          <w:szCs w:val="40"/>
        </w:rPr>
      </w:pPr>
    </w:p>
    <w:p w:rsidR="008F0E63" w:rsidRPr="008F0E63" w:rsidRDefault="008F0E63" w:rsidP="008F0E63">
      <w:pPr>
        <w:spacing w:after="0" w:line="240" w:lineRule="auto"/>
        <w:jc w:val="center"/>
        <w:rPr>
          <w:rFonts w:ascii="ArialMT" w:eastAsia="Times New Roman" w:hAnsi="ArialMT" w:cs="Times New Roman"/>
          <w:b/>
          <w:bCs/>
          <w:color w:val="3F3F3F"/>
          <w:sz w:val="40"/>
          <w:szCs w:val="40"/>
        </w:rPr>
      </w:pPr>
    </w:p>
    <w:p w:rsidR="00F87715" w:rsidRDefault="00F87715" w:rsidP="00F87715">
      <w:pPr>
        <w:spacing w:after="0" w:line="240" w:lineRule="auto"/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</w:pP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Exercice</w:t>
      </w:r>
      <w:r w:rsidR="00F40B44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 xml:space="preserve"> </w:t>
      </w: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1</w:t>
      </w:r>
      <w:r w:rsidRPr="008F0E63">
        <w:rPr>
          <w:rFonts w:ascii="ArialMT" w:eastAsia="Times New Roman" w:hAnsi="ArialMT" w:cs="Times New Roman" w:hint="eastAsia"/>
          <w:b/>
          <w:bCs/>
          <w:color w:val="3F3F3F"/>
          <w:sz w:val="30"/>
          <w:u w:val="single"/>
        </w:rPr>
        <w:t> </w:t>
      </w: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:</w:t>
      </w:r>
    </w:p>
    <w:p w:rsidR="0000183A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Ecrire un algorithme qui demande à l’utilisateur un nombre compris entre 1 et 3 jusqu’à ce</w:t>
      </w:r>
      <w:r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 xml:space="preserve"> </w:t>
      </w: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que la réponse convienne.</w:t>
      </w:r>
    </w:p>
    <w:p w:rsidR="00507752" w:rsidRPr="00507752" w:rsidRDefault="00507752" w:rsidP="00507752">
      <w:pPr>
        <w:spacing w:after="0" w:line="240" w:lineRule="auto"/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</w:pP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Exercice</w:t>
      </w:r>
      <w:r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 xml:space="preserve"> 2 </w:t>
      </w: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:</w:t>
      </w:r>
    </w:p>
    <w:p w:rsid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Ecrire un algorithme qui demande un nombre compris entre 10 et 20, jusqu’à ce que la</w:t>
      </w:r>
      <w:r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 xml:space="preserve">  </w:t>
      </w: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réponse convienne. En cas de réponse supérieure à 20, on fera apparaître un message : « Plus</w:t>
      </w:r>
      <w:r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 xml:space="preserve"> </w:t>
      </w: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petit ! », et inversement, « Plus grand ! » si le nombre est inférieur à 10.</w:t>
      </w:r>
    </w:p>
    <w:p w:rsidR="00507752" w:rsidRPr="00507752" w:rsidRDefault="00507752" w:rsidP="00507752">
      <w:pPr>
        <w:spacing w:after="0" w:line="240" w:lineRule="auto"/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</w:pP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Exercice</w:t>
      </w:r>
      <w:r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 xml:space="preserve"> 3 </w:t>
      </w: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:</w:t>
      </w:r>
    </w:p>
    <w:p w:rsid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Ecrire un algorithme qui demande un nombre de départ, et qui ensuite affiche les dix nombres</w:t>
      </w:r>
      <w:r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 xml:space="preserve"> </w:t>
      </w: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suivants. Par exemple, si l'utilisateur entre le nombre 17, le programme affichera les nombres</w:t>
      </w:r>
      <w:r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 xml:space="preserve"> </w:t>
      </w: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de 18 à 27.</w:t>
      </w:r>
    </w:p>
    <w:p w:rsidR="00507752" w:rsidRPr="00507752" w:rsidRDefault="00507752" w:rsidP="00507752">
      <w:pPr>
        <w:spacing w:after="0" w:line="240" w:lineRule="auto"/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</w:pP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Exercice</w:t>
      </w:r>
      <w:r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 xml:space="preserve"> 4 </w:t>
      </w: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:</w:t>
      </w:r>
    </w:p>
    <w:p w:rsid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 xml:space="preserve">Réécrire l'algorithme précédent, en utilisant cette fois l'instruction </w:t>
      </w:r>
      <w:r w:rsidRPr="00507752">
        <w:rPr>
          <w:rFonts w:ascii="Calibri" w:eastAsiaTheme="minorEastAsia" w:hAnsi="Calibri" w:cs="Calibri"/>
          <w:color w:val="3F3F3F"/>
          <w:sz w:val="24"/>
          <w:szCs w:val="22"/>
        </w:rPr>
        <w:t>Pour</w:t>
      </w:r>
      <w:r>
        <w:rPr>
          <w:rFonts w:ascii="Calibri" w:eastAsiaTheme="minorEastAsia" w:hAnsi="Calibri" w:cs="Calibri"/>
          <w:color w:val="3F3F3F"/>
          <w:sz w:val="24"/>
          <w:szCs w:val="22"/>
        </w:rPr>
        <w:t>.</w:t>
      </w:r>
    </w:p>
    <w:p w:rsidR="00507752" w:rsidRPr="00507752" w:rsidRDefault="00507752" w:rsidP="00507752">
      <w:pPr>
        <w:spacing w:after="0" w:line="240" w:lineRule="auto"/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</w:pP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Exercice</w:t>
      </w:r>
      <w:r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 xml:space="preserve"> 5 </w:t>
      </w: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:</w:t>
      </w:r>
    </w:p>
    <w:p w:rsidR="00507752" w:rsidRP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Ecrire un algorithme qui demande un nombre de départ, et qui ensuite écrit la table de</w:t>
      </w:r>
      <w:r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 xml:space="preserve"> </w:t>
      </w: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multiplication de ce nombre, présentée comme suit (cas où l'utilisateur entre le nombre 7) :</w:t>
      </w:r>
    </w:p>
    <w:p w:rsidR="00507752" w:rsidRP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Table de 7 :</w:t>
      </w:r>
    </w:p>
    <w:p w:rsidR="00507752" w:rsidRP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7 x 1 = 7</w:t>
      </w:r>
    </w:p>
    <w:p w:rsidR="00507752" w:rsidRP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7 x 2 = 14</w:t>
      </w:r>
    </w:p>
    <w:p w:rsidR="00507752" w:rsidRP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7 x 3 = 21</w:t>
      </w:r>
    </w:p>
    <w:p w:rsidR="00507752" w:rsidRP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…</w:t>
      </w:r>
    </w:p>
    <w:p w:rsid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7 x 10 = 70</w:t>
      </w:r>
    </w:p>
    <w:p w:rsidR="00CF21C8" w:rsidRDefault="00CF21C8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</w:p>
    <w:p w:rsidR="00507752" w:rsidRPr="00507752" w:rsidRDefault="00507752" w:rsidP="00507752">
      <w:pPr>
        <w:spacing w:after="0" w:line="240" w:lineRule="auto"/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</w:pP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lastRenderedPageBreak/>
        <w:t>Exercice</w:t>
      </w:r>
      <w:r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 xml:space="preserve"> 5 </w:t>
      </w: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:</w:t>
      </w:r>
    </w:p>
    <w:p w:rsid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Ecrire un algorithme qui demande un nombre de départ, et qui calcule la somme des entiers</w:t>
      </w:r>
      <w:r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 xml:space="preserve"> </w:t>
      </w: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jusqu’à ce nombre. Par exemple, si l’on entre 5, le programme doit calculer :</w:t>
      </w:r>
      <w:r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 xml:space="preserve"> </w:t>
      </w:r>
    </w:p>
    <w:p w:rsidR="00507752" w:rsidRP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1 + 2 + 3 + 4 + 5 = 15</w:t>
      </w:r>
    </w:p>
    <w:p w:rsidR="00507752" w:rsidRDefault="00507752" w:rsidP="00507752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507752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NB : on souhaite afficher uniquement le résultat, pas la décomposition du calcul.</w:t>
      </w:r>
    </w:p>
    <w:p w:rsidR="00F61DAB" w:rsidRPr="00F61DAB" w:rsidRDefault="00F61DAB" w:rsidP="00F61DAB">
      <w:pPr>
        <w:spacing w:after="0" w:line="240" w:lineRule="auto"/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</w:pP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Exercice</w:t>
      </w:r>
      <w:r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 xml:space="preserve"> 6 </w:t>
      </w:r>
      <w:r w:rsidRPr="008F0E63"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  <w:t>:</w:t>
      </w:r>
    </w:p>
    <w:p w:rsidR="00F61DAB" w:rsidRPr="00F61DAB" w:rsidRDefault="00F61DAB" w:rsidP="00F61DAB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F61DAB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Ecrire un algorithme qui demande un nombre de départ, et qui calcule sa factorielle.</w:t>
      </w:r>
    </w:p>
    <w:p w:rsidR="00F61DAB" w:rsidRPr="00F61DAB" w:rsidRDefault="00F61DAB" w:rsidP="00F61DAB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F61DAB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NB : la factorielle de 8, notée 8 !, vaut</w:t>
      </w:r>
    </w:p>
    <w:p w:rsidR="00F61DAB" w:rsidRPr="00F40B44" w:rsidRDefault="00F61DAB" w:rsidP="00F61DAB">
      <w:pPr>
        <w:pStyle w:val="Titre2"/>
        <w:shd w:val="clear" w:color="auto" w:fill="FFFFFF"/>
        <w:spacing w:after="18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  <w:r w:rsidRPr="00F61DAB"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  <w:t>1 x 2 x 3 x 4 x 5 x 6 x 7 x 8</w:t>
      </w:r>
    </w:p>
    <w:p w:rsidR="00F40B44" w:rsidRPr="00EB3637" w:rsidRDefault="00F40B44" w:rsidP="00EB3637">
      <w:pPr>
        <w:pStyle w:val="Titre2"/>
        <w:shd w:val="clear" w:color="auto" w:fill="FFFFFF"/>
        <w:spacing w:before="0" w:beforeAutospacing="0" w:after="180" w:afterAutospacing="0"/>
        <w:textAlignment w:val="baseline"/>
        <w:rPr>
          <w:rFonts w:ascii="Calibri" w:eastAsiaTheme="minorEastAsia" w:hAnsi="Calibri" w:cs="Calibri"/>
          <w:b w:val="0"/>
          <w:bCs w:val="0"/>
          <w:color w:val="3F3F3F"/>
          <w:sz w:val="24"/>
          <w:szCs w:val="22"/>
        </w:rPr>
      </w:pPr>
    </w:p>
    <w:p w:rsidR="00EB3637" w:rsidRPr="00CD3260" w:rsidRDefault="00EB3637" w:rsidP="00CD3260">
      <w:pPr>
        <w:spacing w:after="0" w:line="240" w:lineRule="auto"/>
        <w:rPr>
          <w:rFonts w:ascii="Calibri" w:hAnsi="Calibri" w:cs="Calibri"/>
          <w:color w:val="3F3F3F"/>
          <w:sz w:val="24"/>
        </w:rPr>
      </w:pPr>
    </w:p>
    <w:p w:rsidR="00CD3260" w:rsidRPr="000A4FF6" w:rsidRDefault="00CD3260" w:rsidP="000A4FF6">
      <w:pPr>
        <w:spacing w:after="0" w:line="240" w:lineRule="auto"/>
        <w:rPr>
          <w:rFonts w:ascii="ArialMT" w:eastAsia="Times New Roman" w:hAnsi="ArialMT" w:cs="Times New Roman"/>
          <w:b/>
          <w:bCs/>
          <w:color w:val="3F3F3F"/>
          <w:sz w:val="30"/>
          <w:u w:val="single"/>
        </w:rPr>
      </w:pPr>
    </w:p>
    <w:sectPr w:rsidR="00CD3260" w:rsidRPr="000A4FF6" w:rsidSect="006F1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3752C"/>
    <w:multiLevelType w:val="hybridMultilevel"/>
    <w:tmpl w:val="00F4F314"/>
    <w:lvl w:ilvl="0" w:tplc="D296662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4040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13CFE"/>
    <w:multiLevelType w:val="hybridMultilevel"/>
    <w:tmpl w:val="71E621AC"/>
    <w:lvl w:ilvl="0" w:tplc="A1861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F0E63"/>
    <w:rsid w:val="0000183A"/>
    <w:rsid w:val="000A4FF6"/>
    <w:rsid w:val="0027345C"/>
    <w:rsid w:val="0037251E"/>
    <w:rsid w:val="00507752"/>
    <w:rsid w:val="006F1BF0"/>
    <w:rsid w:val="00784168"/>
    <w:rsid w:val="008F0E63"/>
    <w:rsid w:val="00925653"/>
    <w:rsid w:val="00934523"/>
    <w:rsid w:val="009F05A3"/>
    <w:rsid w:val="00C273B5"/>
    <w:rsid w:val="00CD3260"/>
    <w:rsid w:val="00CF21C8"/>
    <w:rsid w:val="00EB3637"/>
    <w:rsid w:val="00F40B44"/>
    <w:rsid w:val="00F60D18"/>
    <w:rsid w:val="00F61DAB"/>
    <w:rsid w:val="00F87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F0"/>
  </w:style>
  <w:style w:type="paragraph" w:styleId="Titre2">
    <w:name w:val="heading 2"/>
    <w:basedOn w:val="Normal"/>
    <w:link w:val="Titre2Car"/>
    <w:uiPriority w:val="9"/>
    <w:qFormat/>
    <w:rsid w:val="00CD3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8F0E63"/>
    <w:rPr>
      <w:rFonts w:ascii="Calibri" w:hAnsi="Calibri" w:cs="Calibri" w:hint="default"/>
      <w:b w:val="0"/>
      <w:bCs w:val="0"/>
      <w:i w:val="0"/>
      <w:iCs w:val="0"/>
      <w:color w:val="3F3F3F"/>
      <w:sz w:val="24"/>
      <w:szCs w:val="24"/>
    </w:rPr>
  </w:style>
  <w:style w:type="character" w:customStyle="1" w:styleId="fontstyle21">
    <w:name w:val="fontstyle21"/>
    <w:basedOn w:val="Policepardfaut"/>
    <w:rsid w:val="008F0E63"/>
    <w:rPr>
      <w:rFonts w:ascii="ArialMT" w:hAnsi="ArialMT" w:hint="default"/>
      <w:b w:val="0"/>
      <w:bCs w:val="0"/>
      <w:i w:val="0"/>
      <w:iCs w:val="0"/>
      <w:color w:val="3F3F3F"/>
      <w:sz w:val="30"/>
      <w:szCs w:val="30"/>
    </w:rPr>
  </w:style>
  <w:style w:type="character" w:customStyle="1" w:styleId="fontstyle31">
    <w:name w:val="fontstyle31"/>
    <w:basedOn w:val="Policepardfaut"/>
    <w:rsid w:val="008F0E63"/>
    <w:rPr>
      <w:rFonts w:ascii="Wingdings-Regular" w:hAnsi="Wingdings-Regular" w:hint="default"/>
      <w:b w:val="0"/>
      <w:bCs w:val="0"/>
      <w:i w:val="0"/>
      <w:iCs w:val="0"/>
      <w:color w:val="3F3F3F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8771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D32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semiHidden/>
    <w:unhideWhenUsed/>
    <w:rsid w:val="000018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232</Words>
  <Characters>1276</Characters>
  <Application>Microsoft Office Word</Application>
  <DocSecurity>0</DocSecurity>
  <Lines>10</Lines>
  <Paragraphs>3</Paragraphs>
  <ScaleCrop>false</ScaleCrop>
  <Company>HP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2023-06-18T12:09:00Z</dcterms:created>
  <dcterms:modified xsi:type="dcterms:W3CDTF">2023-09-29T21:28:00Z</dcterms:modified>
</cp:coreProperties>
</file>