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ZA"/>
          <w14:ligatures w14:val="standardContextual"/>
        </w:rPr>
        <w:id w:val="-1356424254"/>
        <w:docPartObj>
          <w:docPartGallery w:val="Cover Pages"/>
          <w:docPartUnique/>
        </w:docPartObj>
      </w:sdtPr>
      <w:sdtEndPr>
        <w:rPr>
          <w:color w:val="auto"/>
        </w:rPr>
      </w:sdtEndPr>
      <w:sdtContent>
        <w:p w14:paraId="45B39E97" w14:textId="77777777" w:rsidR="00F047F6" w:rsidRDefault="00F047F6" w:rsidP="00F047F6">
          <w:pPr>
            <w:pStyle w:val="NoSpacing"/>
            <w:spacing w:before="1540" w:after="240"/>
            <w:jc w:val="center"/>
            <w:rPr>
              <w:color w:val="156082" w:themeColor="accent1"/>
            </w:rPr>
          </w:pPr>
          <w:r>
            <w:rPr>
              <w:noProof/>
              <w:color w:val="156082" w:themeColor="accent1"/>
            </w:rPr>
            <w:drawing>
              <wp:inline distT="0" distB="0" distL="0" distR="0" wp14:anchorId="46FF5E53" wp14:editId="4DD2777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C022356BE7E54B78A9C1323304FAA25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6D7D815" w14:textId="67CF1FD6" w:rsidR="00F047F6" w:rsidRDefault="00F047F6" w:rsidP="00F047F6">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MILESTONE 1</w:t>
              </w:r>
            </w:p>
          </w:sdtContent>
        </w:sdt>
        <w:sdt>
          <w:sdtPr>
            <w:rPr>
              <w:color w:val="156082" w:themeColor="accent1"/>
              <w:sz w:val="28"/>
              <w:szCs w:val="28"/>
            </w:rPr>
            <w:alias w:val="Subtitle"/>
            <w:tag w:val=""/>
            <w:id w:val="328029620"/>
            <w:placeholder>
              <w:docPart w:val="1ADBCD95E9754DF0B1750822169F8756"/>
            </w:placeholder>
            <w:dataBinding w:prefixMappings="xmlns:ns0='http://purl.org/dc/elements/1.1/' xmlns:ns1='http://schemas.openxmlformats.org/package/2006/metadata/core-properties' " w:xpath="/ns1:coreProperties[1]/ns0:subject[1]" w:storeItemID="{6C3C8BC8-F283-45AE-878A-BAB7291924A1}"/>
            <w:text/>
          </w:sdtPr>
          <w:sdtEndPr/>
          <w:sdtContent>
            <w:p w14:paraId="71894D35" w14:textId="4B7B8979" w:rsidR="00F047F6" w:rsidRDefault="00F047F6" w:rsidP="00F047F6">
              <w:pPr>
                <w:pStyle w:val="NoSpacing"/>
                <w:jc w:val="center"/>
                <w:rPr>
                  <w:color w:val="156082" w:themeColor="accent1"/>
                  <w:sz w:val="28"/>
                  <w:szCs w:val="28"/>
                </w:rPr>
              </w:pPr>
              <w:r>
                <w:rPr>
                  <w:color w:val="156082" w:themeColor="accent1"/>
                  <w:sz w:val="28"/>
                  <w:szCs w:val="28"/>
                </w:rPr>
                <w:t>SEN 381</w:t>
              </w:r>
            </w:p>
          </w:sdtContent>
        </w:sdt>
        <w:p w14:paraId="3B63D135" w14:textId="77777777" w:rsidR="00F047F6" w:rsidRDefault="00F047F6" w:rsidP="00F047F6">
          <w:pPr>
            <w:pStyle w:val="NoSpacing"/>
            <w:spacing w:before="480"/>
            <w:jc w:val="center"/>
            <w:rPr>
              <w:color w:val="156082" w:themeColor="accent1"/>
            </w:rPr>
          </w:pPr>
          <w:r>
            <w:rPr>
              <w:noProof/>
              <w:color w:val="156082" w:themeColor="accent1"/>
            </w:rPr>
            <w:drawing>
              <wp:inline distT="0" distB="0" distL="0" distR="0" wp14:anchorId="1E3EA804" wp14:editId="64C05E5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F5DA7E8" w14:textId="77777777" w:rsidR="00F047F6" w:rsidRDefault="00F047F6" w:rsidP="00F047F6">
          <w:r>
            <w:rPr>
              <w:noProof/>
              <w:color w:val="156082" w:themeColor="accent1"/>
            </w:rPr>
            <mc:AlternateContent>
              <mc:Choice Requires="wps">
                <w:drawing>
                  <wp:anchor distT="0" distB="0" distL="114300" distR="114300" simplePos="0" relativeHeight="251659264" behindDoc="0" locked="0" layoutInCell="1" allowOverlap="1" wp14:anchorId="42F12FD6" wp14:editId="18659010">
                    <wp:simplePos x="0" y="0"/>
                    <wp:positionH relativeFrom="margin">
                      <wp:posOffset>0</wp:posOffset>
                    </wp:positionH>
                    <wp:positionV relativeFrom="page">
                      <wp:posOffset>9186530</wp:posOffset>
                    </wp:positionV>
                    <wp:extent cx="6553200" cy="1076325"/>
                    <wp:effectExtent l="0" t="0" r="2540" b="9525"/>
                    <wp:wrapSquare wrapText="bothSides"/>
                    <wp:docPr id="142" name="Text Box 146"/>
                    <wp:cNvGraphicFramePr/>
                    <a:graphic xmlns:a="http://schemas.openxmlformats.org/drawingml/2006/main">
                      <a:graphicData uri="http://schemas.microsoft.com/office/word/2010/wordprocessingShape">
                        <wps:wsp>
                          <wps:cNvSpPr txBox="1"/>
                          <wps:spPr>
                            <a:xfrm>
                              <a:off x="0" y="0"/>
                              <a:ext cx="6553200" cy="1076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fullDate="2026-09-01T00:00:00Z">
                                    <w:dateFormat w:val="MMMM d, yyyy"/>
                                    <w:lid w:val="en-US"/>
                                    <w:storeMappedDataAs w:val="dateTime"/>
                                    <w:calendar w:val="gregorian"/>
                                  </w:date>
                                </w:sdtPr>
                                <w:sdtEndPr/>
                                <w:sdtContent>
                                  <w:p w14:paraId="546C0050" w14:textId="77777777" w:rsidR="00F047F6" w:rsidRDefault="00F047F6" w:rsidP="00F047F6">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4E54E2BD" w14:textId="77777777" w:rsidR="00F047F6" w:rsidRDefault="0070386B" w:rsidP="00F047F6">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EndPr/>
                                  <w:sdtContent>
                                    <w:r w:rsidR="00F047F6">
                                      <w:rPr>
                                        <w:caps/>
                                        <w:color w:val="156082" w:themeColor="accent1"/>
                                      </w:rPr>
                                      <w:t xml:space="preserve">     </w:t>
                                    </w:r>
                                  </w:sdtContent>
                                </w:sdt>
                              </w:p>
                              <w:bookmarkStart w:id="0" w:name="_Hlk239885160"/>
                              <w:p w14:paraId="298B5928" w14:textId="77777777" w:rsidR="00F047F6" w:rsidRDefault="0070386B" w:rsidP="00F047F6">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F047F6">
                                      <w:rPr>
                                        <w:color w:val="156082" w:themeColor="accent1"/>
                                      </w:rPr>
                                      <w:t xml:space="preserve">     </w:t>
                                    </w:r>
                                  </w:sdtContent>
                                </w:sdt>
                                <w:r w:rsidR="00F047F6">
                                  <w:rPr>
                                    <w:color w:val="156082" w:themeColor="accent1"/>
                                  </w:rPr>
                                  <w:t>FREERK VAN DEN BOS 602074</w:t>
                                </w:r>
                              </w:p>
                              <w:bookmarkEnd w:id="0"/>
                              <w:p w14:paraId="61E82DF8" w14:textId="1F42B5C0" w:rsidR="00F047F6" w:rsidRDefault="00F047F6" w:rsidP="00F047F6">
                                <w:pPr>
                                  <w:pStyle w:val="NoSpacing"/>
                                  <w:jc w:val="center"/>
                                  <w:rPr>
                                    <w:color w:val="156082" w:themeColor="accent1"/>
                                  </w:rPr>
                                </w:pPr>
                                <w:r>
                                  <w:rPr>
                                    <w:color w:val="156082" w:themeColor="accent1"/>
                                  </w:rPr>
                                  <w:t>PAUL EDWARD VAN ZYL 601731</w:t>
                                </w:r>
                              </w:p>
                              <w:p w14:paraId="7B5F03B9" w14:textId="1FCAFEF3" w:rsidR="00F047F6" w:rsidRDefault="00F047F6" w:rsidP="00F047F6">
                                <w:pPr>
                                  <w:pStyle w:val="NoSpacing"/>
                                  <w:jc w:val="center"/>
                                  <w:rPr>
                                    <w:color w:val="156082" w:themeColor="accent1"/>
                                  </w:rPr>
                                </w:pPr>
                                <w:r>
                                  <w:rPr>
                                    <w:color w:val="156082" w:themeColor="accent1"/>
                                  </w:rPr>
                                  <w:t>REGARDT OSLER 601626</w:t>
                                </w:r>
                              </w:p>
                              <w:p w14:paraId="07D3C705" w14:textId="0F946610" w:rsidR="0054102B" w:rsidRDefault="00A20548" w:rsidP="00F047F6">
                                <w:pPr>
                                  <w:pStyle w:val="NoSpacing"/>
                                  <w:jc w:val="center"/>
                                  <w:rPr>
                                    <w:color w:val="156082" w:themeColor="accent1"/>
                                  </w:rPr>
                                </w:pPr>
                                <w:hyperlink r:id="rId10" w:history="1">
                                  <w:r w:rsidRPr="00A20548">
                                    <w:rPr>
                                      <w:rStyle w:val="Hyperlink"/>
                                    </w:rPr>
                                    <w:t>GitHub Repo</w:t>
                                  </w:r>
                                </w:hyperlink>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42F12FD6" id="_x0000_t202" coordsize="21600,21600" o:spt="202" path="m,l,21600r21600,l21600,xe">
                    <v:stroke joinstyle="miter"/>
                    <v:path gradientshapeok="t" o:connecttype="rect"/>
                  </v:shapetype>
                  <v:shape id="Text Box 146" o:spid="_x0000_s1026" type="#_x0000_t202" style="position:absolute;margin-left:0;margin-top:723.35pt;width:516pt;height:84.75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DaKXwIAAC4FAAAOAAAAZHJzL2Uyb0RvYy54bWysVE1v2zAMvQ/YfxB0X+20SDYYdYqsRYcB&#10;QVssHXpWZKk2JosapcTOfv0o2U6KbpcOu8i0+Pj1SOryqm8N2yv0DdiSz85yzpSVUDX2ueTfH28/&#10;fOLMB2ErYcCqkh+U51fL9+8uO1eoc6jBVAoZObG+6FzJ6xBckWVe1qoV/gycsqTUgK0I9IvPWYWi&#10;I++tyc7zfJF1gJVDkMp7ur0ZlHyZ/GutZLjX2qvATMkpt5BOTOc2ntnyUhTPKFzdyDEN8Q9ZtKKx&#10;FPTo6kYEwXbY/OGqbSSCBx3OJLQZaN1IlWqgamb5q2o2tXAq1ULkeHekyf8/t/Juv3EPyEL/GXpq&#10;YCSkc77wdBnr6TW28UuZMtIThYcjbaoPTNLlYj6/oF5wJkk3yz8uLs7n0U92MnfowxcFLYtCyZH6&#10;kugS+7UPA3SCxGgWbhtjUm+MZR2FuJjnyeCoIefGRqxKXR7dnFJPUjgYFTHGflOaNVWqIF6k+VLX&#10;Btle0GQIKZUNqfjkl9ARpSmJtxiO+FNWbzEe6pgigw1H47axgKn6V2lXP6aU9YAnzl/UHcXQb/ux&#10;pVuoDtRphGEJvJO3DXVjLXx4EEhTTx2kTQ73dGgDxDqMEmc14K+/3Uc8DSNpOetoi0ruf+4EKs7M&#10;V0tjGlduEnAStpNgd+01EP0zeiOcTCIZYDCTqBHaJ1rwVYxCKmElxSr5dhKvw7DL9EBItVolEC2W&#10;E2FtN05G17EbcbYe+yeBbhzAQLN7B9N+ieLVHA7YaGlhtQugmzSkkdCBxZFoWso05uMDErf+5X9C&#10;nZ655W8AAAD//wMAUEsDBBQABgAIAAAAIQD7FFH63QAAAAsBAAAPAAAAZHJzL2Rvd25yZXYueG1s&#10;TI9BT8MwDIXvSPyHyEhc0OaulIJK04mBOCMKu2eNaSsap2qyrezX453gZr9nPX+vXM9uUAeaQu9Z&#10;w2qZgCJuvO251fD58bp4ABWiYWsGz6ThhwKsq8uL0hTWH/mdDnVslYRwKIyGLsaxQAxNR86EpR+J&#10;xfvykzNR1qlFO5mjhLsB0yTJ0Zme5UNnRnruqPmu907Dzen0cjditp0cYv2W8ab3uNH6+mp+egQV&#10;aY5/x3DGF3SohGnn92yDGjRIkShqluX3oM5+cpuKtpMpX+UpYFXi/w7VLwAAAP//AwBQSwECLQAU&#10;AAYACAAAACEAtoM4kv4AAADhAQAAEwAAAAAAAAAAAAAAAAAAAAAAW0NvbnRlbnRfVHlwZXNdLnht&#10;bFBLAQItABQABgAIAAAAIQA4/SH/1gAAAJQBAAALAAAAAAAAAAAAAAAAAC8BAABfcmVscy8ucmVs&#10;c1BLAQItABQABgAIAAAAIQAZgDaKXwIAAC4FAAAOAAAAAAAAAAAAAAAAAC4CAABkcnMvZTJvRG9j&#10;LnhtbFBLAQItABQABgAIAAAAIQD7FFH63QAAAAsBAAAPAAAAAAAAAAAAAAAAALkEAABkcnMvZG93&#10;bnJldi54bWxQSwUGAAAAAAQABADzAAAAwwUAAAAA&#10;" filled="f" stroked="f" strokeweight=".5pt">
                    <v:textbox inset="0,0,0,0">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fullDate="2026-09-01T00:00:00Z">
                              <w:dateFormat w:val="MMMM d, yyyy"/>
                              <w:lid w:val="en-US"/>
                              <w:storeMappedDataAs w:val="dateTime"/>
                              <w:calendar w:val="gregorian"/>
                            </w:date>
                          </w:sdtPr>
                          <w:sdtContent>
                            <w:p w14:paraId="546C0050" w14:textId="77777777" w:rsidR="00F047F6" w:rsidRDefault="00F047F6" w:rsidP="00F047F6">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4E54E2BD" w14:textId="77777777" w:rsidR="00F047F6" w:rsidRDefault="00000000" w:rsidP="00F047F6">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sidR="00F047F6">
                                <w:rPr>
                                  <w:caps/>
                                  <w:color w:val="156082" w:themeColor="accent1"/>
                                </w:rPr>
                                <w:t xml:space="preserve">     </w:t>
                              </w:r>
                            </w:sdtContent>
                          </w:sdt>
                        </w:p>
                        <w:bookmarkStart w:id="1" w:name="_Hlk239885160"/>
                        <w:p w14:paraId="298B5928" w14:textId="77777777" w:rsidR="00F047F6" w:rsidRDefault="00000000" w:rsidP="00F047F6">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F047F6">
                                <w:rPr>
                                  <w:color w:val="156082" w:themeColor="accent1"/>
                                </w:rPr>
                                <w:t xml:space="preserve">     </w:t>
                              </w:r>
                            </w:sdtContent>
                          </w:sdt>
                          <w:r w:rsidR="00F047F6">
                            <w:rPr>
                              <w:color w:val="156082" w:themeColor="accent1"/>
                            </w:rPr>
                            <w:t>FREERK VAN DEN BOS 602074</w:t>
                          </w:r>
                        </w:p>
                        <w:bookmarkEnd w:id="1"/>
                        <w:p w14:paraId="61E82DF8" w14:textId="1F42B5C0" w:rsidR="00F047F6" w:rsidRDefault="00F047F6" w:rsidP="00F047F6">
                          <w:pPr>
                            <w:pStyle w:val="NoSpacing"/>
                            <w:jc w:val="center"/>
                            <w:rPr>
                              <w:color w:val="156082" w:themeColor="accent1"/>
                            </w:rPr>
                          </w:pPr>
                          <w:r>
                            <w:rPr>
                              <w:color w:val="156082" w:themeColor="accent1"/>
                            </w:rPr>
                            <w:t>PAUL EDWARD VAN ZYL 601731</w:t>
                          </w:r>
                        </w:p>
                        <w:p w14:paraId="7B5F03B9" w14:textId="1FCAFEF3" w:rsidR="00F047F6" w:rsidRDefault="00F047F6" w:rsidP="00F047F6">
                          <w:pPr>
                            <w:pStyle w:val="NoSpacing"/>
                            <w:jc w:val="center"/>
                            <w:rPr>
                              <w:color w:val="156082" w:themeColor="accent1"/>
                            </w:rPr>
                          </w:pPr>
                          <w:r>
                            <w:rPr>
                              <w:color w:val="156082" w:themeColor="accent1"/>
                            </w:rPr>
                            <w:t>REGARDT OSLER 601626</w:t>
                          </w:r>
                        </w:p>
                        <w:p w14:paraId="07D3C705" w14:textId="0F946610" w:rsidR="0054102B" w:rsidRDefault="00A20548" w:rsidP="00F047F6">
                          <w:pPr>
                            <w:pStyle w:val="NoSpacing"/>
                            <w:jc w:val="center"/>
                            <w:rPr>
                              <w:color w:val="156082" w:themeColor="accent1"/>
                            </w:rPr>
                          </w:pPr>
                          <w:hyperlink r:id="rId11" w:history="1">
                            <w:r w:rsidRPr="00A20548">
                              <w:rPr>
                                <w:rStyle w:val="Hyperlink"/>
                              </w:rPr>
                              <w:t>GitHub Repo</w:t>
                            </w:r>
                          </w:hyperlink>
                        </w:p>
                      </w:txbxContent>
                    </v:textbox>
                    <w10:wrap type="square" anchorx="margin" anchory="page"/>
                  </v:shape>
                </w:pict>
              </mc:Fallback>
            </mc:AlternateContent>
          </w:r>
          <w:r>
            <w:br w:type="page"/>
          </w:r>
        </w:p>
      </w:sdtContent>
    </w:sdt>
    <w:sdt>
      <w:sdtPr>
        <w:rPr>
          <w:rFonts w:asciiTheme="minorHAnsi" w:eastAsiaTheme="minorHAnsi" w:hAnsiTheme="minorHAnsi" w:cstheme="minorBidi"/>
          <w:color w:val="auto"/>
          <w:kern w:val="2"/>
          <w:sz w:val="24"/>
          <w:szCs w:val="24"/>
          <w:lang w:val="en-ZA"/>
          <w14:ligatures w14:val="standardContextual"/>
        </w:rPr>
        <w:id w:val="142165682"/>
        <w:docPartObj>
          <w:docPartGallery w:val="Table of Contents"/>
          <w:docPartUnique/>
        </w:docPartObj>
      </w:sdtPr>
      <w:sdtEndPr>
        <w:rPr>
          <w:b/>
          <w:bCs/>
          <w:noProof/>
        </w:rPr>
      </w:sdtEndPr>
      <w:sdtContent>
        <w:p w14:paraId="4D2E6A7A" w14:textId="5DD9B689" w:rsidR="00F047F6" w:rsidRDefault="00F047F6">
          <w:pPr>
            <w:pStyle w:val="TOCHeading"/>
          </w:pPr>
          <w:r>
            <w:t>Contents</w:t>
          </w:r>
        </w:p>
        <w:p w14:paraId="618534F2" w14:textId="126B5DBC" w:rsidR="00F8793C" w:rsidRDefault="00F047F6">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39885231" w:history="1">
            <w:r w:rsidR="00F8793C" w:rsidRPr="008C75C4">
              <w:rPr>
                <w:rStyle w:val="Hyperlink"/>
                <w:noProof/>
              </w:rPr>
              <w:t>Problem Statement &amp; business need</w:t>
            </w:r>
            <w:r w:rsidR="00F8793C">
              <w:rPr>
                <w:noProof/>
                <w:webHidden/>
              </w:rPr>
              <w:tab/>
            </w:r>
            <w:r w:rsidR="00F8793C">
              <w:rPr>
                <w:noProof/>
                <w:webHidden/>
              </w:rPr>
              <w:fldChar w:fldCharType="begin"/>
            </w:r>
            <w:r w:rsidR="00F8793C">
              <w:rPr>
                <w:noProof/>
                <w:webHidden/>
              </w:rPr>
              <w:instrText xml:space="preserve"> PAGEREF _Toc239885231 \h </w:instrText>
            </w:r>
            <w:r w:rsidR="00F8793C">
              <w:rPr>
                <w:noProof/>
                <w:webHidden/>
              </w:rPr>
            </w:r>
            <w:r w:rsidR="00F8793C">
              <w:rPr>
                <w:noProof/>
                <w:webHidden/>
              </w:rPr>
              <w:fldChar w:fldCharType="separate"/>
            </w:r>
            <w:r w:rsidR="00F8793C">
              <w:rPr>
                <w:noProof/>
                <w:webHidden/>
              </w:rPr>
              <w:t>4</w:t>
            </w:r>
            <w:r w:rsidR="00F8793C">
              <w:rPr>
                <w:noProof/>
                <w:webHidden/>
              </w:rPr>
              <w:fldChar w:fldCharType="end"/>
            </w:r>
          </w:hyperlink>
        </w:p>
        <w:p w14:paraId="4E4D0C9E" w14:textId="25E1D350" w:rsidR="00F8793C" w:rsidRDefault="00F8793C">
          <w:pPr>
            <w:pStyle w:val="TOC1"/>
            <w:tabs>
              <w:tab w:val="right" w:leader="dot" w:pos="9016"/>
            </w:tabs>
            <w:rPr>
              <w:rFonts w:eastAsiaTheme="minorEastAsia"/>
              <w:noProof/>
              <w:lang w:eastAsia="en-ZA"/>
            </w:rPr>
          </w:pPr>
          <w:hyperlink w:anchor="_Toc239885232" w:history="1">
            <w:r w:rsidRPr="008C75C4">
              <w:rPr>
                <w:rStyle w:val="Hyperlink"/>
                <w:noProof/>
              </w:rPr>
              <w:t>Stakeholder analysis</w:t>
            </w:r>
            <w:r>
              <w:rPr>
                <w:noProof/>
                <w:webHidden/>
              </w:rPr>
              <w:tab/>
            </w:r>
            <w:r>
              <w:rPr>
                <w:noProof/>
                <w:webHidden/>
              </w:rPr>
              <w:fldChar w:fldCharType="begin"/>
            </w:r>
            <w:r>
              <w:rPr>
                <w:noProof/>
                <w:webHidden/>
              </w:rPr>
              <w:instrText xml:space="preserve"> PAGEREF _Toc239885232 \h </w:instrText>
            </w:r>
            <w:r>
              <w:rPr>
                <w:noProof/>
                <w:webHidden/>
              </w:rPr>
            </w:r>
            <w:r>
              <w:rPr>
                <w:noProof/>
                <w:webHidden/>
              </w:rPr>
              <w:fldChar w:fldCharType="separate"/>
            </w:r>
            <w:r>
              <w:rPr>
                <w:noProof/>
                <w:webHidden/>
              </w:rPr>
              <w:t>4</w:t>
            </w:r>
            <w:r>
              <w:rPr>
                <w:noProof/>
                <w:webHidden/>
              </w:rPr>
              <w:fldChar w:fldCharType="end"/>
            </w:r>
          </w:hyperlink>
        </w:p>
        <w:p w14:paraId="7CE9E808" w14:textId="037701FA" w:rsidR="00F8793C" w:rsidRDefault="00F8793C">
          <w:pPr>
            <w:pStyle w:val="TOC1"/>
            <w:tabs>
              <w:tab w:val="right" w:leader="dot" w:pos="9016"/>
            </w:tabs>
            <w:rPr>
              <w:rFonts w:eastAsiaTheme="minorEastAsia"/>
              <w:noProof/>
              <w:lang w:eastAsia="en-ZA"/>
            </w:rPr>
          </w:pPr>
          <w:hyperlink w:anchor="_Toc239885233" w:history="1">
            <w:r w:rsidRPr="008C75C4">
              <w:rPr>
                <w:rStyle w:val="Hyperlink"/>
                <w:noProof/>
              </w:rPr>
              <w:t>Scope baseline</w:t>
            </w:r>
            <w:r>
              <w:rPr>
                <w:noProof/>
                <w:webHidden/>
              </w:rPr>
              <w:tab/>
            </w:r>
            <w:r>
              <w:rPr>
                <w:noProof/>
                <w:webHidden/>
              </w:rPr>
              <w:fldChar w:fldCharType="begin"/>
            </w:r>
            <w:r>
              <w:rPr>
                <w:noProof/>
                <w:webHidden/>
              </w:rPr>
              <w:instrText xml:space="preserve"> PAGEREF _Toc239885233 \h </w:instrText>
            </w:r>
            <w:r>
              <w:rPr>
                <w:noProof/>
                <w:webHidden/>
              </w:rPr>
            </w:r>
            <w:r>
              <w:rPr>
                <w:noProof/>
                <w:webHidden/>
              </w:rPr>
              <w:fldChar w:fldCharType="separate"/>
            </w:r>
            <w:r>
              <w:rPr>
                <w:noProof/>
                <w:webHidden/>
              </w:rPr>
              <w:t>4</w:t>
            </w:r>
            <w:r>
              <w:rPr>
                <w:noProof/>
                <w:webHidden/>
              </w:rPr>
              <w:fldChar w:fldCharType="end"/>
            </w:r>
          </w:hyperlink>
        </w:p>
        <w:p w14:paraId="3477648E" w14:textId="43D0E83A" w:rsidR="00F8793C" w:rsidRDefault="00F8793C">
          <w:pPr>
            <w:pStyle w:val="TOC2"/>
            <w:tabs>
              <w:tab w:val="right" w:leader="dot" w:pos="9016"/>
            </w:tabs>
            <w:rPr>
              <w:rFonts w:eastAsiaTheme="minorEastAsia"/>
              <w:noProof/>
              <w:lang w:eastAsia="en-ZA"/>
            </w:rPr>
          </w:pPr>
          <w:hyperlink w:anchor="_Toc239885234" w:history="1">
            <w:r w:rsidRPr="008C75C4">
              <w:rPr>
                <w:rStyle w:val="Hyperlink"/>
                <w:noProof/>
              </w:rPr>
              <w:t>In scope</w:t>
            </w:r>
            <w:r>
              <w:rPr>
                <w:noProof/>
                <w:webHidden/>
              </w:rPr>
              <w:tab/>
            </w:r>
            <w:r>
              <w:rPr>
                <w:noProof/>
                <w:webHidden/>
              </w:rPr>
              <w:fldChar w:fldCharType="begin"/>
            </w:r>
            <w:r>
              <w:rPr>
                <w:noProof/>
                <w:webHidden/>
              </w:rPr>
              <w:instrText xml:space="preserve"> PAGEREF _Toc239885234 \h </w:instrText>
            </w:r>
            <w:r>
              <w:rPr>
                <w:noProof/>
                <w:webHidden/>
              </w:rPr>
            </w:r>
            <w:r>
              <w:rPr>
                <w:noProof/>
                <w:webHidden/>
              </w:rPr>
              <w:fldChar w:fldCharType="separate"/>
            </w:r>
            <w:r>
              <w:rPr>
                <w:noProof/>
                <w:webHidden/>
              </w:rPr>
              <w:t>4</w:t>
            </w:r>
            <w:r>
              <w:rPr>
                <w:noProof/>
                <w:webHidden/>
              </w:rPr>
              <w:fldChar w:fldCharType="end"/>
            </w:r>
          </w:hyperlink>
        </w:p>
        <w:p w14:paraId="635979EB" w14:textId="36D885CD" w:rsidR="00F8793C" w:rsidRDefault="00F8793C">
          <w:pPr>
            <w:pStyle w:val="TOC3"/>
            <w:tabs>
              <w:tab w:val="right" w:leader="dot" w:pos="9016"/>
            </w:tabs>
            <w:rPr>
              <w:rFonts w:eastAsiaTheme="minorEastAsia"/>
              <w:noProof/>
              <w:lang w:eastAsia="en-ZA"/>
            </w:rPr>
          </w:pPr>
          <w:hyperlink w:anchor="_Toc239885235" w:history="1">
            <w:r w:rsidRPr="008C75C4">
              <w:rPr>
                <w:rStyle w:val="Hyperlink"/>
                <w:noProof/>
              </w:rPr>
              <w:t>Request submission &amp; tracking</w:t>
            </w:r>
            <w:r>
              <w:rPr>
                <w:noProof/>
                <w:webHidden/>
              </w:rPr>
              <w:tab/>
            </w:r>
            <w:r>
              <w:rPr>
                <w:noProof/>
                <w:webHidden/>
              </w:rPr>
              <w:fldChar w:fldCharType="begin"/>
            </w:r>
            <w:r>
              <w:rPr>
                <w:noProof/>
                <w:webHidden/>
              </w:rPr>
              <w:instrText xml:space="preserve"> PAGEREF _Toc239885235 \h </w:instrText>
            </w:r>
            <w:r>
              <w:rPr>
                <w:noProof/>
                <w:webHidden/>
              </w:rPr>
            </w:r>
            <w:r>
              <w:rPr>
                <w:noProof/>
                <w:webHidden/>
              </w:rPr>
              <w:fldChar w:fldCharType="separate"/>
            </w:r>
            <w:r>
              <w:rPr>
                <w:noProof/>
                <w:webHidden/>
              </w:rPr>
              <w:t>4</w:t>
            </w:r>
            <w:r>
              <w:rPr>
                <w:noProof/>
                <w:webHidden/>
              </w:rPr>
              <w:fldChar w:fldCharType="end"/>
            </w:r>
          </w:hyperlink>
        </w:p>
        <w:p w14:paraId="7AA72082" w14:textId="1440A2F7" w:rsidR="00F8793C" w:rsidRDefault="00F8793C">
          <w:pPr>
            <w:pStyle w:val="TOC3"/>
            <w:tabs>
              <w:tab w:val="right" w:leader="dot" w:pos="9016"/>
            </w:tabs>
            <w:rPr>
              <w:rFonts w:eastAsiaTheme="minorEastAsia"/>
              <w:noProof/>
              <w:lang w:eastAsia="en-ZA"/>
            </w:rPr>
          </w:pPr>
          <w:hyperlink w:anchor="_Toc239885236" w:history="1">
            <w:r w:rsidRPr="008C75C4">
              <w:rPr>
                <w:rStyle w:val="Hyperlink"/>
                <w:noProof/>
              </w:rPr>
              <w:t>Staff assignment and status management</w:t>
            </w:r>
            <w:r>
              <w:rPr>
                <w:noProof/>
                <w:webHidden/>
              </w:rPr>
              <w:tab/>
            </w:r>
            <w:r>
              <w:rPr>
                <w:noProof/>
                <w:webHidden/>
              </w:rPr>
              <w:fldChar w:fldCharType="begin"/>
            </w:r>
            <w:r>
              <w:rPr>
                <w:noProof/>
                <w:webHidden/>
              </w:rPr>
              <w:instrText xml:space="preserve"> PAGEREF _Toc239885236 \h </w:instrText>
            </w:r>
            <w:r>
              <w:rPr>
                <w:noProof/>
                <w:webHidden/>
              </w:rPr>
            </w:r>
            <w:r>
              <w:rPr>
                <w:noProof/>
                <w:webHidden/>
              </w:rPr>
              <w:fldChar w:fldCharType="separate"/>
            </w:r>
            <w:r>
              <w:rPr>
                <w:noProof/>
                <w:webHidden/>
              </w:rPr>
              <w:t>5</w:t>
            </w:r>
            <w:r>
              <w:rPr>
                <w:noProof/>
                <w:webHidden/>
              </w:rPr>
              <w:fldChar w:fldCharType="end"/>
            </w:r>
          </w:hyperlink>
        </w:p>
        <w:p w14:paraId="789709E4" w14:textId="5B2E5E56" w:rsidR="00F8793C" w:rsidRDefault="00F8793C">
          <w:pPr>
            <w:pStyle w:val="TOC3"/>
            <w:tabs>
              <w:tab w:val="right" w:leader="dot" w:pos="9016"/>
            </w:tabs>
            <w:rPr>
              <w:rFonts w:eastAsiaTheme="minorEastAsia"/>
              <w:noProof/>
              <w:lang w:eastAsia="en-ZA"/>
            </w:rPr>
          </w:pPr>
          <w:hyperlink w:anchor="_Toc239885237" w:history="1">
            <w:r w:rsidRPr="008C75C4">
              <w:rPr>
                <w:rStyle w:val="Hyperlink"/>
                <w:noProof/>
              </w:rPr>
              <w:t>Management reporting &amp; oversight</w:t>
            </w:r>
            <w:r>
              <w:rPr>
                <w:noProof/>
                <w:webHidden/>
              </w:rPr>
              <w:tab/>
            </w:r>
            <w:r>
              <w:rPr>
                <w:noProof/>
                <w:webHidden/>
              </w:rPr>
              <w:fldChar w:fldCharType="begin"/>
            </w:r>
            <w:r>
              <w:rPr>
                <w:noProof/>
                <w:webHidden/>
              </w:rPr>
              <w:instrText xml:space="preserve"> PAGEREF _Toc239885237 \h </w:instrText>
            </w:r>
            <w:r>
              <w:rPr>
                <w:noProof/>
                <w:webHidden/>
              </w:rPr>
            </w:r>
            <w:r>
              <w:rPr>
                <w:noProof/>
                <w:webHidden/>
              </w:rPr>
              <w:fldChar w:fldCharType="separate"/>
            </w:r>
            <w:r>
              <w:rPr>
                <w:noProof/>
                <w:webHidden/>
              </w:rPr>
              <w:t>5</w:t>
            </w:r>
            <w:r>
              <w:rPr>
                <w:noProof/>
                <w:webHidden/>
              </w:rPr>
              <w:fldChar w:fldCharType="end"/>
            </w:r>
          </w:hyperlink>
        </w:p>
        <w:p w14:paraId="55637AF8" w14:textId="3C731536" w:rsidR="00F8793C" w:rsidRDefault="00F8793C">
          <w:pPr>
            <w:pStyle w:val="TOC3"/>
            <w:tabs>
              <w:tab w:val="right" w:leader="dot" w:pos="9016"/>
            </w:tabs>
            <w:rPr>
              <w:rFonts w:eastAsiaTheme="minorEastAsia"/>
              <w:noProof/>
              <w:lang w:eastAsia="en-ZA"/>
            </w:rPr>
          </w:pPr>
          <w:hyperlink w:anchor="_Toc239885238" w:history="1">
            <w:r w:rsidRPr="008C75C4">
              <w:rPr>
                <w:rStyle w:val="Hyperlink"/>
                <w:noProof/>
              </w:rPr>
              <w:t>Access control</w:t>
            </w:r>
            <w:r>
              <w:rPr>
                <w:noProof/>
                <w:webHidden/>
              </w:rPr>
              <w:tab/>
            </w:r>
            <w:r>
              <w:rPr>
                <w:noProof/>
                <w:webHidden/>
              </w:rPr>
              <w:fldChar w:fldCharType="begin"/>
            </w:r>
            <w:r>
              <w:rPr>
                <w:noProof/>
                <w:webHidden/>
              </w:rPr>
              <w:instrText xml:space="preserve"> PAGEREF _Toc239885238 \h </w:instrText>
            </w:r>
            <w:r>
              <w:rPr>
                <w:noProof/>
                <w:webHidden/>
              </w:rPr>
            </w:r>
            <w:r>
              <w:rPr>
                <w:noProof/>
                <w:webHidden/>
              </w:rPr>
              <w:fldChar w:fldCharType="separate"/>
            </w:r>
            <w:r>
              <w:rPr>
                <w:noProof/>
                <w:webHidden/>
              </w:rPr>
              <w:t>5</w:t>
            </w:r>
            <w:r>
              <w:rPr>
                <w:noProof/>
                <w:webHidden/>
              </w:rPr>
              <w:fldChar w:fldCharType="end"/>
            </w:r>
          </w:hyperlink>
        </w:p>
        <w:p w14:paraId="647161C5" w14:textId="2636DA59" w:rsidR="00F8793C" w:rsidRDefault="00F8793C">
          <w:pPr>
            <w:pStyle w:val="TOC2"/>
            <w:tabs>
              <w:tab w:val="right" w:leader="dot" w:pos="9016"/>
            </w:tabs>
            <w:rPr>
              <w:rFonts w:eastAsiaTheme="minorEastAsia"/>
              <w:noProof/>
              <w:lang w:eastAsia="en-ZA"/>
            </w:rPr>
          </w:pPr>
          <w:hyperlink w:anchor="_Toc239885239" w:history="1">
            <w:r w:rsidRPr="008C75C4">
              <w:rPr>
                <w:rStyle w:val="Hyperlink"/>
                <w:noProof/>
              </w:rPr>
              <w:t>Out of scope</w:t>
            </w:r>
            <w:r>
              <w:rPr>
                <w:noProof/>
                <w:webHidden/>
              </w:rPr>
              <w:tab/>
            </w:r>
            <w:r>
              <w:rPr>
                <w:noProof/>
                <w:webHidden/>
              </w:rPr>
              <w:fldChar w:fldCharType="begin"/>
            </w:r>
            <w:r>
              <w:rPr>
                <w:noProof/>
                <w:webHidden/>
              </w:rPr>
              <w:instrText xml:space="preserve"> PAGEREF _Toc239885239 \h </w:instrText>
            </w:r>
            <w:r>
              <w:rPr>
                <w:noProof/>
                <w:webHidden/>
              </w:rPr>
            </w:r>
            <w:r>
              <w:rPr>
                <w:noProof/>
                <w:webHidden/>
              </w:rPr>
              <w:fldChar w:fldCharType="separate"/>
            </w:r>
            <w:r>
              <w:rPr>
                <w:noProof/>
                <w:webHidden/>
              </w:rPr>
              <w:t>5</w:t>
            </w:r>
            <w:r>
              <w:rPr>
                <w:noProof/>
                <w:webHidden/>
              </w:rPr>
              <w:fldChar w:fldCharType="end"/>
            </w:r>
          </w:hyperlink>
        </w:p>
        <w:p w14:paraId="6CC0AF0F" w14:textId="7BB74F4B" w:rsidR="00F8793C" w:rsidRDefault="00F8793C">
          <w:pPr>
            <w:pStyle w:val="TOC2"/>
            <w:tabs>
              <w:tab w:val="right" w:leader="dot" w:pos="9016"/>
            </w:tabs>
            <w:rPr>
              <w:rFonts w:eastAsiaTheme="minorEastAsia"/>
              <w:noProof/>
              <w:lang w:eastAsia="en-ZA"/>
            </w:rPr>
          </w:pPr>
          <w:hyperlink w:anchor="_Toc239885240" w:history="1">
            <w:r w:rsidRPr="008C75C4">
              <w:rPr>
                <w:rStyle w:val="Hyperlink"/>
                <w:noProof/>
              </w:rPr>
              <w:t>Deferred / future scope</w:t>
            </w:r>
            <w:r>
              <w:rPr>
                <w:noProof/>
                <w:webHidden/>
              </w:rPr>
              <w:tab/>
            </w:r>
            <w:r>
              <w:rPr>
                <w:noProof/>
                <w:webHidden/>
              </w:rPr>
              <w:fldChar w:fldCharType="begin"/>
            </w:r>
            <w:r>
              <w:rPr>
                <w:noProof/>
                <w:webHidden/>
              </w:rPr>
              <w:instrText xml:space="preserve"> PAGEREF _Toc239885240 \h </w:instrText>
            </w:r>
            <w:r>
              <w:rPr>
                <w:noProof/>
                <w:webHidden/>
              </w:rPr>
            </w:r>
            <w:r>
              <w:rPr>
                <w:noProof/>
                <w:webHidden/>
              </w:rPr>
              <w:fldChar w:fldCharType="separate"/>
            </w:r>
            <w:r>
              <w:rPr>
                <w:noProof/>
                <w:webHidden/>
              </w:rPr>
              <w:t>5</w:t>
            </w:r>
            <w:r>
              <w:rPr>
                <w:noProof/>
                <w:webHidden/>
              </w:rPr>
              <w:fldChar w:fldCharType="end"/>
            </w:r>
          </w:hyperlink>
        </w:p>
        <w:p w14:paraId="3708D340" w14:textId="73405448" w:rsidR="00F8793C" w:rsidRDefault="00F8793C">
          <w:pPr>
            <w:pStyle w:val="TOC2"/>
            <w:tabs>
              <w:tab w:val="right" w:leader="dot" w:pos="9016"/>
            </w:tabs>
            <w:rPr>
              <w:rFonts w:eastAsiaTheme="minorEastAsia"/>
              <w:noProof/>
              <w:lang w:eastAsia="en-ZA"/>
            </w:rPr>
          </w:pPr>
          <w:hyperlink w:anchor="_Toc239885241" w:history="1">
            <w:r w:rsidRPr="008C75C4">
              <w:rPr>
                <w:rStyle w:val="Hyperlink"/>
                <w:noProof/>
              </w:rPr>
              <w:t>Exclusion defence</w:t>
            </w:r>
            <w:r>
              <w:rPr>
                <w:noProof/>
                <w:webHidden/>
              </w:rPr>
              <w:tab/>
            </w:r>
            <w:r>
              <w:rPr>
                <w:noProof/>
                <w:webHidden/>
              </w:rPr>
              <w:fldChar w:fldCharType="begin"/>
            </w:r>
            <w:r>
              <w:rPr>
                <w:noProof/>
                <w:webHidden/>
              </w:rPr>
              <w:instrText xml:space="preserve"> PAGEREF _Toc239885241 \h </w:instrText>
            </w:r>
            <w:r>
              <w:rPr>
                <w:noProof/>
                <w:webHidden/>
              </w:rPr>
            </w:r>
            <w:r>
              <w:rPr>
                <w:noProof/>
                <w:webHidden/>
              </w:rPr>
              <w:fldChar w:fldCharType="separate"/>
            </w:r>
            <w:r>
              <w:rPr>
                <w:noProof/>
                <w:webHidden/>
              </w:rPr>
              <w:t>5</w:t>
            </w:r>
            <w:r>
              <w:rPr>
                <w:noProof/>
                <w:webHidden/>
              </w:rPr>
              <w:fldChar w:fldCharType="end"/>
            </w:r>
          </w:hyperlink>
        </w:p>
        <w:p w14:paraId="689D2161" w14:textId="22B10C34" w:rsidR="00F8793C" w:rsidRDefault="00F8793C">
          <w:pPr>
            <w:pStyle w:val="TOC1"/>
            <w:tabs>
              <w:tab w:val="right" w:leader="dot" w:pos="9016"/>
            </w:tabs>
            <w:rPr>
              <w:rFonts w:eastAsiaTheme="minorEastAsia"/>
              <w:noProof/>
              <w:lang w:eastAsia="en-ZA"/>
            </w:rPr>
          </w:pPr>
          <w:hyperlink w:anchor="_Toc239885242" w:history="1">
            <w:r w:rsidRPr="008C75C4">
              <w:rPr>
                <w:rStyle w:val="Hyperlink"/>
                <w:noProof/>
              </w:rPr>
              <w:t>Requirements &amp; acceptance criteria</w:t>
            </w:r>
            <w:r>
              <w:rPr>
                <w:noProof/>
                <w:webHidden/>
              </w:rPr>
              <w:tab/>
            </w:r>
            <w:r>
              <w:rPr>
                <w:noProof/>
                <w:webHidden/>
              </w:rPr>
              <w:fldChar w:fldCharType="begin"/>
            </w:r>
            <w:r>
              <w:rPr>
                <w:noProof/>
                <w:webHidden/>
              </w:rPr>
              <w:instrText xml:space="preserve"> PAGEREF _Toc239885242 \h </w:instrText>
            </w:r>
            <w:r>
              <w:rPr>
                <w:noProof/>
                <w:webHidden/>
              </w:rPr>
            </w:r>
            <w:r>
              <w:rPr>
                <w:noProof/>
                <w:webHidden/>
              </w:rPr>
              <w:fldChar w:fldCharType="separate"/>
            </w:r>
            <w:r>
              <w:rPr>
                <w:noProof/>
                <w:webHidden/>
              </w:rPr>
              <w:t>6</w:t>
            </w:r>
            <w:r>
              <w:rPr>
                <w:noProof/>
                <w:webHidden/>
              </w:rPr>
              <w:fldChar w:fldCharType="end"/>
            </w:r>
          </w:hyperlink>
        </w:p>
        <w:p w14:paraId="6F166BFD" w14:textId="640DAF16" w:rsidR="00F8793C" w:rsidRDefault="00F8793C">
          <w:pPr>
            <w:pStyle w:val="TOC2"/>
            <w:tabs>
              <w:tab w:val="right" w:leader="dot" w:pos="9016"/>
            </w:tabs>
            <w:rPr>
              <w:rFonts w:eastAsiaTheme="minorEastAsia"/>
              <w:noProof/>
              <w:lang w:eastAsia="en-ZA"/>
            </w:rPr>
          </w:pPr>
          <w:hyperlink w:anchor="_Toc239885243" w:history="1">
            <w:r w:rsidRPr="008C75C4">
              <w:rPr>
                <w:rStyle w:val="Hyperlink"/>
                <w:noProof/>
              </w:rPr>
              <w:t>Functional Requirements (FRs)</w:t>
            </w:r>
            <w:r>
              <w:rPr>
                <w:noProof/>
                <w:webHidden/>
              </w:rPr>
              <w:tab/>
            </w:r>
            <w:r>
              <w:rPr>
                <w:noProof/>
                <w:webHidden/>
              </w:rPr>
              <w:fldChar w:fldCharType="begin"/>
            </w:r>
            <w:r>
              <w:rPr>
                <w:noProof/>
                <w:webHidden/>
              </w:rPr>
              <w:instrText xml:space="preserve"> PAGEREF _Toc239885243 \h </w:instrText>
            </w:r>
            <w:r>
              <w:rPr>
                <w:noProof/>
                <w:webHidden/>
              </w:rPr>
            </w:r>
            <w:r>
              <w:rPr>
                <w:noProof/>
                <w:webHidden/>
              </w:rPr>
              <w:fldChar w:fldCharType="separate"/>
            </w:r>
            <w:r>
              <w:rPr>
                <w:noProof/>
                <w:webHidden/>
              </w:rPr>
              <w:t>6</w:t>
            </w:r>
            <w:r>
              <w:rPr>
                <w:noProof/>
                <w:webHidden/>
              </w:rPr>
              <w:fldChar w:fldCharType="end"/>
            </w:r>
          </w:hyperlink>
        </w:p>
        <w:p w14:paraId="4A39BC60" w14:textId="0FE6D024" w:rsidR="00F8793C" w:rsidRDefault="00F8793C">
          <w:pPr>
            <w:pStyle w:val="TOC2"/>
            <w:tabs>
              <w:tab w:val="right" w:leader="dot" w:pos="9016"/>
            </w:tabs>
            <w:rPr>
              <w:rFonts w:eastAsiaTheme="minorEastAsia"/>
              <w:noProof/>
              <w:lang w:eastAsia="en-ZA"/>
            </w:rPr>
          </w:pPr>
          <w:hyperlink w:anchor="_Toc239885244" w:history="1">
            <w:r w:rsidRPr="008C75C4">
              <w:rPr>
                <w:rStyle w:val="Hyperlink"/>
                <w:noProof/>
              </w:rPr>
              <w:t>Non-Functional Requirements (NFRs):</w:t>
            </w:r>
            <w:r>
              <w:rPr>
                <w:noProof/>
                <w:webHidden/>
              </w:rPr>
              <w:tab/>
            </w:r>
            <w:r>
              <w:rPr>
                <w:noProof/>
                <w:webHidden/>
              </w:rPr>
              <w:fldChar w:fldCharType="begin"/>
            </w:r>
            <w:r>
              <w:rPr>
                <w:noProof/>
                <w:webHidden/>
              </w:rPr>
              <w:instrText xml:space="preserve"> PAGEREF _Toc239885244 \h </w:instrText>
            </w:r>
            <w:r>
              <w:rPr>
                <w:noProof/>
                <w:webHidden/>
              </w:rPr>
            </w:r>
            <w:r>
              <w:rPr>
                <w:noProof/>
                <w:webHidden/>
              </w:rPr>
              <w:fldChar w:fldCharType="separate"/>
            </w:r>
            <w:r>
              <w:rPr>
                <w:noProof/>
                <w:webHidden/>
              </w:rPr>
              <w:t>8</w:t>
            </w:r>
            <w:r>
              <w:rPr>
                <w:noProof/>
                <w:webHidden/>
              </w:rPr>
              <w:fldChar w:fldCharType="end"/>
            </w:r>
          </w:hyperlink>
        </w:p>
        <w:p w14:paraId="23FC8545" w14:textId="33842777" w:rsidR="00F8793C" w:rsidRDefault="00F8793C">
          <w:pPr>
            <w:pStyle w:val="TOC2"/>
            <w:tabs>
              <w:tab w:val="right" w:leader="dot" w:pos="9016"/>
            </w:tabs>
            <w:rPr>
              <w:rFonts w:eastAsiaTheme="minorEastAsia"/>
              <w:noProof/>
              <w:lang w:eastAsia="en-ZA"/>
            </w:rPr>
          </w:pPr>
          <w:hyperlink w:anchor="_Toc239885245" w:history="1">
            <w:r w:rsidRPr="008C75C4">
              <w:rPr>
                <w:rStyle w:val="Hyperlink"/>
                <w:noProof/>
              </w:rPr>
              <w:t>Acceptance criteria:</w:t>
            </w:r>
            <w:r>
              <w:rPr>
                <w:noProof/>
                <w:webHidden/>
              </w:rPr>
              <w:tab/>
            </w:r>
            <w:r>
              <w:rPr>
                <w:noProof/>
                <w:webHidden/>
              </w:rPr>
              <w:fldChar w:fldCharType="begin"/>
            </w:r>
            <w:r>
              <w:rPr>
                <w:noProof/>
                <w:webHidden/>
              </w:rPr>
              <w:instrText xml:space="preserve"> PAGEREF _Toc239885245 \h </w:instrText>
            </w:r>
            <w:r>
              <w:rPr>
                <w:noProof/>
                <w:webHidden/>
              </w:rPr>
            </w:r>
            <w:r>
              <w:rPr>
                <w:noProof/>
                <w:webHidden/>
              </w:rPr>
              <w:fldChar w:fldCharType="separate"/>
            </w:r>
            <w:r>
              <w:rPr>
                <w:noProof/>
                <w:webHidden/>
              </w:rPr>
              <w:t>11</w:t>
            </w:r>
            <w:r>
              <w:rPr>
                <w:noProof/>
                <w:webHidden/>
              </w:rPr>
              <w:fldChar w:fldCharType="end"/>
            </w:r>
          </w:hyperlink>
        </w:p>
        <w:p w14:paraId="29916C1A" w14:textId="20916CA5" w:rsidR="00F8793C" w:rsidRDefault="00F8793C">
          <w:pPr>
            <w:pStyle w:val="TOC1"/>
            <w:tabs>
              <w:tab w:val="right" w:leader="dot" w:pos="9016"/>
            </w:tabs>
            <w:rPr>
              <w:rFonts w:eastAsiaTheme="minorEastAsia"/>
              <w:noProof/>
              <w:lang w:eastAsia="en-ZA"/>
            </w:rPr>
          </w:pPr>
          <w:hyperlink w:anchor="_Toc239885246" w:history="1">
            <w:r w:rsidRPr="008C75C4">
              <w:rPr>
                <w:rStyle w:val="Hyperlink"/>
                <w:noProof/>
              </w:rPr>
              <w:t>Constraints</w:t>
            </w:r>
            <w:r>
              <w:rPr>
                <w:noProof/>
                <w:webHidden/>
              </w:rPr>
              <w:tab/>
            </w:r>
            <w:r>
              <w:rPr>
                <w:noProof/>
                <w:webHidden/>
              </w:rPr>
              <w:fldChar w:fldCharType="begin"/>
            </w:r>
            <w:r>
              <w:rPr>
                <w:noProof/>
                <w:webHidden/>
              </w:rPr>
              <w:instrText xml:space="preserve"> PAGEREF _Toc239885246 \h </w:instrText>
            </w:r>
            <w:r>
              <w:rPr>
                <w:noProof/>
                <w:webHidden/>
              </w:rPr>
            </w:r>
            <w:r>
              <w:rPr>
                <w:noProof/>
                <w:webHidden/>
              </w:rPr>
              <w:fldChar w:fldCharType="separate"/>
            </w:r>
            <w:r>
              <w:rPr>
                <w:noProof/>
                <w:webHidden/>
              </w:rPr>
              <w:t>12</w:t>
            </w:r>
            <w:r>
              <w:rPr>
                <w:noProof/>
                <w:webHidden/>
              </w:rPr>
              <w:fldChar w:fldCharType="end"/>
            </w:r>
          </w:hyperlink>
        </w:p>
        <w:p w14:paraId="4AECF896" w14:textId="0906BCF6" w:rsidR="00F8793C" w:rsidRDefault="00F8793C">
          <w:pPr>
            <w:pStyle w:val="TOC2"/>
            <w:tabs>
              <w:tab w:val="right" w:leader="dot" w:pos="9016"/>
            </w:tabs>
            <w:rPr>
              <w:rFonts w:eastAsiaTheme="minorEastAsia"/>
              <w:noProof/>
              <w:lang w:eastAsia="en-ZA"/>
            </w:rPr>
          </w:pPr>
          <w:hyperlink w:anchor="_Toc239885247" w:history="1">
            <w:r w:rsidRPr="008C75C4">
              <w:rPr>
                <w:rStyle w:val="Hyperlink"/>
                <w:noProof/>
              </w:rPr>
              <w:t>Scope constraint</w:t>
            </w:r>
            <w:r>
              <w:rPr>
                <w:noProof/>
                <w:webHidden/>
              </w:rPr>
              <w:tab/>
            </w:r>
            <w:r>
              <w:rPr>
                <w:noProof/>
                <w:webHidden/>
              </w:rPr>
              <w:fldChar w:fldCharType="begin"/>
            </w:r>
            <w:r>
              <w:rPr>
                <w:noProof/>
                <w:webHidden/>
              </w:rPr>
              <w:instrText xml:space="preserve"> PAGEREF _Toc239885247 \h </w:instrText>
            </w:r>
            <w:r>
              <w:rPr>
                <w:noProof/>
                <w:webHidden/>
              </w:rPr>
            </w:r>
            <w:r>
              <w:rPr>
                <w:noProof/>
                <w:webHidden/>
              </w:rPr>
              <w:fldChar w:fldCharType="separate"/>
            </w:r>
            <w:r>
              <w:rPr>
                <w:noProof/>
                <w:webHidden/>
              </w:rPr>
              <w:t>12</w:t>
            </w:r>
            <w:r>
              <w:rPr>
                <w:noProof/>
                <w:webHidden/>
              </w:rPr>
              <w:fldChar w:fldCharType="end"/>
            </w:r>
          </w:hyperlink>
        </w:p>
        <w:p w14:paraId="000975DA" w14:textId="29B866BF" w:rsidR="00F8793C" w:rsidRDefault="00F8793C">
          <w:pPr>
            <w:pStyle w:val="TOC2"/>
            <w:tabs>
              <w:tab w:val="right" w:leader="dot" w:pos="9016"/>
            </w:tabs>
            <w:rPr>
              <w:rFonts w:eastAsiaTheme="minorEastAsia"/>
              <w:noProof/>
              <w:lang w:eastAsia="en-ZA"/>
            </w:rPr>
          </w:pPr>
          <w:hyperlink w:anchor="_Toc239885248" w:history="1">
            <w:r w:rsidRPr="008C75C4">
              <w:rPr>
                <w:rStyle w:val="Hyperlink"/>
                <w:noProof/>
              </w:rPr>
              <w:t>Schedule constraint</w:t>
            </w:r>
            <w:r>
              <w:rPr>
                <w:noProof/>
                <w:webHidden/>
              </w:rPr>
              <w:tab/>
            </w:r>
            <w:r>
              <w:rPr>
                <w:noProof/>
                <w:webHidden/>
              </w:rPr>
              <w:fldChar w:fldCharType="begin"/>
            </w:r>
            <w:r>
              <w:rPr>
                <w:noProof/>
                <w:webHidden/>
              </w:rPr>
              <w:instrText xml:space="preserve"> PAGEREF _Toc239885248 \h </w:instrText>
            </w:r>
            <w:r>
              <w:rPr>
                <w:noProof/>
                <w:webHidden/>
              </w:rPr>
            </w:r>
            <w:r>
              <w:rPr>
                <w:noProof/>
                <w:webHidden/>
              </w:rPr>
              <w:fldChar w:fldCharType="separate"/>
            </w:r>
            <w:r>
              <w:rPr>
                <w:noProof/>
                <w:webHidden/>
              </w:rPr>
              <w:t>12</w:t>
            </w:r>
            <w:r>
              <w:rPr>
                <w:noProof/>
                <w:webHidden/>
              </w:rPr>
              <w:fldChar w:fldCharType="end"/>
            </w:r>
          </w:hyperlink>
        </w:p>
        <w:p w14:paraId="05FADA21" w14:textId="1F079B32" w:rsidR="00F8793C" w:rsidRDefault="00F8793C">
          <w:pPr>
            <w:pStyle w:val="TOC2"/>
            <w:tabs>
              <w:tab w:val="right" w:leader="dot" w:pos="9016"/>
            </w:tabs>
            <w:rPr>
              <w:rFonts w:eastAsiaTheme="minorEastAsia"/>
              <w:noProof/>
              <w:lang w:eastAsia="en-ZA"/>
            </w:rPr>
          </w:pPr>
          <w:hyperlink w:anchor="_Toc239885249" w:history="1">
            <w:r w:rsidRPr="008C75C4">
              <w:rPr>
                <w:rStyle w:val="Hyperlink"/>
                <w:noProof/>
              </w:rPr>
              <w:t>Cost/Resources constraint</w:t>
            </w:r>
            <w:r>
              <w:rPr>
                <w:noProof/>
                <w:webHidden/>
              </w:rPr>
              <w:tab/>
            </w:r>
            <w:r>
              <w:rPr>
                <w:noProof/>
                <w:webHidden/>
              </w:rPr>
              <w:fldChar w:fldCharType="begin"/>
            </w:r>
            <w:r>
              <w:rPr>
                <w:noProof/>
                <w:webHidden/>
              </w:rPr>
              <w:instrText xml:space="preserve"> PAGEREF _Toc239885249 \h </w:instrText>
            </w:r>
            <w:r>
              <w:rPr>
                <w:noProof/>
                <w:webHidden/>
              </w:rPr>
            </w:r>
            <w:r>
              <w:rPr>
                <w:noProof/>
                <w:webHidden/>
              </w:rPr>
              <w:fldChar w:fldCharType="separate"/>
            </w:r>
            <w:r>
              <w:rPr>
                <w:noProof/>
                <w:webHidden/>
              </w:rPr>
              <w:t>12</w:t>
            </w:r>
            <w:r>
              <w:rPr>
                <w:noProof/>
                <w:webHidden/>
              </w:rPr>
              <w:fldChar w:fldCharType="end"/>
            </w:r>
          </w:hyperlink>
        </w:p>
        <w:p w14:paraId="038EE4BB" w14:textId="11149AA6" w:rsidR="00F8793C" w:rsidRDefault="00F8793C">
          <w:pPr>
            <w:pStyle w:val="TOC2"/>
            <w:tabs>
              <w:tab w:val="right" w:leader="dot" w:pos="9016"/>
            </w:tabs>
            <w:rPr>
              <w:rFonts w:eastAsiaTheme="minorEastAsia"/>
              <w:noProof/>
              <w:lang w:eastAsia="en-ZA"/>
            </w:rPr>
          </w:pPr>
          <w:hyperlink w:anchor="_Toc239885250" w:history="1">
            <w:r w:rsidRPr="008C75C4">
              <w:rPr>
                <w:rStyle w:val="Hyperlink"/>
                <w:noProof/>
              </w:rPr>
              <w:t>Quality constraint</w:t>
            </w:r>
            <w:r>
              <w:rPr>
                <w:noProof/>
                <w:webHidden/>
              </w:rPr>
              <w:tab/>
            </w:r>
            <w:r>
              <w:rPr>
                <w:noProof/>
                <w:webHidden/>
              </w:rPr>
              <w:fldChar w:fldCharType="begin"/>
            </w:r>
            <w:r>
              <w:rPr>
                <w:noProof/>
                <w:webHidden/>
              </w:rPr>
              <w:instrText xml:space="preserve"> PAGEREF _Toc239885250 \h </w:instrText>
            </w:r>
            <w:r>
              <w:rPr>
                <w:noProof/>
                <w:webHidden/>
              </w:rPr>
            </w:r>
            <w:r>
              <w:rPr>
                <w:noProof/>
                <w:webHidden/>
              </w:rPr>
              <w:fldChar w:fldCharType="separate"/>
            </w:r>
            <w:r>
              <w:rPr>
                <w:noProof/>
                <w:webHidden/>
              </w:rPr>
              <w:t>13</w:t>
            </w:r>
            <w:r>
              <w:rPr>
                <w:noProof/>
                <w:webHidden/>
              </w:rPr>
              <w:fldChar w:fldCharType="end"/>
            </w:r>
          </w:hyperlink>
        </w:p>
        <w:p w14:paraId="1BE998AB" w14:textId="118AA670" w:rsidR="00F8793C" w:rsidRDefault="00F8793C">
          <w:pPr>
            <w:pStyle w:val="TOC2"/>
            <w:tabs>
              <w:tab w:val="right" w:leader="dot" w:pos="9016"/>
            </w:tabs>
            <w:rPr>
              <w:rFonts w:eastAsiaTheme="minorEastAsia"/>
              <w:noProof/>
              <w:lang w:eastAsia="en-ZA"/>
            </w:rPr>
          </w:pPr>
          <w:hyperlink w:anchor="_Toc239885251" w:history="1">
            <w:r w:rsidRPr="008C75C4">
              <w:rPr>
                <w:rStyle w:val="Hyperlink"/>
                <w:noProof/>
              </w:rPr>
              <w:t>Security Constraint</w:t>
            </w:r>
            <w:r>
              <w:rPr>
                <w:noProof/>
                <w:webHidden/>
              </w:rPr>
              <w:tab/>
            </w:r>
            <w:r>
              <w:rPr>
                <w:noProof/>
                <w:webHidden/>
              </w:rPr>
              <w:fldChar w:fldCharType="begin"/>
            </w:r>
            <w:r>
              <w:rPr>
                <w:noProof/>
                <w:webHidden/>
              </w:rPr>
              <w:instrText xml:space="preserve"> PAGEREF _Toc239885251 \h </w:instrText>
            </w:r>
            <w:r>
              <w:rPr>
                <w:noProof/>
                <w:webHidden/>
              </w:rPr>
            </w:r>
            <w:r>
              <w:rPr>
                <w:noProof/>
                <w:webHidden/>
              </w:rPr>
              <w:fldChar w:fldCharType="separate"/>
            </w:r>
            <w:r>
              <w:rPr>
                <w:noProof/>
                <w:webHidden/>
              </w:rPr>
              <w:t>13</w:t>
            </w:r>
            <w:r>
              <w:rPr>
                <w:noProof/>
                <w:webHidden/>
              </w:rPr>
              <w:fldChar w:fldCharType="end"/>
            </w:r>
          </w:hyperlink>
        </w:p>
        <w:p w14:paraId="6B92AB62" w14:textId="50DAE798" w:rsidR="00F8793C" w:rsidRDefault="00F8793C">
          <w:pPr>
            <w:pStyle w:val="TOC2"/>
            <w:tabs>
              <w:tab w:val="right" w:leader="dot" w:pos="9016"/>
            </w:tabs>
            <w:rPr>
              <w:rFonts w:eastAsiaTheme="minorEastAsia"/>
              <w:noProof/>
              <w:lang w:eastAsia="en-ZA"/>
            </w:rPr>
          </w:pPr>
          <w:hyperlink w:anchor="_Toc239885252" w:history="1">
            <w:r w:rsidRPr="008C75C4">
              <w:rPr>
                <w:rStyle w:val="Hyperlink"/>
                <w:noProof/>
              </w:rPr>
              <w:t>Trade-off</w:t>
            </w:r>
            <w:r>
              <w:rPr>
                <w:noProof/>
                <w:webHidden/>
              </w:rPr>
              <w:tab/>
            </w:r>
            <w:r>
              <w:rPr>
                <w:noProof/>
                <w:webHidden/>
              </w:rPr>
              <w:fldChar w:fldCharType="begin"/>
            </w:r>
            <w:r>
              <w:rPr>
                <w:noProof/>
                <w:webHidden/>
              </w:rPr>
              <w:instrText xml:space="preserve"> PAGEREF _Toc239885252 \h </w:instrText>
            </w:r>
            <w:r>
              <w:rPr>
                <w:noProof/>
                <w:webHidden/>
              </w:rPr>
            </w:r>
            <w:r>
              <w:rPr>
                <w:noProof/>
                <w:webHidden/>
              </w:rPr>
              <w:fldChar w:fldCharType="separate"/>
            </w:r>
            <w:r>
              <w:rPr>
                <w:noProof/>
                <w:webHidden/>
              </w:rPr>
              <w:t>13</w:t>
            </w:r>
            <w:r>
              <w:rPr>
                <w:noProof/>
                <w:webHidden/>
              </w:rPr>
              <w:fldChar w:fldCharType="end"/>
            </w:r>
          </w:hyperlink>
        </w:p>
        <w:p w14:paraId="74C5BF5E" w14:textId="336200D6" w:rsidR="00F8793C" w:rsidRDefault="00F8793C">
          <w:pPr>
            <w:pStyle w:val="TOC1"/>
            <w:tabs>
              <w:tab w:val="right" w:leader="dot" w:pos="9016"/>
            </w:tabs>
            <w:rPr>
              <w:rFonts w:eastAsiaTheme="minorEastAsia"/>
              <w:noProof/>
              <w:lang w:eastAsia="en-ZA"/>
            </w:rPr>
          </w:pPr>
          <w:hyperlink w:anchor="_Toc239885253" w:history="1">
            <w:r w:rsidRPr="008C75C4">
              <w:rPr>
                <w:rStyle w:val="Hyperlink"/>
                <w:noProof/>
              </w:rPr>
              <w:t>Initial RTM</w:t>
            </w:r>
            <w:r>
              <w:rPr>
                <w:noProof/>
                <w:webHidden/>
              </w:rPr>
              <w:tab/>
            </w:r>
            <w:r>
              <w:rPr>
                <w:noProof/>
                <w:webHidden/>
              </w:rPr>
              <w:fldChar w:fldCharType="begin"/>
            </w:r>
            <w:r>
              <w:rPr>
                <w:noProof/>
                <w:webHidden/>
              </w:rPr>
              <w:instrText xml:space="preserve"> PAGEREF _Toc239885253 \h </w:instrText>
            </w:r>
            <w:r>
              <w:rPr>
                <w:noProof/>
                <w:webHidden/>
              </w:rPr>
            </w:r>
            <w:r>
              <w:rPr>
                <w:noProof/>
                <w:webHidden/>
              </w:rPr>
              <w:fldChar w:fldCharType="separate"/>
            </w:r>
            <w:r>
              <w:rPr>
                <w:noProof/>
                <w:webHidden/>
              </w:rPr>
              <w:t>13</w:t>
            </w:r>
            <w:r>
              <w:rPr>
                <w:noProof/>
                <w:webHidden/>
              </w:rPr>
              <w:fldChar w:fldCharType="end"/>
            </w:r>
          </w:hyperlink>
        </w:p>
        <w:p w14:paraId="614B6139" w14:textId="560C5307" w:rsidR="00F8793C" w:rsidRDefault="00F8793C">
          <w:pPr>
            <w:pStyle w:val="TOC2"/>
            <w:tabs>
              <w:tab w:val="right" w:leader="dot" w:pos="9016"/>
            </w:tabs>
            <w:rPr>
              <w:rFonts w:eastAsiaTheme="minorEastAsia"/>
              <w:noProof/>
              <w:lang w:eastAsia="en-ZA"/>
            </w:rPr>
          </w:pPr>
          <w:hyperlink w:anchor="_Toc239885254" w:history="1">
            <w:r w:rsidRPr="008C75C4">
              <w:rPr>
                <w:rStyle w:val="Hyperlink"/>
                <w:noProof/>
              </w:rPr>
              <w:t>Example of an end-to-end trace:</w:t>
            </w:r>
            <w:r>
              <w:rPr>
                <w:noProof/>
                <w:webHidden/>
              </w:rPr>
              <w:tab/>
            </w:r>
            <w:r>
              <w:rPr>
                <w:noProof/>
                <w:webHidden/>
              </w:rPr>
              <w:fldChar w:fldCharType="begin"/>
            </w:r>
            <w:r>
              <w:rPr>
                <w:noProof/>
                <w:webHidden/>
              </w:rPr>
              <w:instrText xml:space="preserve"> PAGEREF _Toc239885254 \h </w:instrText>
            </w:r>
            <w:r>
              <w:rPr>
                <w:noProof/>
                <w:webHidden/>
              </w:rPr>
            </w:r>
            <w:r>
              <w:rPr>
                <w:noProof/>
                <w:webHidden/>
              </w:rPr>
              <w:fldChar w:fldCharType="separate"/>
            </w:r>
            <w:r>
              <w:rPr>
                <w:noProof/>
                <w:webHidden/>
              </w:rPr>
              <w:t>14</w:t>
            </w:r>
            <w:r>
              <w:rPr>
                <w:noProof/>
                <w:webHidden/>
              </w:rPr>
              <w:fldChar w:fldCharType="end"/>
            </w:r>
          </w:hyperlink>
        </w:p>
        <w:p w14:paraId="23DDAD16" w14:textId="1420C736" w:rsidR="00F8793C" w:rsidRDefault="00F8793C">
          <w:pPr>
            <w:pStyle w:val="TOC1"/>
            <w:tabs>
              <w:tab w:val="right" w:leader="dot" w:pos="9016"/>
            </w:tabs>
            <w:rPr>
              <w:rFonts w:eastAsiaTheme="minorEastAsia"/>
              <w:noProof/>
              <w:lang w:eastAsia="en-ZA"/>
            </w:rPr>
          </w:pPr>
          <w:hyperlink w:anchor="_Toc239885255" w:history="1">
            <w:r w:rsidRPr="008C75C4">
              <w:rPr>
                <w:rStyle w:val="Hyperlink"/>
                <w:noProof/>
              </w:rPr>
              <w:t>Initial risk register</w:t>
            </w:r>
            <w:r>
              <w:rPr>
                <w:noProof/>
                <w:webHidden/>
              </w:rPr>
              <w:tab/>
            </w:r>
            <w:r>
              <w:rPr>
                <w:noProof/>
                <w:webHidden/>
              </w:rPr>
              <w:fldChar w:fldCharType="begin"/>
            </w:r>
            <w:r>
              <w:rPr>
                <w:noProof/>
                <w:webHidden/>
              </w:rPr>
              <w:instrText xml:space="preserve"> PAGEREF _Toc239885255 \h </w:instrText>
            </w:r>
            <w:r>
              <w:rPr>
                <w:noProof/>
                <w:webHidden/>
              </w:rPr>
            </w:r>
            <w:r>
              <w:rPr>
                <w:noProof/>
                <w:webHidden/>
              </w:rPr>
              <w:fldChar w:fldCharType="separate"/>
            </w:r>
            <w:r>
              <w:rPr>
                <w:noProof/>
                <w:webHidden/>
              </w:rPr>
              <w:t>14</w:t>
            </w:r>
            <w:r>
              <w:rPr>
                <w:noProof/>
                <w:webHidden/>
              </w:rPr>
              <w:fldChar w:fldCharType="end"/>
            </w:r>
          </w:hyperlink>
        </w:p>
        <w:p w14:paraId="0A45F59E" w14:textId="7FDABA3C" w:rsidR="00F8793C" w:rsidRDefault="00F8793C">
          <w:pPr>
            <w:pStyle w:val="TOC1"/>
            <w:tabs>
              <w:tab w:val="right" w:leader="dot" w:pos="9016"/>
            </w:tabs>
            <w:rPr>
              <w:rFonts w:eastAsiaTheme="minorEastAsia"/>
              <w:noProof/>
              <w:lang w:eastAsia="en-ZA"/>
            </w:rPr>
          </w:pPr>
          <w:hyperlink w:anchor="_Toc239885256" w:history="1">
            <w:r w:rsidRPr="008C75C4">
              <w:rPr>
                <w:rStyle w:val="Hyperlink"/>
                <w:noProof/>
              </w:rPr>
              <w:t>Forward engineering considerations</w:t>
            </w:r>
            <w:r>
              <w:rPr>
                <w:noProof/>
                <w:webHidden/>
              </w:rPr>
              <w:tab/>
            </w:r>
            <w:r>
              <w:rPr>
                <w:noProof/>
                <w:webHidden/>
              </w:rPr>
              <w:fldChar w:fldCharType="begin"/>
            </w:r>
            <w:r>
              <w:rPr>
                <w:noProof/>
                <w:webHidden/>
              </w:rPr>
              <w:instrText xml:space="preserve"> PAGEREF _Toc239885256 \h </w:instrText>
            </w:r>
            <w:r>
              <w:rPr>
                <w:noProof/>
                <w:webHidden/>
              </w:rPr>
            </w:r>
            <w:r>
              <w:rPr>
                <w:noProof/>
                <w:webHidden/>
              </w:rPr>
              <w:fldChar w:fldCharType="separate"/>
            </w:r>
            <w:r>
              <w:rPr>
                <w:noProof/>
                <w:webHidden/>
              </w:rPr>
              <w:t>16</w:t>
            </w:r>
            <w:r>
              <w:rPr>
                <w:noProof/>
                <w:webHidden/>
              </w:rPr>
              <w:fldChar w:fldCharType="end"/>
            </w:r>
          </w:hyperlink>
        </w:p>
        <w:p w14:paraId="38EC72F5" w14:textId="58B82E29" w:rsidR="00F8793C" w:rsidRDefault="00F8793C">
          <w:pPr>
            <w:pStyle w:val="TOC1"/>
            <w:tabs>
              <w:tab w:val="right" w:leader="dot" w:pos="9016"/>
            </w:tabs>
            <w:rPr>
              <w:rFonts w:eastAsiaTheme="minorEastAsia"/>
              <w:noProof/>
              <w:lang w:eastAsia="en-ZA"/>
            </w:rPr>
          </w:pPr>
          <w:hyperlink w:anchor="_Toc239885257" w:history="1">
            <w:r w:rsidRPr="008C75C4">
              <w:rPr>
                <w:rStyle w:val="Hyperlink"/>
                <w:noProof/>
              </w:rPr>
              <w:t>Engineering decision log</w:t>
            </w:r>
            <w:r>
              <w:rPr>
                <w:noProof/>
                <w:webHidden/>
              </w:rPr>
              <w:tab/>
            </w:r>
            <w:r>
              <w:rPr>
                <w:noProof/>
                <w:webHidden/>
              </w:rPr>
              <w:fldChar w:fldCharType="begin"/>
            </w:r>
            <w:r>
              <w:rPr>
                <w:noProof/>
                <w:webHidden/>
              </w:rPr>
              <w:instrText xml:space="preserve"> PAGEREF _Toc239885257 \h </w:instrText>
            </w:r>
            <w:r>
              <w:rPr>
                <w:noProof/>
                <w:webHidden/>
              </w:rPr>
            </w:r>
            <w:r>
              <w:rPr>
                <w:noProof/>
                <w:webHidden/>
              </w:rPr>
              <w:fldChar w:fldCharType="separate"/>
            </w:r>
            <w:r>
              <w:rPr>
                <w:noProof/>
                <w:webHidden/>
              </w:rPr>
              <w:t>18</w:t>
            </w:r>
            <w:r>
              <w:rPr>
                <w:noProof/>
                <w:webHidden/>
              </w:rPr>
              <w:fldChar w:fldCharType="end"/>
            </w:r>
          </w:hyperlink>
        </w:p>
        <w:p w14:paraId="6203028F" w14:textId="3A1B6207" w:rsidR="00F8793C" w:rsidRDefault="00F8793C">
          <w:pPr>
            <w:pStyle w:val="TOC1"/>
            <w:tabs>
              <w:tab w:val="right" w:leader="dot" w:pos="9016"/>
            </w:tabs>
            <w:rPr>
              <w:rFonts w:eastAsiaTheme="minorEastAsia"/>
              <w:noProof/>
              <w:lang w:eastAsia="en-ZA"/>
            </w:rPr>
          </w:pPr>
          <w:hyperlink w:anchor="_Toc239885258" w:history="1">
            <w:r w:rsidRPr="008C75C4">
              <w:rPr>
                <w:rStyle w:val="Hyperlink"/>
                <w:noProof/>
              </w:rPr>
              <w:t>AI usage Register</w:t>
            </w:r>
            <w:r>
              <w:rPr>
                <w:noProof/>
                <w:webHidden/>
              </w:rPr>
              <w:tab/>
            </w:r>
            <w:r>
              <w:rPr>
                <w:noProof/>
                <w:webHidden/>
              </w:rPr>
              <w:fldChar w:fldCharType="begin"/>
            </w:r>
            <w:r>
              <w:rPr>
                <w:noProof/>
                <w:webHidden/>
              </w:rPr>
              <w:instrText xml:space="preserve"> PAGEREF _Toc239885258 \h </w:instrText>
            </w:r>
            <w:r>
              <w:rPr>
                <w:noProof/>
                <w:webHidden/>
              </w:rPr>
            </w:r>
            <w:r>
              <w:rPr>
                <w:noProof/>
                <w:webHidden/>
              </w:rPr>
              <w:fldChar w:fldCharType="separate"/>
            </w:r>
            <w:r>
              <w:rPr>
                <w:noProof/>
                <w:webHidden/>
              </w:rPr>
              <w:t>21</w:t>
            </w:r>
            <w:r>
              <w:rPr>
                <w:noProof/>
                <w:webHidden/>
              </w:rPr>
              <w:fldChar w:fldCharType="end"/>
            </w:r>
          </w:hyperlink>
        </w:p>
        <w:p w14:paraId="288614D2" w14:textId="7104055A" w:rsidR="00F8793C" w:rsidRDefault="00F8793C">
          <w:pPr>
            <w:pStyle w:val="TOC1"/>
            <w:tabs>
              <w:tab w:val="right" w:leader="dot" w:pos="9016"/>
            </w:tabs>
            <w:rPr>
              <w:rFonts w:eastAsiaTheme="minorEastAsia"/>
              <w:noProof/>
              <w:lang w:eastAsia="en-ZA"/>
            </w:rPr>
          </w:pPr>
          <w:hyperlink w:anchor="_Toc239885259" w:history="1">
            <w:r w:rsidRPr="008C75C4">
              <w:rPr>
                <w:rStyle w:val="Hyperlink"/>
                <w:b/>
                <w:noProof/>
                <w:lang w:val="en-US"/>
              </w:rPr>
              <w:t>Team Member</w:t>
            </w:r>
            <w:r>
              <w:rPr>
                <w:noProof/>
                <w:webHidden/>
              </w:rPr>
              <w:tab/>
            </w:r>
            <w:r>
              <w:rPr>
                <w:noProof/>
                <w:webHidden/>
              </w:rPr>
              <w:fldChar w:fldCharType="begin"/>
            </w:r>
            <w:r>
              <w:rPr>
                <w:noProof/>
                <w:webHidden/>
              </w:rPr>
              <w:instrText xml:space="preserve"> PAGEREF _Toc239885259 \h </w:instrText>
            </w:r>
            <w:r>
              <w:rPr>
                <w:noProof/>
                <w:webHidden/>
              </w:rPr>
            </w:r>
            <w:r>
              <w:rPr>
                <w:noProof/>
                <w:webHidden/>
              </w:rPr>
              <w:fldChar w:fldCharType="separate"/>
            </w:r>
            <w:r>
              <w:rPr>
                <w:noProof/>
                <w:webHidden/>
              </w:rPr>
              <w:t>21</w:t>
            </w:r>
            <w:r>
              <w:rPr>
                <w:noProof/>
                <w:webHidden/>
              </w:rPr>
              <w:fldChar w:fldCharType="end"/>
            </w:r>
          </w:hyperlink>
        </w:p>
        <w:p w14:paraId="3AD99335" w14:textId="50D2E517" w:rsidR="00F8793C" w:rsidRDefault="00F8793C">
          <w:pPr>
            <w:pStyle w:val="TOC1"/>
            <w:tabs>
              <w:tab w:val="right" w:leader="dot" w:pos="9016"/>
            </w:tabs>
            <w:rPr>
              <w:rFonts w:eastAsiaTheme="minorEastAsia"/>
              <w:noProof/>
              <w:lang w:eastAsia="en-ZA"/>
            </w:rPr>
          </w:pPr>
          <w:hyperlink w:anchor="_Toc239885260" w:history="1">
            <w:r w:rsidRPr="008C75C4">
              <w:rPr>
                <w:rStyle w:val="Hyperlink"/>
                <w:b/>
                <w:noProof/>
                <w:lang w:val="en-US"/>
              </w:rPr>
              <w:t>Artefact/Task</w:t>
            </w:r>
            <w:r>
              <w:rPr>
                <w:noProof/>
                <w:webHidden/>
              </w:rPr>
              <w:tab/>
            </w:r>
            <w:r>
              <w:rPr>
                <w:noProof/>
                <w:webHidden/>
              </w:rPr>
              <w:fldChar w:fldCharType="begin"/>
            </w:r>
            <w:r>
              <w:rPr>
                <w:noProof/>
                <w:webHidden/>
              </w:rPr>
              <w:instrText xml:space="preserve"> PAGEREF _Toc239885260 \h </w:instrText>
            </w:r>
            <w:r>
              <w:rPr>
                <w:noProof/>
                <w:webHidden/>
              </w:rPr>
            </w:r>
            <w:r>
              <w:rPr>
                <w:noProof/>
                <w:webHidden/>
              </w:rPr>
              <w:fldChar w:fldCharType="separate"/>
            </w:r>
            <w:r>
              <w:rPr>
                <w:noProof/>
                <w:webHidden/>
              </w:rPr>
              <w:t>21</w:t>
            </w:r>
            <w:r>
              <w:rPr>
                <w:noProof/>
                <w:webHidden/>
              </w:rPr>
              <w:fldChar w:fldCharType="end"/>
            </w:r>
          </w:hyperlink>
        </w:p>
        <w:p w14:paraId="47F126B4" w14:textId="626CB09D" w:rsidR="00F8793C" w:rsidRDefault="00F8793C">
          <w:pPr>
            <w:pStyle w:val="TOC1"/>
            <w:tabs>
              <w:tab w:val="right" w:leader="dot" w:pos="9016"/>
            </w:tabs>
            <w:rPr>
              <w:rFonts w:eastAsiaTheme="minorEastAsia"/>
              <w:noProof/>
              <w:lang w:eastAsia="en-ZA"/>
            </w:rPr>
          </w:pPr>
          <w:hyperlink w:anchor="_Toc239885261" w:history="1">
            <w:r w:rsidRPr="008C75C4">
              <w:rPr>
                <w:rStyle w:val="Hyperlink"/>
                <w:b/>
                <w:noProof/>
                <w:lang w:val="en-US"/>
              </w:rPr>
              <w:t>AI Tool Used</w:t>
            </w:r>
            <w:r>
              <w:rPr>
                <w:noProof/>
                <w:webHidden/>
              </w:rPr>
              <w:tab/>
            </w:r>
            <w:r>
              <w:rPr>
                <w:noProof/>
                <w:webHidden/>
              </w:rPr>
              <w:fldChar w:fldCharType="begin"/>
            </w:r>
            <w:r>
              <w:rPr>
                <w:noProof/>
                <w:webHidden/>
              </w:rPr>
              <w:instrText xml:space="preserve"> PAGEREF _Toc239885261 \h </w:instrText>
            </w:r>
            <w:r>
              <w:rPr>
                <w:noProof/>
                <w:webHidden/>
              </w:rPr>
            </w:r>
            <w:r>
              <w:rPr>
                <w:noProof/>
                <w:webHidden/>
              </w:rPr>
              <w:fldChar w:fldCharType="separate"/>
            </w:r>
            <w:r>
              <w:rPr>
                <w:noProof/>
                <w:webHidden/>
              </w:rPr>
              <w:t>21</w:t>
            </w:r>
            <w:r>
              <w:rPr>
                <w:noProof/>
                <w:webHidden/>
              </w:rPr>
              <w:fldChar w:fldCharType="end"/>
            </w:r>
          </w:hyperlink>
        </w:p>
        <w:p w14:paraId="0966A80D" w14:textId="36412CA3" w:rsidR="00F8793C" w:rsidRDefault="00F8793C">
          <w:pPr>
            <w:pStyle w:val="TOC1"/>
            <w:tabs>
              <w:tab w:val="right" w:leader="dot" w:pos="9016"/>
            </w:tabs>
            <w:rPr>
              <w:rFonts w:eastAsiaTheme="minorEastAsia"/>
              <w:noProof/>
              <w:lang w:eastAsia="en-ZA"/>
            </w:rPr>
          </w:pPr>
          <w:hyperlink w:anchor="_Toc239885262" w:history="1">
            <w:r w:rsidRPr="008C75C4">
              <w:rPr>
                <w:rStyle w:val="Hyperlink"/>
                <w:b/>
                <w:noProof/>
                <w:lang w:val="en-US"/>
              </w:rPr>
              <w:t>Nature of Assistance</w:t>
            </w:r>
            <w:r>
              <w:rPr>
                <w:noProof/>
                <w:webHidden/>
              </w:rPr>
              <w:tab/>
            </w:r>
            <w:r>
              <w:rPr>
                <w:noProof/>
                <w:webHidden/>
              </w:rPr>
              <w:fldChar w:fldCharType="begin"/>
            </w:r>
            <w:r>
              <w:rPr>
                <w:noProof/>
                <w:webHidden/>
              </w:rPr>
              <w:instrText xml:space="preserve"> PAGEREF _Toc239885262 \h </w:instrText>
            </w:r>
            <w:r>
              <w:rPr>
                <w:noProof/>
                <w:webHidden/>
              </w:rPr>
            </w:r>
            <w:r>
              <w:rPr>
                <w:noProof/>
                <w:webHidden/>
              </w:rPr>
              <w:fldChar w:fldCharType="separate"/>
            </w:r>
            <w:r>
              <w:rPr>
                <w:noProof/>
                <w:webHidden/>
              </w:rPr>
              <w:t>21</w:t>
            </w:r>
            <w:r>
              <w:rPr>
                <w:noProof/>
                <w:webHidden/>
              </w:rPr>
              <w:fldChar w:fldCharType="end"/>
            </w:r>
          </w:hyperlink>
        </w:p>
        <w:p w14:paraId="4249BA56" w14:textId="0B49BC12" w:rsidR="00F8793C" w:rsidRDefault="00F8793C">
          <w:pPr>
            <w:pStyle w:val="TOC1"/>
            <w:tabs>
              <w:tab w:val="right" w:leader="dot" w:pos="9016"/>
            </w:tabs>
            <w:rPr>
              <w:rFonts w:eastAsiaTheme="minorEastAsia"/>
              <w:noProof/>
              <w:lang w:eastAsia="en-ZA"/>
            </w:rPr>
          </w:pPr>
          <w:hyperlink w:anchor="_Toc239885263" w:history="1">
            <w:r w:rsidRPr="008C75C4">
              <w:rPr>
                <w:rStyle w:val="Hyperlink"/>
                <w:b/>
                <w:noProof/>
                <w:lang w:val="en-US"/>
              </w:rPr>
              <w:t>What Was Verified/Changed/Rejected</w:t>
            </w:r>
            <w:r>
              <w:rPr>
                <w:noProof/>
                <w:webHidden/>
              </w:rPr>
              <w:tab/>
            </w:r>
            <w:r>
              <w:rPr>
                <w:noProof/>
                <w:webHidden/>
              </w:rPr>
              <w:fldChar w:fldCharType="begin"/>
            </w:r>
            <w:r>
              <w:rPr>
                <w:noProof/>
                <w:webHidden/>
              </w:rPr>
              <w:instrText xml:space="preserve"> PAGEREF _Toc239885263 \h </w:instrText>
            </w:r>
            <w:r>
              <w:rPr>
                <w:noProof/>
                <w:webHidden/>
              </w:rPr>
            </w:r>
            <w:r>
              <w:rPr>
                <w:noProof/>
                <w:webHidden/>
              </w:rPr>
              <w:fldChar w:fldCharType="separate"/>
            </w:r>
            <w:r>
              <w:rPr>
                <w:noProof/>
                <w:webHidden/>
              </w:rPr>
              <w:t>21</w:t>
            </w:r>
            <w:r>
              <w:rPr>
                <w:noProof/>
                <w:webHidden/>
              </w:rPr>
              <w:fldChar w:fldCharType="end"/>
            </w:r>
          </w:hyperlink>
        </w:p>
        <w:p w14:paraId="217E5740" w14:textId="4B010389" w:rsidR="00F8793C" w:rsidRDefault="00F8793C">
          <w:pPr>
            <w:pStyle w:val="TOC1"/>
            <w:tabs>
              <w:tab w:val="right" w:leader="dot" w:pos="9016"/>
            </w:tabs>
            <w:rPr>
              <w:rFonts w:eastAsiaTheme="minorEastAsia"/>
              <w:noProof/>
              <w:lang w:eastAsia="en-ZA"/>
            </w:rPr>
          </w:pPr>
          <w:hyperlink w:anchor="_Toc239885264" w:history="1">
            <w:r w:rsidRPr="008C75C4">
              <w:rPr>
                <w:rStyle w:val="Hyperlink"/>
                <w:noProof/>
                <w:lang w:val="en-US"/>
              </w:rPr>
              <w:t>Paul Edward van Zyl</w:t>
            </w:r>
            <w:r>
              <w:rPr>
                <w:noProof/>
                <w:webHidden/>
              </w:rPr>
              <w:tab/>
            </w:r>
            <w:r>
              <w:rPr>
                <w:noProof/>
                <w:webHidden/>
              </w:rPr>
              <w:fldChar w:fldCharType="begin"/>
            </w:r>
            <w:r>
              <w:rPr>
                <w:noProof/>
                <w:webHidden/>
              </w:rPr>
              <w:instrText xml:space="preserve"> PAGEREF _Toc239885264 \h </w:instrText>
            </w:r>
            <w:r>
              <w:rPr>
                <w:noProof/>
                <w:webHidden/>
              </w:rPr>
            </w:r>
            <w:r>
              <w:rPr>
                <w:noProof/>
                <w:webHidden/>
              </w:rPr>
              <w:fldChar w:fldCharType="separate"/>
            </w:r>
            <w:r>
              <w:rPr>
                <w:noProof/>
                <w:webHidden/>
              </w:rPr>
              <w:t>21</w:t>
            </w:r>
            <w:r>
              <w:rPr>
                <w:noProof/>
                <w:webHidden/>
              </w:rPr>
              <w:fldChar w:fldCharType="end"/>
            </w:r>
          </w:hyperlink>
        </w:p>
        <w:p w14:paraId="06E5FC35" w14:textId="4CDA7141" w:rsidR="00F8793C" w:rsidRDefault="00F8793C">
          <w:pPr>
            <w:pStyle w:val="TOC1"/>
            <w:tabs>
              <w:tab w:val="right" w:leader="dot" w:pos="9016"/>
            </w:tabs>
            <w:rPr>
              <w:rFonts w:eastAsiaTheme="minorEastAsia"/>
              <w:noProof/>
              <w:lang w:eastAsia="en-ZA"/>
            </w:rPr>
          </w:pPr>
          <w:hyperlink w:anchor="_Toc239885265" w:history="1">
            <w:r w:rsidRPr="008C75C4">
              <w:rPr>
                <w:rStyle w:val="Hyperlink"/>
                <w:noProof/>
                <w:lang w:val="en-US"/>
              </w:rPr>
              <w:t>Drafting initial risk category and considerations list</w:t>
            </w:r>
            <w:r>
              <w:rPr>
                <w:noProof/>
                <w:webHidden/>
              </w:rPr>
              <w:tab/>
            </w:r>
            <w:r>
              <w:rPr>
                <w:noProof/>
                <w:webHidden/>
              </w:rPr>
              <w:fldChar w:fldCharType="begin"/>
            </w:r>
            <w:r>
              <w:rPr>
                <w:noProof/>
                <w:webHidden/>
              </w:rPr>
              <w:instrText xml:space="preserve"> PAGEREF _Toc239885265 \h </w:instrText>
            </w:r>
            <w:r>
              <w:rPr>
                <w:noProof/>
                <w:webHidden/>
              </w:rPr>
            </w:r>
            <w:r>
              <w:rPr>
                <w:noProof/>
                <w:webHidden/>
              </w:rPr>
              <w:fldChar w:fldCharType="separate"/>
            </w:r>
            <w:r>
              <w:rPr>
                <w:noProof/>
                <w:webHidden/>
              </w:rPr>
              <w:t>21</w:t>
            </w:r>
            <w:r>
              <w:rPr>
                <w:noProof/>
                <w:webHidden/>
              </w:rPr>
              <w:fldChar w:fldCharType="end"/>
            </w:r>
          </w:hyperlink>
        </w:p>
        <w:p w14:paraId="40093B72" w14:textId="39874973" w:rsidR="00F8793C" w:rsidRDefault="00F8793C">
          <w:pPr>
            <w:pStyle w:val="TOC1"/>
            <w:tabs>
              <w:tab w:val="right" w:leader="dot" w:pos="9016"/>
            </w:tabs>
            <w:rPr>
              <w:rFonts w:eastAsiaTheme="minorEastAsia"/>
              <w:noProof/>
              <w:lang w:eastAsia="en-ZA"/>
            </w:rPr>
          </w:pPr>
          <w:hyperlink w:anchor="_Toc239885266" w:history="1">
            <w:r w:rsidRPr="008C75C4">
              <w:rPr>
                <w:rStyle w:val="Hyperlink"/>
                <w:noProof/>
                <w:lang w:val="en-US"/>
              </w:rPr>
              <w:t>Claude</w:t>
            </w:r>
            <w:r>
              <w:rPr>
                <w:noProof/>
                <w:webHidden/>
              </w:rPr>
              <w:tab/>
            </w:r>
            <w:r>
              <w:rPr>
                <w:noProof/>
                <w:webHidden/>
              </w:rPr>
              <w:fldChar w:fldCharType="begin"/>
            </w:r>
            <w:r>
              <w:rPr>
                <w:noProof/>
                <w:webHidden/>
              </w:rPr>
              <w:instrText xml:space="preserve"> PAGEREF _Toc239885266 \h </w:instrText>
            </w:r>
            <w:r>
              <w:rPr>
                <w:noProof/>
                <w:webHidden/>
              </w:rPr>
            </w:r>
            <w:r>
              <w:rPr>
                <w:noProof/>
                <w:webHidden/>
              </w:rPr>
              <w:fldChar w:fldCharType="separate"/>
            </w:r>
            <w:r>
              <w:rPr>
                <w:noProof/>
                <w:webHidden/>
              </w:rPr>
              <w:t>21</w:t>
            </w:r>
            <w:r>
              <w:rPr>
                <w:noProof/>
                <w:webHidden/>
              </w:rPr>
              <w:fldChar w:fldCharType="end"/>
            </w:r>
          </w:hyperlink>
        </w:p>
        <w:p w14:paraId="3D3A551D" w14:textId="6D1A0A6A" w:rsidR="00F8793C" w:rsidRDefault="00F8793C">
          <w:pPr>
            <w:pStyle w:val="TOC1"/>
            <w:tabs>
              <w:tab w:val="right" w:leader="dot" w:pos="9016"/>
            </w:tabs>
            <w:rPr>
              <w:rFonts w:eastAsiaTheme="minorEastAsia"/>
              <w:noProof/>
              <w:lang w:eastAsia="en-ZA"/>
            </w:rPr>
          </w:pPr>
          <w:hyperlink w:anchor="_Toc239885267" w:history="1">
            <w:r w:rsidRPr="008C75C4">
              <w:rPr>
                <w:rStyle w:val="Hyperlink"/>
                <w:noProof/>
                <w:lang w:val="en-US"/>
              </w:rPr>
              <w:t>Suggested a starting set of risk categories and example wording. Helped with engineering considerations list</w:t>
            </w:r>
            <w:r>
              <w:rPr>
                <w:noProof/>
                <w:webHidden/>
              </w:rPr>
              <w:tab/>
            </w:r>
            <w:r>
              <w:rPr>
                <w:noProof/>
                <w:webHidden/>
              </w:rPr>
              <w:fldChar w:fldCharType="begin"/>
            </w:r>
            <w:r>
              <w:rPr>
                <w:noProof/>
                <w:webHidden/>
              </w:rPr>
              <w:instrText xml:space="preserve"> PAGEREF _Toc239885267 \h </w:instrText>
            </w:r>
            <w:r>
              <w:rPr>
                <w:noProof/>
                <w:webHidden/>
              </w:rPr>
            </w:r>
            <w:r>
              <w:rPr>
                <w:noProof/>
                <w:webHidden/>
              </w:rPr>
              <w:fldChar w:fldCharType="separate"/>
            </w:r>
            <w:r>
              <w:rPr>
                <w:noProof/>
                <w:webHidden/>
              </w:rPr>
              <w:t>21</w:t>
            </w:r>
            <w:r>
              <w:rPr>
                <w:noProof/>
                <w:webHidden/>
              </w:rPr>
              <w:fldChar w:fldCharType="end"/>
            </w:r>
          </w:hyperlink>
        </w:p>
        <w:p w14:paraId="01E00511" w14:textId="17454906" w:rsidR="00F8793C" w:rsidRDefault="00F8793C">
          <w:pPr>
            <w:pStyle w:val="TOC1"/>
            <w:tabs>
              <w:tab w:val="right" w:leader="dot" w:pos="9016"/>
            </w:tabs>
            <w:rPr>
              <w:rFonts w:eastAsiaTheme="minorEastAsia"/>
              <w:noProof/>
              <w:lang w:eastAsia="en-ZA"/>
            </w:rPr>
          </w:pPr>
          <w:hyperlink w:anchor="_Toc239885268" w:history="1">
            <w:r w:rsidRPr="008C75C4">
              <w:rPr>
                <w:rStyle w:val="Hyperlink"/>
                <w:noProof/>
                <w:lang w:val="en-US"/>
              </w:rPr>
              <w:t>Team cross-checked categories against CivicConnect's actual scope; rewrote 3 of 5 example risks as project-specific; removed one category</w:t>
            </w:r>
            <w:r>
              <w:rPr>
                <w:noProof/>
                <w:webHidden/>
              </w:rPr>
              <w:tab/>
            </w:r>
            <w:r>
              <w:rPr>
                <w:noProof/>
                <w:webHidden/>
              </w:rPr>
              <w:fldChar w:fldCharType="begin"/>
            </w:r>
            <w:r>
              <w:rPr>
                <w:noProof/>
                <w:webHidden/>
              </w:rPr>
              <w:instrText xml:space="preserve"> PAGEREF _Toc239885268 \h </w:instrText>
            </w:r>
            <w:r>
              <w:rPr>
                <w:noProof/>
                <w:webHidden/>
              </w:rPr>
            </w:r>
            <w:r>
              <w:rPr>
                <w:noProof/>
                <w:webHidden/>
              </w:rPr>
              <w:fldChar w:fldCharType="separate"/>
            </w:r>
            <w:r>
              <w:rPr>
                <w:noProof/>
                <w:webHidden/>
              </w:rPr>
              <w:t>21</w:t>
            </w:r>
            <w:r>
              <w:rPr>
                <w:noProof/>
                <w:webHidden/>
              </w:rPr>
              <w:fldChar w:fldCharType="end"/>
            </w:r>
          </w:hyperlink>
        </w:p>
        <w:p w14:paraId="0A2F1440" w14:textId="55FB5181" w:rsidR="00F8793C" w:rsidRDefault="00F8793C">
          <w:pPr>
            <w:pStyle w:val="TOC1"/>
            <w:tabs>
              <w:tab w:val="right" w:leader="dot" w:pos="9016"/>
            </w:tabs>
            <w:rPr>
              <w:rFonts w:eastAsiaTheme="minorEastAsia"/>
              <w:noProof/>
              <w:lang w:eastAsia="en-ZA"/>
            </w:rPr>
          </w:pPr>
          <w:hyperlink w:anchor="_Toc239885269" w:history="1">
            <w:r w:rsidRPr="008C75C4">
              <w:rPr>
                <w:rStyle w:val="Hyperlink"/>
                <w:noProof/>
              </w:rPr>
              <w:t>Sign off</w:t>
            </w:r>
            <w:r>
              <w:rPr>
                <w:noProof/>
                <w:webHidden/>
              </w:rPr>
              <w:tab/>
            </w:r>
            <w:r>
              <w:rPr>
                <w:noProof/>
                <w:webHidden/>
              </w:rPr>
              <w:fldChar w:fldCharType="begin"/>
            </w:r>
            <w:r>
              <w:rPr>
                <w:noProof/>
                <w:webHidden/>
              </w:rPr>
              <w:instrText xml:space="preserve"> PAGEREF _Toc239885269 \h </w:instrText>
            </w:r>
            <w:r>
              <w:rPr>
                <w:noProof/>
                <w:webHidden/>
              </w:rPr>
            </w:r>
            <w:r>
              <w:rPr>
                <w:noProof/>
                <w:webHidden/>
              </w:rPr>
              <w:fldChar w:fldCharType="separate"/>
            </w:r>
            <w:r>
              <w:rPr>
                <w:noProof/>
                <w:webHidden/>
              </w:rPr>
              <w:t>21</w:t>
            </w:r>
            <w:r>
              <w:rPr>
                <w:noProof/>
                <w:webHidden/>
              </w:rPr>
              <w:fldChar w:fldCharType="end"/>
            </w:r>
          </w:hyperlink>
        </w:p>
        <w:p w14:paraId="08B7BA0B" w14:textId="4B28A222" w:rsidR="00F047F6" w:rsidRDefault="00F047F6">
          <w:r>
            <w:rPr>
              <w:b/>
              <w:bCs/>
              <w:noProof/>
              <w:lang w:val="en-US"/>
            </w:rPr>
            <w:fldChar w:fldCharType="end"/>
          </w:r>
        </w:p>
      </w:sdtContent>
    </w:sdt>
    <w:p w14:paraId="256F5668" w14:textId="6DAACA36" w:rsidR="00F047F6" w:rsidRDefault="00F047F6"/>
    <w:p w14:paraId="4C1C5B53" w14:textId="77777777" w:rsidR="00F047F6" w:rsidRDefault="00F047F6">
      <w:r>
        <w:br w:type="page"/>
      </w:r>
    </w:p>
    <w:p w14:paraId="7A704E52" w14:textId="6A368FF2" w:rsidR="00D24B4C" w:rsidRDefault="00F047F6" w:rsidP="00D24B4C">
      <w:pPr>
        <w:pStyle w:val="Heading1"/>
      </w:pPr>
      <w:bookmarkStart w:id="1" w:name="_Toc239885231"/>
      <w:r>
        <w:lastRenderedPageBreak/>
        <w:t>Problem</w:t>
      </w:r>
      <w:r w:rsidR="00D24B4C">
        <w:t xml:space="preserve"> Statement</w:t>
      </w:r>
      <w:r>
        <w:t xml:space="preserve"> &amp; business need</w:t>
      </w:r>
      <w:bookmarkEnd w:id="1"/>
    </w:p>
    <w:p w14:paraId="0C8AB49E" w14:textId="77777777" w:rsidR="007A2D34" w:rsidRDefault="00D54941" w:rsidP="00D24B4C">
      <w:r>
        <w:t xml:space="preserve">The current problem is that various types of service requests are currently handled using different un-optimal methods, this causes many problems, including but not limited to lost or duplicated records. </w:t>
      </w:r>
      <w:r w:rsidR="007A2D34">
        <w:t>Thus,</w:t>
      </w:r>
      <w:r>
        <w:t xml:space="preserve"> a significant need for a functioning system</w:t>
      </w:r>
      <w:r w:rsidR="007A2D34">
        <w:t xml:space="preserve"> exists</w:t>
      </w:r>
      <w:r w:rsidR="00EB4DE5">
        <w:t>.</w:t>
      </w:r>
    </w:p>
    <w:p w14:paraId="7B4A25AD" w14:textId="1FC61119" w:rsidR="00D24B4C" w:rsidRPr="00D24B4C" w:rsidRDefault="00EB4DE5" w:rsidP="00D24B4C">
      <w:r>
        <w:t xml:space="preserve"> The organisation needs a managed digital platform that provides a </w:t>
      </w:r>
      <w:r w:rsidRPr="00EB4DE5">
        <w:t xml:space="preserve">reliable, traceable and usable way to submit, manage, monitor and report on </w:t>
      </w:r>
      <w:r>
        <w:t xml:space="preserve">various </w:t>
      </w:r>
      <w:r w:rsidRPr="00EB4DE5">
        <w:t xml:space="preserve">service requests. The solution must </w:t>
      </w:r>
      <w:r>
        <w:t>increase</w:t>
      </w:r>
      <w:r w:rsidRPr="00EB4DE5">
        <w:t xml:space="preserve"> visibility and accountability </w:t>
      </w:r>
      <w:r>
        <w:t xml:space="preserve">whilst maintaining a </w:t>
      </w:r>
      <w:r w:rsidRPr="00EB4DE5">
        <w:t xml:space="preserve">sustainable technical, operational </w:t>
      </w:r>
      <w:r>
        <w:t xml:space="preserve">and </w:t>
      </w:r>
      <w:r w:rsidRPr="00EB4DE5">
        <w:t xml:space="preserve">financial </w:t>
      </w:r>
      <w:r>
        <w:t>impact.</w:t>
      </w:r>
    </w:p>
    <w:p w14:paraId="18B0E960" w14:textId="5A51A230" w:rsidR="00F047F6" w:rsidRDefault="00F047F6" w:rsidP="00F047F6">
      <w:pPr>
        <w:pStyle w:val="Heading1"/>
      </w:pPr>
      <w:bookmarkStart w:id="2" w:name="_Toc239885232"/>
      <w:r>
        <w:t>Stakeholder analysis</w:t>
      </w:r>
      <w:bookmarkEnd w:id="2"/>
      <w:r>
        <w:t xml:space="preserve"> </w:t>
      </w:r>
    </w:p>
    <w:p w14:paraId="0054454A" w14:textId="79562A17" w:rsidR="007A2D34" w:rsidRDefault="007A2D34" w:rsidP="007A2D34">
      <w:r>
        <w:t xml:space="preserve">From the scenario we can identify </w:t>
      </w:r>
      <w:r w:rsidRPr="007A2D34">
        <w:t xml:space="preserve">3 </w:t>
      </w:r>
      <w:r>
        <w:t>stakeholders namely requesters, staff &amp; management.</w:t>
      </w:r>
    </w:p>
    <w:tbl>
      <w:tblPr>
        <w:tblStyle w:val="GridTable5Dark-Accent1"/>
        <w:tblW w:w="11624" w:type="dxa"/>
        <w:tblInd w:w="-1281" w:type="dxa"/>
        <w:tblLook w:val="04A0" w:firstRow="1" w:lastRow="0" w:firstColumn="1" w:lastColumn="0" w:noHBand="0" w:noVBand="1"/>
      </w:tblPr>
      <w:tblGrid>
        <w:gridCol w:w="1575"/>
        <w:gridCol w:w="3557"/>
        <w:gridCol w:w="1255"/>
        <w:gridCol w:w="1069"/>
        <w:gridCol w:w="4168"/>
      </w:tblGrid>
      <w:tr w:rsidR="003F58A1" w14:paraId="4433EA3F" w14:textId="77777777" w:rsidTr="00E544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4E70C065" w14:textId="3625DF69" w:rsidR="003F58A1" w:rsidRPr="003F58A1" w:rsidRDefault="003F58A1" w:rsidP="007A2D34">
            <w:pPr>
              <w:rPr>
                <w:color w:val="auto"/>
              </w:rPr>
            </w:pPr>
            <w:r w:rsidRPr="003F58A1">
              <w:t>Stakeholder</w:t>
            </w:r>
          </w:p>
        </w:tc>
        <w:tc>
          <w:tcPr>
            <w:tcW w:w="3558" w:type="dxa"/>
          </w:tcPr>
          <w:p w14:paraId="5691C8D1" w14:textId="5E51A9A5" w:rsidR="003F58A1" w:rsidRDefault="003F58A1" w:rsidP="007A2D34">
            <w:pPr>
              <w:cnfStyle w:val="100000000000" w:firstRow="1" w:lastRow="0" w:firstColumn="0" w:lastColumn="0" w:oddVBand="0" w:evenVBand="0" w:oddHBand="0" w:evenHBand="0" w:firstRowFirstColumn="0" w:firstRowLastColumn="0" w:lastRowFirstColumn="0" w:lastRowLastColumn="0"/>
            </w:pPr>
            <w:r>
              <w:t>Needs</w:t>
            </w:r>
          </w:p>
        </w:tc>
        <w:tc>
          <w:tcPr>
            <w:tcW w:w="1255" w:type="dxa"/>
          </w:tcPr>
          <w:p w14:paraId="31D1E9DF" w14:textId="7C60E66D" w:rsidR="003F58A1" w:rsidRDefault="003F58A1" w:rsidP="007A2D34">
            <w:pPr>
              <w:cnfStyle w:val="100000000000" w:firstRow="1" w:lastRow="0" w:firstColumn="0" w:lastColumn="0" w:oddVBand="0" w:evenVBand="0" w:oddHBand="0" w:evenHBand="0" w:firstRowFirstColumn="0" w:firstRowLastColumn="0" w:lastRowFirstColumn="0" w:lastRowLastColumn="0"/>
            </w:pPr>
            <w:r>
              <w:t>Influence</w:t>
            </w:r>
          </w:p>
        </w:tc>
        <w:tc>
          <w:tcPr>
            <w:tcW w:w="1066" w:type="dxa"/>
          </w:tcPr>
          <w:p w14:paraId="5D05D1B9" w14:textId="272E9061" w:rsidR="003F58A1" w:rsidRDefault="003F58A1" w:rsidP="007A2D34">
            <w:pPr>
              <w:cnfStyle w:val="100000000000" w:firstRow="1" w:lastRow="0" w:firstColumn="0" w:lastColumn="0" w:oddVBand="0" w:evenVBand="0" w:oddHBand="0" w:evenHBand="0" w:firstRowFirstColumn="0" w:firstRowLastColumn="0" w:lastRowFirstColumn="0" w:lastRowLastColumn="0"/>
            </w:pPr>
            <w:r>
              <w:t>Interest</w:t>
            </w:r>
          </w:p>
        </w:tc>
        <w:tc>
          <w:tcPr>
            <w:tcW w:w="4170" w:type="dxa"/>
          </w:tcPr>
          <w:p w14:paraId="434B8B83" w14:textId="17182699" w:rsidR="003F58A1" w:rsidRDefault="003F58A1" w:rsidP="007A2D34">
            <w:pPr>
              <w:cnfStyle w:val="100000000000" w:firstRow="1" w:lastRow="0" w:firstColumn="0" w:lastColumn="0" w:oddVBand="0" w:evenVBand="0" w:oddHBand="0" w:evenHBand="0" w:firstRowFirstColumn="0" w:firstRowLastColumn="0" w:lastRowFirstColumn="0" w:lastRowLastColumn="0"/>
            </w:pPr>
            <w:r>
              <w:t>Conflicts</w:t>
            </w:r>
          </w:p>
        </w:tc>
      </w:tr>
      <w:tr w:rsidR="003F58A1" w14:paraId="7A03BBC6" w14:textId="77777777" w:rsidTr="00E544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16AE3B92" w14:textId="7A1327EC" w:rsidR="003F58A1" w:rsidRPr="003F58A1" w:rsidRDefault="003F58A1" w:rsidP="007A2D34">
            <w:pPr>
              <w:rPr>
                <w:b w:val="0"/>
                <w:bCs w:val="0"/>
              </w:rPr>
            </w:pPr>
            <w:r>
              <w:rPr>
                <w:b w:val="0"/>
                <w:bCs w:val="0"/>
              </w:rPr>
              <w:t>Requester</w:t>
            </w:r>
          </w:p>
        </w:tc>
        <w:tc>
          <w:tcPr>
            <w:tcW w:w="3558" w:type="dxa"/>
            <w:vAlign w:val="center"/>
          </w:tcPr>
          <w:p w14:paraId="35300ADC" w14:textId="361AF4B5" w:rsidR="003F58A1" w:rsidRPr="003F58A1" w:rsidRDefault="003F58A1" w:rsidP="003F58A1">
            <w:pPr>
              <w:jc w:val="center"/>
              <w:cnfStyle w:val="000000100000" w:firstRow="0" w:lastRow="0" w:firstColumn="0" w:lastColumn="0" w:oddVBand="0" w:evenVBand="0" w:oddHBand="1" w:evenHBand="0" w:firstRowFirstColumn="0" w:firstRowLastColumn="0" w:lastRowFirstColumn="0" w:lastRowLastColumn="0"/>
            </w:pPr>
            <w:r w:rsidRPr="003F58A1">
              <w:t>Submit a request easily and get status updates.</w:t>
            </w:r>
          </w:p>
        </w:tc>
        <w:tc>
          <w:tcPr>
            <w:tcW w:w="1255" w:type="dxa"/>
            <w:vAlign w:val="center"/>
          </w:tcPr>
          <w:p w14:paraId="0F1D63F4" w14:textId="34D0026B" w:rsidR="003F58A1" w:rsidRPr="003F58A1" w:rsidRDefault="003F58A1" w:rsidP="003F58A1">
            <w:pPr>
              <w:jc w:val="center"/>
              <w:cnfStyle w:val="000000100000" w:firstRow="0" w:lastRow="0" w:firstColumn="0" w:lastColumn="0" w:oddVBand="0" w:evenVBand="0" w:oddHBand="1" w:evenHBand="0" w:firstRowFirstColumn="0" w:firstRowLastColumn="0" w:lastRowFirstColumn="0" w:lastRowLastColumn="0"/>
            </w:pPr>
            <w:r w:rsidRPr="003F58A1">
              <w:t>Low</w:t>
            </w:r>
          </w:p>
        </w:tc>
        <w:tc>
          <w:tcPr>
            <w:tcW w:w="1066" w:type="dxa"/>
            <w:vAlign w:val="center"/>
          </w:tcPr>
          <w:p w14:paraId="75904CCC" w14:textId="58A0E974" w:rsidR="003F58A1" w:rsidRPr="003F58A1" w:rsidRDefault="00995632" w:rsidP="003F58A1">
            <w:pPr>
              <w:jc w:val="center"/>
              <w:cnfStyle w:val="000000100000" w:firstRow="0" w:lastRow="0" w:firstColumn="0" w:lastColumn="0" w:oddVBand="0" w:evenVBand="0" w:oddHBand="1" w:evenHBand="0" w:firstRowFirstColumn="0" w:firstRowLastColumn="0" w:lastRowFirstColumn="0" w:lastRowLastColumn="0"/>
            </w:pPr>
            <w:r>
              <w:t>High</w:t>
            </w:r>
          </w:p>
        </w:tc>
        <w:tc>
          <w:tcPr>
            <w:tcW w:w="4170" w:type="dxa"/>
            <w:vAlign w:val="center"/>
          </w:tcPr>
          <w:p w14:paraId="3BDF210D" w14:textId="5DE4879C" w:rsidR="003F58A1" w:rsidRPr="003F58A1" w:rsidRDefault="00995632" w:rsidP="003F58A1">
            <w:pPr>
              <w:jc w:val="center"/>
              <w:cnfStyle w:val="000000100000" w:firstRow="0" w:lastRow="0" w:firstColumn="0" w:lastColumn="0" w:oddVBand="0" w:evenVBand="0" w:oddHBand="1" w:evenHBand="0" w:firstRowFirstColumn="0" w:firstRowLastColumn="0" w:lastRowFirstColumn="0" w:lastRowLastColumn="0"/>
            </w:pPr>
            <w:r>
              <w:t>Frequent updates conflicts with staff’s need to avoid update overhead</w:t>
            </w:r>
          </w:p>
        </w:tc>
      </w:tr>
      <w:tr w:rsidR="003F58A1" w14:paraId="3B6A99D4" w14:textId="77777777" w:rsidTr="00E54435">
        <w:tc>
          <w:tcPr>
            <w:cnfStyle w:val="001000000000" w:firstRow="0" w:lastRow="0" w:firstColumn="1" w:lastColumn="0" w:oddVBand="0" w:evenVBand="0" w:oddHBand="0" w:evenHBand="0" w:firstRowFirstColumn="0" w:firstRowLastColumn="0" w:lastRowFirstColumn="0" w:lastRowLastColumn="0"/>
            <w:tcW w:w="1575" w:type="dxa"/>
          </w:tcPr>
          <w:p w14:paraId="7C4782C7" w14:textId="0619C3EE" w:rsidR="003F58A1" w:rsidRPr="003F58A1" w:rsidRDefault="003F58A1" w:rsidP="007A2D34">
            <w:pPr>
              <w:rPr>
                <w:b w:val="0"/>
                <w:bCs w:val="0"/>
              </w:rPr>
            </w:pPr>
            <w:r w:rsidRPr="003F58A1">
              <w:rPr>
                <w:b w:val="0"/>
                <w:bCs w:val="0"/>
              </w:rPr>
              <w:t>Staff</w:t>
            </w:r>
          </w:p>
        </w:tc>
        <w:tc>
          <w:tcPr>
            <w:tcW w:w="3558" w:type="dxa"/>
            <w:vAlign w:val="center"/>
          </w:tcPr>
          <w:p w14:paraId="5B334220" w14:textId="587CA515" w:rsid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Fast acknowledgment, possible escalation path, discretion for sensitive reports,</w:t>
            </w:r>
          </w:p>
          <w:p w14:paraId="5E710334" w14:textId="194D182D" w:rsidR="00995632" w:rsidRPr="003F58A1" w:rsidRDefault="00995632" w:rsidP="00995632">
            <w:pPr>
              <w:jc w:val="center"/>
              <w:cnfStyle w:val="000000000000" w:firstRow="0" w:lastRow="0" w:firstColumn="0" w:lastColumn="0" w:oddVBand="0" w:evenVBand="0" w:oddHBand="0" w:evenHBand="0" w:firstRowFirstColumn="0" w:firstRowLastColumn="0" w:lastRowFirstColumn="0" w:lastRowLastColumn="0"/>
            </w:pPr>
            <w:r>
              <w:t xml:space="preserve">clear work assignment, </w:t>
            </w:r>
          </w:p>
        </w:tc>
        <w:tc>
          <w:tcPr>
            <w:tcW w:w="1255" w:type="dxa"/>
            <w:vAlign w:val="center"/>
          </w:tcPr>
          <w:p w14:paraId="3094C5EC" w14:textId="0BD6DAC7"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Medium</w:t>
            </w:r>
          </w:p>
        </w:tc>
        <w:tc>
          <w:tcPr>
            <w:tcW w:w="1066" w:type="dxa"/>
            <w:vAlign w:val="center"/>
          </w:tcPr>
          <w:p w14:paraId="5679B504" w14:textId="45C0DFB8"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High</w:t>
            </w:r>
          </w:p>
        </w:tc>
        <w:tc>
          <w:tcPr>
            <w:tcW w:w="4170" w:type="dxa"/>
            <w:vAlign w:val="center"/>
          </w:tcPr>
          <w:p w14:paraId="162242D5" w14:textId="716E3592"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Wants minimal mandatory fields, conflicts with managers need for granular reporting</w:t>
            </w:r>
          </w:p>
        </w:tc>
      </w:tr>
      <w:tr w:rsidR="003F58A1" w14:paraId="4342A7B7" w14:textId="77777777" w:rsidTr="00E544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039C398E" w14:textId="38620321" w:rsidR="003F58A1" w:rsidRDefault="003F58A1" w:rsidP="007A2D34">
            <w:r w:rsidRPr="003F58A1">
              <w:rPr>
                <w:b w:val="0"/>
                <w:bCs w:val="0"/>
              </w:rPr>
              <w:t>Management</w:t>
            </w:r>
          </w:p>
        </w:tc>
        <w:tc>
          <w:tcPr>
            <w:tcW w:w="3558" w:type="dxa"/>
            <w:vAlign w:val="center"/>
          </w:tcPr>
          <w:p w14:paraId="1B58A067" w14:textId="08D22591"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 xml:space="preserve">Reliable, auditable, information on work </w:t>
            </w:r>
          </w:p>
        </w:tc>
        <w:tc>
          <w:tcPr>
            <w:tcW w:w="1255" w:type="dxa"/>
            <w:vAlign w:val="center"/>
          </w:tcPr>
          <w:p w14:paraId="320E6284" w14:textId="110D72A7" w:rsidR="003F58A1" w:rsidRPr="00995632" w:rsidRDefault="00995632" w:rsidP="00995632">
            <w:pPr>
              <w:jc w:val="center"/>
              <w:cnfStyle w:val="000000100000" w:firstRow="0" w:lastRow="0" w:firstColumn="0" w:lastColumn="0" w:oddVBand="0" w:evenVBand="0" w:oddHBand="1" w:evenHBand="0" w:firstRowFirstColumn="0" w:firstRowLastColumn="0" w:lastRowFirstColumn="0" w:lastRowLastColumn="0"/>
            </w:pPr>
            <w:r w:rsidRPr="00995632">
              <w:t>High</w:t>
            </w:r>
          </w:p>
        </w:tc>
        <w:tc>
          <w:tcPr>
            <w:tcW w:w="1066" w:type="dxa"/>
            <w:vAlign w:val="center"/>
          </w:tcPr>
          <w:p w14:paraId="6CE62649" w14:textId="23275E51"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Medium</w:t>
            </w:r>
          </w:p>
        </w:tc>
        <w:tc>
          <w:tcPr>
            <w:tcW w:w="4170" w:type="dxa"/>
            <w:vAlign w:val="center"/>
          </w:tcPr>
          <w:p w14:paraId="5457B189" w14:textId="67E618EF"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Wants detailed reporting, conflicts with Staff’s need for lightweight logging</w:t>
            </w:r>
          </w:p>
        </w:tc>
      </w:tr>
    </w:tbl>
    <w:p w14:paraId="7A3D3DE4" w14:textId="77777777" w:rsidR="007A2D34" w:rsidRPr="007A2D34" w:rsidRDefault="007A2D34" w:rsidP="007A2D34"/>
    <w:p w14:paraId="7A516854" w14:textId="0C8FAACE" w:rsidR="00F047F6" w:rsidRDefault="00F047F6" w:rsidP="00F047F6">
      <w:pPr>
        <w:pStyle w:val="Heading1"/>
      </w:pPr>
      <w:bookmarkStart w:id="3" w:name="_Toc239885233"/>
      <w:r>
        <w:t>Scope baseline</w:t>
      </w:r>
      <w:bookmarkEnd w:id="3"/>
    </w:p>
    <w:p w14:paraId="15282F1E" w14:textId="456515DE" w:rsidR="00451A92" w:rsidRDefault="00451A92" w:rsidP="00451A92">
      <w:pPr>
        <w:pStyle w:val="Heading2"/>
      </w:pPr>
      <w:bookmarkStart w:id="4" w:name="_Toc239885234"/>
      <w:r>
        <w:t xml:space="preserve">In </w:t>
      </w:r>
      <w:r w:rsidR="00E63A6C">
        <w:t>s</w:t>
      </w:r>
      <w:r>
        <w:t>cope</w:t>
      </w:r>
      <w:bookmarkEnd w:id="4"/>
    </w:p>
    <w:p w14:paraId="6D94470C" w14:textId="0977C35B" w:rsidR="00451A92" w:rsidRDefault="00AA6F61" w:rsidP="00AA6F61">
      <w:pPr>
        <w:pStyle w:val="Heading3"/>
      </w:pPr>
      <w:bookmarkStart w:id="5" w:name="_Toc239885235"/>
      <w:r>
        <w:t>Request submission &amp; tracking</w:t>
      </w:r>
      <w:bookmarkEnd w:id="5"/>
      <w:r>
        <w:t xml:space="preserve"> </w:t>
      </w:r>
    </w:p>
    <w:p w14:paraId="257BADC9" w14:textId="792634A0" w:rsidR="00AA6F61" w:rsidRPr="00AA6F61" w:rsidRDefault="00AA6F61" w:rsidP="00AA6F61">
      <w:pPr>
        <w:pStyle w:val="ListParagraph"/>
        <w:numPr>
          <w:ilvl w:val="0"/>
          <w:numId w:val="1"/>
        </w:numPr>
      </w:pPr>
      <w:r w:rsidRPr="00AA6F61">
        <w:t xml:space="preserve">Requesters can submit a new service request with category, description, and relevant details </w:t>
      </w:r>
    </w:p>
    <w:p w14:paraId="14C6CB1F" w14:textId="67C124C7" w:rsidR="00AA6F61" w:rsidRPr="00AA6F61" w:rsidRDefault="00AA6F61" w:rsidP="00AA6F61">
      <w:pPr>
        <w:pStyle w:val="ListParagraph"/>
        <w:numPr>
          <w:ilvl w:val="0"/>
          <w:numId w:val="1"/>
        </w:numPr>
      </w:pPr>
      <w:r w:rsidRPr="00AA6F61">
        <w:t xml:space="preserve">Requesters can categorise a request using a controlled (fixed) category list </w:t>
      </w:r>
    </w:p>
    <w:p w14:paraId="296B193D" w14:textId="05C267E0" w:rsidR="00AA6F61" w:rsidRPr="00AA6F61" w:rsidRDefault="00AA6F61" w:rsidP="00AA6F61">
      <w:pPr>
        <w:pStyle w:val="ListParagraph"/>
        <w:numPr>
          <w:ilvl w:val="0"/>
          <w:numId w:val="1"/>
        </w:numPr>
      </w:pPr>
      <w:r w:rsidRPr="00AA6F61">
        <w:t xml:space="preserve">Requesters can view status of their own submitted requests </w:t>
      </w:r>
    </w:p>
    <w:p w14:paraId="0CB3FCC0" w14:textId="2A26481B" w:rsidR="00AA6F61" w:rsidRPr="00AA6F61" w:rsidRDefault="00AA6F61" w:rsidP="00AA6F61">
      <w:pPr>
        <w:pStyle w:val="ListParagraph"/>
        <w:numPr>
          <w:ilvl w:val="0"/>
          <w:numId w:val="1"/>
        </w:numPr>
      </w:pPr>
      <w:r w:rsidRPr="00AA6F61">
        <w:t xml:space="preserve">Requesters can view a history/list of their previously submitted requests </w:t>
      </w:r>
    </w:p>
    <w:p w14:paraId="3521FF2C" w14:textId="4EAA6E14" w:rsidR="00AA6F61" w:rsidRDefault="00AA6F61" w:rsidP="00AA6F61">
      <w:pPr>
        <w:pStyle w:val="ListParagraph"/>
        <w:numPr>
          <w:ilvl w:val="0"/>
          <w:numId w:val="1"/>
        </w:numPr>
      </w:pPr>
      <w:r w:rsidRPr="00AA6F61">
        <w:t>Requesters receive automated notification when a request is accepted, rejected, updated, or completed (in-app/email — not SMS)</w:t>
      </w:r>
    </w:p>
    <w:p w14:paraId="719C4129" w14:textId="5D97BF12" w:rsidR="00AA6F61" w:rsidRDefault="00AA6F61" w:rsidP="00AA6F61">
      <w:pPr>
        <w:pStyle w:val="Heading3"/>
      </w:pPr>
      <w:bookmarkStart w:id="6" w:name="_Toc239885236"/>
      <w:r>
        <w:lastRenderedPageBreak/>
        <w:t>Staff assignment and status management</w:t>
      </w:r>
      <w:bookmarkEnd w:id="6"/>
    </w:p>
    <w:p w14:paraId="5125D42E" w14:textId="4D0EEF7D" w:rsidR="00AA6F61" w:rsidRPr="00AA6F61" w:rsidRDefault="00AA6F61" w:rsidP="00AA6F61">
      <w:pPr>
        <w:pStyle w:val="ListParagraph"/>
        <w:numPr>
          <w:ilvl w:val="0"/>
          <w:numId w:val="2"/>
        </w:numPr>
      </w:pPr>
      <w:r w:rsidRPr="00AA6F61">
        <w:t xml:space="preserve">Staff can view requests relevant to their authorised role </w:t>
      </w:r>
    </w:p>
    <w:p w14:paraId="3349D642" w14:textId="794EE01C" w:rsidR="00AA6F61" w:rsidRPr="00AA6F61" w:rsidRDefault="00AA6F61" w:rsidP="00AA6F61">
      <w:pPr>
        <w:pStyle w:val="ListParagraph"/>
        <w:numPr>
          <w:ilvl w:val="0"/>
          <w:numId w:val="2"/>
        </w:numPr>
      </w:pPr>
      <w:r w:rsidRPr="00AA6F61">
        <w:t xml:space="preserve">Staff can search, filter, and sort requests (by status, category, date, etc.) </w:t>
      </w:r>
    </w:p>
    <w:p w14:paraId="32AD6AE2" w14:textId="57E571FE" w:rsidR="00AA6F61" w:rsidRPr="00AA6F61" w:rsidRDefault="00AA6F61" w:rsidP="00AA6F61">
      <w:pPr>
        <w:pStyle w:val="ListParagraph"/>
        <w:numPr>
          <w:ilvl w:val="0"/>
          <w:numId w:val="2"/>
        </w:numPr>
      </w:pPr>
      <w:r w:rsidRPr="00AA6F61">
        <w:t xml:space="preserve">Staff can view full request details </w:t>
      </w:r>
    </w:p>
    <w:p w14:paraId="41EA2FD3" w14:textId="2317FDFD" w:rsidR="00AA6F61" w:rsidRPr="00AA6F61" w:rsidRDefault="00AA6F61" w:rsidP="00AA6F61">
      <w:pPr>
        <w:pStyle w:val="ListParagraph"/>
        <w:numPr>
          <w:ilvl w:val="0"/>
          <w:numId w:val="2"/>
        </w:numPr>
      </w:pPr>
      <w:r w:rsidRPr="00AA6F61">
        <w:t xml:space="preserve">Staff can assign or accept responsibility for a request </w:t>
      </w:r>
    </w:p>
    <w:p w14:paraId="503995AE" w14:textId="3B2EDE48" w:rsidR="00AA6F61" w:rsidRPr="00AA6F61" w:rsidRDefault="00AA6F61" w:rsidP="00AA6F61">
      <w:pPr>
        <w:pStyle w:val="ListParagraph"/>
        <w:numPr>
          <w:ilvl w:val="0"/>
          <w:numId w:val="2"/>
        </w:numPr>
      </w:pPr>
      <w:r w:rsidRPr="00AA6F61">
        <w:t xml:space="preserve">Staff can update request status through defined, controlled transitions (e.g. New → Assigned → In Progress → Resolved → Closed) </w:t>
      </w:r>
    </w:p>
    <w:p w14:paraId="4C3020DB" w14:textId="21C19564" w:rsidR="00AA6F61" w:rsidRPr="00AA6F61" w:rsidRDefault="00AA6F61" w:rsidP="00AA6F61">
      <w:pPr>
        <w:pStyle w:val="ListParagraph"/>
        <w:numPr>
          <w:ilvl w:val="0"/>
          <w:numId w:val="2"/>
        </w:numPr>
      </w:pPr>
      <w:r w:rsidRPr="00AA6F61">
        <w:t xml:space="preserve">Staff can record comments/actions/resolution notes against a request </w:t>
      </w:r>
    </w:p>
    <w:p w14:paraId="5254F524" w14:textId="62F6AF1A" w:rsidR="00AA6F61" w:rsidRDefault="00AA6F61" w:rsidP="00AA6F61">
      <w:pPr>
        <w:pStyle w:val="ListParagraph"/>
        <w:numPr>
          <w:ilvl w:val="0"/>
          <w:numId w:val="2"/>
        </w:numPr>
      </w:pPr>
      <w:r w:rsidRPr="00AA6F61">
        <w:t>Staff can resolve or close requests where authorised</w:t>
      </w:r>
    </w:p>
    <w:p w14:paraId="53D644BF" w14:textId="0221B21C" w:rsidR="00AA6F61" w:rsidRDefault="00AA6F61" w:rsidP="00AA6F61">
      <w:pPr>
        <w:pStyle w:val="Heading3"/>
      </w:pPr>
      <w:bookmarkStart w:id="7" w:name="_Toc239885237"/>
      <w:r>
        <w:t>Management reporting &amp; oversight</w:t>
      </w:r>
      <w:bookmarkEnd w:id="7"/>
    </w:p>
    <w:p w14:paraId="2C3526B0" w14:textId="71F3400F" w:rsidR="00AA6F61" w:rsidRPr="00AA6F61" w:rsidRDefault="00AA6F61" w:rsidP="00AA6F61">
      <w:pPr>
        <w:pStyle w:val="ListParagraph"/>
        <w:numPr>
          <w:ilvl w:val="0"/>
          <w:numId w:val="3"/>
        </w:numPr>
      </w:pPr>
      <w:r w:rsidRPr="00AA6F61">
        <w:t xml:space="preserve">Management can view service activity summaries (open/overdue/resolved/closed counts) </w:t>
      </w:r>
    </w:p>
    <w:p w14:paraId="0E1A0083" w14:textId="2273DCBE" w:rsidR="00AA6F61" w:rsidRPr="00AA6F61" w:rsidRDefault="00AA6F61" w:rsidP="00AA6F61">
      <w:pPr>
        <w:pStyle w:val="ListParagraph"/>
        <w:numPr>
          <w:ilvl w:val="0"/>
          <w:numId w:val="3"/>
        </w:numPr>
      </w:pPr>
      <w:r w:rsidRPr="00AA6F61">
        <w:t xml:space="preserve">Management can filter/view requests by category, status, and other basic dimensions </w:t>
      </w:r>
    </w:p>
    <w:p w14:paraId="4ABE80A7" w14:textId="07DA85E8" w:rsidR="00AA6F61" w:rsidRDefault="00AA6F61" w:rsidP="00AA6F61">
      <w:pPr>
        <w:pStyle w:val="ListParagraph"/>
        <w:numPr>
          <w:ilvl w:val="0"/>
          <w:numId w:val="3"/>
        </w:numPr>
      </w:pPr>
      <w:r w:rsidRPr="00AA6F61">
        <w:t>Management has access to enough information to support basic accountability and performance review</w:t>
      </w:r>
    </w:p>
    <w:p w14:paraId="0375C50A" w14:textId="3E82CAE2" w:rsidR="00AA6F61" w:rsidRDefault="00AA6F61" w:rsidP="00AA6F61">
      <w:pPr>
        <w:pStyle w:val="Heading3"/>
      </w:pPr>
      <w:bookmarkStart w:id="8" w:name="_Toc239885238"/>
      <w:r>
        <w:t xml:space="preserve">Access </w:t>
      </w:r>
      <w:r w:rsidR="00E63A6C">
        <w:t>c</w:t>
      </w:r>
      <w:r>
        <w:t>ontrol</w:t>
      </w:r>
      <w:bookmarkEnd w:id="8"/>
    </w:p>
    <w:p w14:paraId="387137F8" w14:textId="40919A85" w:rsidR="00AC46EE" w:rsidRPr="00AA6F61" w:rsidRDefault="00AA6F61" w:rsidP="00E63B94">
      <w:pPr>
        <w:pStyle w:val="ListParagraph"/>
        <w:numPr>
          <w:ilvl w:val="0"/>
          <w:numId w:val="4"/>
        </w:numPr>
      </w:pPr>
      <w:r>
        <w:t xml:space="preserve">Basic </w:t>
      </w:r>
      <w:r w:rsidR="00AC46EE">
        <w:t>role-based</w:t>
      </w:r>
      <w:r>
        <w:t xml:space="preserve"> access control</w:t>
      </w:r>
      <w:r w:rsidR="00AC46EE">
        <w:t xml:space="preserve"> separating Requester/Staff/Management views</w:t>
      </w:r>
    </w:p>
    <w:p w14:paraId="0384016A" w14:textId="063683EA" w:rsidR="00451A92" w:rsidRDefault="00451A92" w:rsidP="00451A92">
      <w:pPr>
        <w:pStyle w:val="Heading2"/>
      </w:pPr>
      <w:bookmarkStart w:id="9" w:name="_Toc239885239"/>
      <w:r>
        <w:t>Out of scope</w:t>
      </w:r>
      <w:bookmarkEnd w:id="9"/>
    </w:p>
    <w:p w14:paraId="04C12DD6" w14:textId="376D0E35" w:rsidR="00AC46EE" w:rsidRDefault="00AC46EE" w:rsidP="00AC46EE">
      <w:pPr>
        <w:pStyle w:val="ListParagraph"/>
        <w:numPr>
          <w:ilvl w:val="0"/>
          <w:numId w:val="4"/>
        </w:numPr>
      </w:pPr>
      <w:r>
        <w:t>SMS/push notifications-</w:t>
      </w:r>
      <w:r w:rsidRPr="00AC46EE">
        <w:t xml:space="preserve"> excluded on cost grounds</w:t>
      </w:r>
      <w:r>
        <w:t xml:space="preserve"> (requires a paid SMS gateway)</w:t>
      </w:r>
    </w:p>
    <w:p w14:paraId="07354563" w14:textId="4E7AD9ED" w:rsidR="00AC46EE" w:rsidRDefault="00AC46EE" w:rsidP="00AC46EE">
      <w:pPr>
        <w:pStyle w:val="ListParagraph"/>
        <w:numPr>
          <w:ilvl w:val="0"/>
          <w:numId w:val="4"/>
        </w:numPr>
      </w:pPr>
      <w:r>
        <w:t>Native mobile application</w:t>
      </w:r>
      <w:r w:rsidR="00990E33">
        <w:t xml:space="preserve">- </w:t>
      </w:r>
      <w:r w:rsidR="00990E33" w:rsidRPr="00990E33">
        <w:t>excluded on schedule and team-capability grounds</w:t>
      </w:r>
    </w:p>
    <w:p w14:paraId="0D4246EC" w14:textId="1D775AA8" w:rsidR="00AC46EE" w:rsidRDefault="00AC46EE" w:rsidP="00AC46EE">
      <w:pPr>
        <w:pStyle w:val="ListParagraph"/>
        <w:numPr>
          <w:ilvl w:val="0"/>
          <w:numId w:val="4"/>
        </w:numPr>
      </w:pPr>
      <w:r>
        <w:t>Multi-language support</w:t>
      </w:r>
      <w:r w:rsidR="00990E33">
        <w:t xml:space="preserve">- </w:t>
      </w:r>
      <w:r w:rsidR="00990E33" w:rsidRPr="00990E33">
        <w:t>excluded on</w:t>
      </w:r>
      <w:r w:rsidR="00990E33">
        <w:t xml:space="preserve"> schedule </w:t>
      </w:r>
      <w:r w:rsidR="00990E33" w:rsidRPr="00990E33">
        <w:t>grounds</w:t>
      </w:r>
    </w:p>
    <w:p w14:paraId="5029C080" w14:textId="34DA4CF3" w:rsidR="00E63A6C" w:rsidRDefault="00990E33" w:rsidP="00E63A6C">
      <w:pPr>
        <w:pStyle w:val="ListParagraph"/>
        <w:numPr>
          <w:ilvl w:val="0"/>
          <w:numId w:val="4"/>
        </w:numPr>
      </w:pPr>
      <w:r w:rsidRPr="00990E33">
        <w:t>Advanced analytics/BI dashboards — excluded as beyond core business need for this project</w:t>
      </w:r>
      <w:r w:rsidR="00E63A6C">
        <w:t>.</w:t>
      </w:r>
    </w:p>
    <w:p w14:paraId="26BC512A" w14:textId="4D2A23CD" w:rsidR="00E63A6C" w:rsidRDefault="00E63A6C" w:rsidP="00E63A6C">
      <w:pPr>
        <w:pStyle w:val="Heading2"/>
      </w:pPr>
      <w:bookmarkStart w:id="10" w:name="_Toc239885240"/>
      <w:r>
        <w:t>Deferred / future scope</w:t>
      </w:r>
      <w:bookmarkEnd w:id="10"/>
    </w:p>
    <w:p w14:paraId="1B91CBD1" w14:textId="7D69EED2" w:rsidR="00E63A6C" w:rsidRDefault="00E63A6C" w:rsidP="00E63A6C">
      <w:pPr>
        <w:pStyle w:val="ListParagraph"/>
        <w:numPr>
          <w:ilvl w:val="0"/>
          <w:numId w:val="5"/>
        </w:numPr>
      </w:pPr>
      <w:r>
        <w:t>SLA-based auto-escalation of overdue requests</w:t>
      </w:r>
    </w:p>
    <w:p w14:paraId="508965A8" w14:textId="43AC71E4" w:rsidR="00E63A6C" w:rsidRDefault="00E63A6C" w:rsidP="00E63A6C">
      <w:pPr>
        <w:pStyle w:val="ListParagraph"/>
        <w:numPr>
          <w:ilvl w:val="0"/>
          <w:numId w:val="5"/>
        </w:numPr>
      </w:pPr>
      <w:r>
        <w:t>Integration with external helpdesk systems</w:t>
      </w:r>
    </w:p>
    <w:p w14:paraId="366E0140" w14:textId="3BBFC782" w:rsidR="00E63A6C" w:rsidRDefault="00E63A6C" w:rsidP="00E63A6C">
      <w:pPr>
        <w:pStyle w:val="ListParagraph"/>
        <w:numPr>
          <w:ilvl w:val="0"/>
          <w:numId w:val="5"/>
        </w:numPr>
      </w:pPr>
      <w:r w:rsidRPr="00E63A6C">
        <w:t>Fine-grained, configurable category managemen</w:t>
      </w:r>
      <w:r>
        <w:t>t</w:t>
      </w:r>
    </w:p>
    <w:p w14:paraId="3A6643CC" w14:textId="753D6644" w:rsidR="00E63A6C" w:rsidRDefault="00E63A6C" w:rsidP="00E63A6C">
      <w:pPr>
        <w:pStyle w:val="Heading2"/>
      </w:pPr>
      <w:bookmarkStart w:id="11" w:name="_Toc239885241"/>
      <w:r>
        <w:t>Exclusion defence</w:t>
      </w:r>
      <w:bookmarkEnd w:id="11"/>
    </w:p>
    <w:p w14:paraId="60479021" w14:textId="6AE8DF9D" w:rsidR="00E63A6C" w:rsidRPr="00E63A6C" w:rsidRDefault="008927AC" w:rsidP="00E63A6C">
      <w:r>
        <w:t>SMS notifications were excluded because they require a paid gateway service to run, this directly conflicts with the constraint that free tools must be used</w:t>
      </w:r>
      <w:r w:rsidR="00E47193">
        <w:t xml:space="preserve"> to create the system. An in-app and email notification must satisfy the same underlying requester need</w:t>
      </w:r>
      <w:r w:rsidR="00E63B94">
        <w:t xml:space="preserve"> </w:t>
      </w:r>
      <w:r w:rsidR="00E47193">
        <w:t>“I know my request was not lost”, without introducing a recurring cost or an external service dependency.</w:t>
      </w:r>
    </w:p>
    <w:p w14:paraId="6EF350B1" w14:textId="248ECA88" w:rsidR="0058508D" w:rsidRDefault="00F047F6" w:rsidP="00D83BE9">
      <w:pPr>
        <w:pStyle w:val="Heading1"/>
      </w:pPr>
      <w:bookmarkStart w:id="12" w:name="_Toc239885242"/>
      <w:r>
        <w:lastRenderedPageBreak/>
        <w:t>Requirements &amp; acceptance criteria</w:t>
      </w:r>
      <w:bookmarkEnd w:id="12"/>
    </w:p>
    <w:p w14:paraId="5AC61180" w14:textId="77777777" w:rsidR="00D83BE9" w:rsidRDefault="00D83BE9" w:rsidP="00D83BE9">
      <w:pPr>
        <w:pStyle w:val="Heading2"/>
      </w:pPr>
      <w:bookmarkStart w:id="13" w:name="_Toc239857438"/>
      <w:bookmarkStart w:id="14" w:name="_Toc239885243"/>
      <w:r>
        <w:t>Functional Requirements (FRs)</w:t>
      </w:r>
      <w:bookmarkEnd w:id="13"/>
      <w:bookmarkEnd w:id="14"/>
    </w:p>
    <w:p w14:paraId="7B9A3EA0" w14:textId="77777777" w:rsidR="00D83BE9" w:rsidRDefault="00D83BE9" w:rsidP="00D83BE9">
      <w:r>
        <w:t>Each FR below maps to exactly one of the three capability groups in the SEN381 Master Brief document under section 3 namely Requester, Staff and Management and a cross-cutting access control requirement. This access control requirement exists because sections 4 and 16 of the same master brief document treats security as a lifecycle-wide constraint and not just as an afterthought and because a request-management platform handling potentially sensitive information cannot be meaningfully evaluated without knowing who is allowed to view or act on each FR below.</w:t>
      </w:r>
    </w:p>
    <w:p w14:paraId="67618C3D" w14:textId="77777777" w:rsidR="00D83BE9" w:rsidRDefault="00D83BE9" w:rsidP="00D83BE9">
      <w:r>
        <w:t>The question, “Does the platform lose its core value proposition without this?” was used to determine priorities. It is necessary for a requester, staff or manager to have everything they need to finish the basic request lifecycle namely submit --&gt; assign --&gt; action --&gt; resolve --&gt; report. Filtering, overdue flagging and grouping are examples of convenience features that enhance the experience but are not essential. The team could still present a functional platform without these, but they provide significant stakeholder value at a low cost.</w:t>
      </w:r>
    </w:p>
    <w:tbl>
      <w:tblPr>
        <w:tblStyle w:val="GridTable2"/>
        <w:tblW w:w="0" w:type="auto"/>
        <w:tblLook w:val="04A0" w:firstRow="1" w:lastRow="0" w:firstColumn="1" w:lastColumn="0" w:noHBand="0" w:noVBand="1"/>
      </w:tblPr>
      <w:tblGrid>
        <w:gridCol w:w="993"/>
        <w:gridCol w:w="2613"/>
        <w:gridCol w:w="1803"/>
        <w:gridCol w:w="1112"/>
      </w:tblGrid>
      <w:tr w:rsidR="00D83BE9" w14:paraId="3EBAAFA2" w14:textId="77777777" w:rsidTr="00B07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244DF3C7" w14:textId="77777777" w:rsidR="00D83BE9" w:rsidRDefault="00D83BE9" w:rsidP="00B0738B">
            <w:r>
              <w:t>ID</w:t>
            </w:r>
          </w:p>
        </w:tc>
        <w:tc>
          <w:tcPr>
            <w:tcW w:w="2613" w:type="dxa"/>
          </w:tcPr>
          <w:p w14:paraId="5D8DD72F"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Requirement</w:t>
            </w:r>
          </w:p>
        </w:tc>
        <w:tc>
          <w:tcPr>
            <w:tcW w:w="1803" w:type="dxa"/>
          </w:tcPr>
          <w:p w14:paraId="25850144"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Source/ Stakeholder</w:t>
            </w:r>
          </w:p>
        </w:tc>
        <w:tc>
          <w:tcPr>
            <w:tcW w:w="1112" w:type="dxa"/>
          </w:tcPr>
          <w:p w14:paraId="7A8E4359"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Priority</w:t>
            </w:r>
          </w:p>
        </w:tc>
      </w:tr>
      <w:tr w:rsidR="00D83BE9" w14:paraId="358D6196"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AF0AEE6" w14:textId="77777777" w:rsidR="00D83BE9" w:rsidRDefault="00D83BE9" w:rsidP="00B0738B">
            <w:r>
              <w:t>FR-001</w:t>
            </w:r>
          </w:p>
        </w:tc>
        <w:tc>
          <w:tcPr>
            <w:tcW w:w="2613" w:type="dxa"/>
          </w:tcPr>
          <w:p w14:paraId="1E72674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requester submits a new service, the system must at least record the category, description, location and requester’s contact information.</w:t>
            </w:r>
          </w:p>
        </w:tc>
        <w:tc>
          <w:tcPr>
            <w:tcW w:w="1803" w:type="dxa"/>
          </w:tcPr>
          <w:p w14:paraId="25EFD6D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7D11F91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365FEE8C"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0BE591EF" w14:textId="77777777" w:rsidR="00D83BE9" w:rsidRDefault="00D83BE9" w:rsidP="00B0738B">
            <w:r>
              <w:t>FR-002</w:t>
            </w:r>
          </w:p>
        </w:tc>
        <w:tc>
          <w:tcPr>
            <w:tcW w:w="2613" w:type="dxa"/>
          </w:tcPr>
          <w:p w14:paraId="011C3A8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 system should require the requester to choose a category from a predetermined, controlled list.</w:t>
            </w:r>
          </w:p>
        </w:tc>
        <w:tc>
          <w:tcPr>
            <w:tcW w:w="1803" w:type="dxa"/>
          </w:tcPr>
          <w:p w14:paraId="32FDB8BD"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Requester</w:t>
            </w:r>
          </w:p>
        </w:tc>
        <w:tc>
          <w:tcPr>
            <w:tcW w:w="1112" w:type="dxa"/>
          </w:tcPr>
          <w:p w14:paraId="4AA4FBE2"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0267B0CF"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94F4023" w14:textId="77777777" w:rsidR="00D83BE9" w:rsidRDefault="00D83BE9" w:rsidP="00B0738B">
            <w:r>
              <w:t>FR-003</w:t>
            </w:r>
          </w:p>
        </w:tc>
        <w:tc>
          <w:tcPr>
            <w:tcW w:w="2613" w:type="dxa"/>
          </w:tcPr>
          <w:p w14:paraId="105C38F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requester should be able to see the status of every request they have submitted through the system.</w:t>
            </w:r>
          </w:p>
        </w:tc>
        <w:tc>
          <w:tcPr>
            <w:tcW w:w="1803" w:type="dxa"/>
          </w:tcPr>
          <w:p w14:paraId="3D0107D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6B965C81"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40C4224B"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5EF6B70F" w14:textId="77777777" w:rsidR="00D83BE9" w:rsidRDefault="00D83BE9" w:rsidP="00B0738B">
            <w:r>
              <w:t>FR-004</w:t>
            </w:r>
          </w:p>
        </w:tc>
        <w:tc>
          <w:tcPr>
            <w:tcW w:w="2613" w:type="dxa"/>
          </w:tcPr>
          <w:p w14:paraId="39D9ADB1"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requester should be able to view a list or history of all the requests they have made in the past.</w:t>
            </w:r>
          </w:p>
        </w:tc>
        <w:tc>
          <w:tcPr>
            <w:tcW w:w="1803" w:type="dxa"/>
          </w:tcPr>
          <w:p w14:paraId="6EE937B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Requester</w:t>
            </w:r>
          </w:p>
        </w:tc>
        <w:tc>
          <w:tcPr>
            <w:tcW w:w="1112" w:type="dxa"/>
          </w:tcPr>
          <w:p w14:paraId="040B4E36"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77F066CC"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3F646552" w14:textId="77777777" w:rsidR="00D83BE9" w:rsidRDefault="00D83BE9" w:rsidP="00B0738B">
            <w:r>
              <w:lastRenderedPageBreak/>
              <w:t>FR-005</w:t>
            </w:r>
          </w:p>
        </w:tc>
        <w:tc>
          <w:tcPr>
            <w:tcW w:w="2613" w:type="dxa"/>
          </w:tcPr>
          <w:p w14:paraId="098FDEF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request is approved, denied, amended or finished the system must alert the requester or provide them with other relevant feedback.</w:t>
            </w:r>
          </w:p>
        </w:tc>
        <w:tc>
          <w:tcPr>
            <w:tcW w:w="1803" w:type="dxa"/>
          </w:tcPr>
          <w:p w14:paraId="6F69A45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42D17132"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28F31918"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5CA4A5EE" w14:textId="77777777" w:rsidR="00D83BE9" w:rsidRDefault="00D83BE9" w:rsidP="00B0738B">
            <w:r>
              <w:t>FR-006</w:t>
            </w:r>
          </w:p>
        </w:tc>
        <w:tc>
          <w:tcPr>
            <w:tcW w:w="2613" w:type="dxa"/>
          </w:tcPr>
          <w:p w14:paraId="337E853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Only authenticated, authorised users should be able to read and respond to service requests in accordance with their roles.</w:t>
            </w:r>
          </w:p>
        </w:tc>
        <w:tc>
          <w:tcPr>
            <w:tcW w:w="1803" w:type="dxa"/>
          </w:tcPr>
          <w:p w14:paraId="17C8413B"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Security Constraint</w:t>
            </w:r>
          </w:p>
        </w:tc>
        <w:tc>
          <w:tcPr>
            <w:tcW w:w="1112" w:type="dxa"/>
          </w:tcPr>
          <w:p w14:paraId="787B3026"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4B3ECEFD"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11667CB" w14:textId="77777777" w:rsidR="00D83BE9" w:rsidRDefault="00D83BE9" w:rsidP="00B0738B">
            <w:r>
              <w:t>FR-007</w:t>
            </w:r>
          </w:p>
        </w:tc>
        <w:tc>
          <w:tcPr>
            <w:tcW w:w="2613" w:type="dxa"/>
          </w:tcPr>
          <w:p w14:paraId="2398817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system should permit authorised staff to access service requests that are specific to them.</w:t>
            </w:r>
          </w:p>
        </w:tc>
        <w:tc>
          <w:tcPr>
            <w:tcW w:w="1803" w:type="dxa"/>
          </w:tcPr>
          <w:p w14:paraId="2CAB2D83"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3DFDC36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57F5C3ED"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4397A810" w14:textId="77777777" w:rsidR="00D83BE9" w:rsidRDefault="00D83BE9" w:rsidP="00B0738B">
            <w:r>
              <w:t>FR-008</w:t>
            </w:r>
          </w:p>
        </w:tc>
        <w:tc>
          <w:tcPr>
            <w:tcW w:w="2613" w:type="dxa"/>
          </w:tcPr>
          <w:p w14:paraId="2C1733B9"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Staff should be able to search, filter or arrange requests using practical criteria.</w:t>
            </w:r>
          </w:p>
        </w:tc>
        <w:tc>
          <w:tcPr>
            <w:tcW w:w="1803" w:type="dxa"/>
          </w:tcPr>
          <w:p w14:paraId="112805BE"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Staff</w:t>
            </w:r>
          </w:p>
        </w:tc>
        <w:tc>
          <w:tcPr>
            <w:tcW w:w="1112" w:type="dxa"/>
          </w:tcPr>
          <w:p w14:paraId="4771131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1EABF63B"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A6A36E3" w14:textId="77777777" w:rsidR="00D83BE9" w:rsidRDefault="00D83BE9" w:rsidP="00B0738B">
            <w:r>
              <w:t>FR-009</w:t>
            </w:r>
          </w:p>
        </w:tc>
        <w:tc>
          <w:tcPr>
            <w:tcW w:w="2613" w:type="dxa"/>
          </w:tcPr>
          <w:p w14:paraId="27C8698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system should enable staff to see every element of a particular request, including the requester’s submitted information and the requester’s action history.</w:t>
            </w:r>
          </w:p>
        </w:tc>
        <w:tc>
          <w:tcPr>
            <w:tcW w:w="1803" w:type="dxa"/>
          </w:tcPr>
          <w:p w14:paraId="4E840E78"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3B2BE98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620B7239"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461202C2" w14:textId="77777777" w:rsidR="00D83BE9" w:rsidRDefault="00D83BE9" w:rsidP="00B0738B">
            <w:r>
              <w:t>FR-010</w:t>
            </w:r>
          </w:p>
        </w:tc>
        <w:tc>
          <w:tcPr>
            <w:tcW w:w="2613" w:type="dxa"/>
          </w:tcPr>
          <w:p w14:paraId="3C00B7B3"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 system will should enable staff to either take responsibility for a request or allocate it to themselves or another permitted staff member.</w:t>
            </w:r>
          </w:p>
        </w:tc>
        <w:tc>
          <w:tcPr>
            <w:tcW w:w="1803" w:type="dxa"/>
          </w:tcPr>
          <w:p w14:paraId="02942519"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Staff</w:t>
            </w:r>
          </w:p>
        </w:tc>
        <w:tc>
          <w:tcPr>
            <w:tcW w:w="1112" w:type="dxa"/>
          </w:tcPr>
          <w:p w14:paraId="085FE61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7B38EDA2"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C29F26D" w14:textId="77777777" w:rsidR="00D83BE9" w:rsidRDefault="00D83BE9" w:rsidP="00B0738B">
            <w:r>
              <w:t>FR-011</w:t>
            </w:r>
          </w:p>
        </w:tc>
        <w:tc>
          <w:tcPr>
            <w:tcW w:w="2613" w:type="dxa"/>
          </w:tcPr>
          <w:p w14:paraId="20462893"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Only a limited number of legitimate transactions should let staff change a request’s status.</w:t>
            </w:r>
          </w:p>
        </w:tc>
        <w:tc>
          <w:tcPr>
            <w:tcW w:w="1803" w:type="dxa"/>
          </w:tcPr>
          <w:p w14:paraId="3E8F555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1BC8A39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527CE45A"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520163E0" w14:textId="77777777" w:rsidR="00D83BE9" w:rsidRDefault="00D83BE9" w:rsidP="00B0738B">
            <w:r>
              <w:t>FR-012</w:t>
            </w:r>
          </w:p>
        </w:tc>
        <w:tc>
          <w:tcPr>
            <w:tcW w:w="2613" w:type="dxa"/>
          </w:tcPr>
          <w:p w14:paraId="1A616451"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 xml:space="preserve">Staff members should be able to document </w:t>
            </w:r>
            <w:r>
              <w:lastRenderedPageBreak/>
              <w:t>actions, remarks or resolution notes in response to a request using the system.</w:t>
            </w:r>
          </w:p>
        </w:tc>
        <w:tc>
          <w:tcPr>
            <w:tcW w:w="1803" w:type="dxa"/>
          </w:tcPr>
          <w:p w14:paraId="25522608"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lastRenderedPageBreak/>
              <w:t>Staff</w:t>
            </w:r>
          </w:p>
        </w:tc>
        <w:tc>
          <w:tcPr>
            <w:tcW w:w="1112" w:type="dxa"/>
          </w:tcPr>
          <w:p w14:paraId="5B89D9F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2872F33A"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C512CEF" w14:textId="77777777" w:rsidR="00D83BE9" w:rsidRDefault="00D83BE9" w:rsidP="00B0738B">
            <w:r>
              <w:t>FR-013</w:t>
            </w:r>
          </w:p>
        </w:tc>
        <w:tc>
          <w:tcPr>
            <w:tcW w:w="2613" w:type="dxa"/>
          </w:tcPr>
          <w:p w14:paraId="7135974D"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Authorised staff should be able to close or resolve a request through the system.</w:t>
            </w:r>
          </w:p>
        </w:tc>
        <w:tc>
          <w:tcPr>
            <w:tcW w:w="1803" w:type="dxa"/>
          </w:tcPr>
          <w:p w14:paraId="2FFA53F1"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31731ED7"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6532C0F0"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5CE9B8BB" w14:textId="77777777" w:rsidR="00D83BE9" w:rsidRDefault="00D83BE9" w:rsidP="00B0738B">
            <w:r>
              <w:t>FR-014</w:t>
            </w:r>
          </w:p>
        </w:tc>
        <w:tc>
          <w:tcPr>
            <w:tcW w:w="2613" w:type="dxa"/>
          </w:tcPr>
          <w:p w14:paraId="0D60D4C6"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Managers should be able to view aggregate service activity data across requests.</w:t>
            </w:r>
          </w:p>
        </w:tc>
        <w:tc>
          <w:tcPr>
            <w:tcW w:w="1803" w:type="dxa"/>
          </w:tcPr>
          <w:p w14:paraId="56CF668D"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w:t>
            </w:r>
          </w:p>
        </w:tc>
        <w:tc>
          <w:tcPr>
            <w:tcW w:w="1112" w:type="dxa"/>
          </w:tcPr>
          <w:p w14:paraId="6D9E190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2BD3A314"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7209538" w14:textId="77777777" w:rsidR="00D83BE9" w:rsidRDefault="00D83BE9" w:rsidP="00B0738B">
            <w:r>
              <w:t>FR-015</w:t>
            </w:r>
          </w:p>
        </w:tc>
        <w:tc>
          <w:tcPr>
            <w:tcW w:w="2613" w:type="dxa"/>
          </w:tcPr>
          <w:p w14:paraId="680983F8"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Based on a predetermined age/SLA threshold, the system should enable managers to identify past-due requests.</w:t>
            </w:r>
          </w:p>
        </w:tc>
        <w:tc>
          <w:tcPr>
            <w:tcW w:w="1803" w:type="dxa"/>
          </w:tcPr>
          <w:p w14:paraId="5018C03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Manager</w:t>
            </w:r>
          </w:p>
        </w:tc>
        <w:tc>
          <w:tcPr>
            <w:tcW w:w="1112" w:type="dxa"/>
          </w:tcPr>
          <w:p w14:paraId="60941417"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Should</w:t>
            </w:r>
          </w:p>
        </w:tc>
      </w:tr>
      <w:tr w:rsidR="00D83BE9" w14:paraId="3509719C"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7123FF3E" w14:textId="77777777" w:rsidR="00D83BE9" w:rsidRDefault="00D83BE9" w:rsidP="00B0738B">
            <w:r>
              <w:t>FR-016</w:t>
            </w:r>
          </w:p>
        </w:tc>
        <w:tc>
          <w:tcPr>
            <w:tcW w:w="2613" w:type="dxa"/>
          </w:tcPr>
          <w:p w14:paraId="0D03EA9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Managers should be able to view requests filtered or aggregated by category, status or other appropriate parameters.</w:t>
            </w:r>
          </w:p>
        </w:tc>
        <w:tc>
          <w:tcPr>
            <w:tcW w:w="1803" w:type="dxa"/>
          </w:tcPr>
          <w:p w14:paraId="6A4B0FB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w:t>
            </w:r>
          </w:p>
        </w:tc>
        <w:tc>
          <w:tcPr>
            <w:tcW w:w="1112" w:type="dxa"/>
          </w:tcPr>
          <w:p w14:paraId="5CA8066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65942FE3"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46583441" w14:textId="77777777" w:rsidR="00D83BE9" w:rsidRDefault="00D83BE9" w:rsidP="00B0738B">
            <w:r>
              <w:t>FR-017</w:t>
            </w:r>
          </w:p>
        </w:tc>
        <w:tc>
          <w:tcPr>
            <w:tcW w:w="2613" w:type="dxa"/>
          </w:tcPr>
          <w:p w14:paraId="40D97F8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In order to facilitate accountability and service-performance analysis, the system should give managers sufficient request-level and aggregated data.</w:t>
            </w:r>
          </w:p>
        </w:tc>
        <w:tc>
          <w:tcPr>
            <w:tcW w:w="1803" w:type="dxa"/>
          </w:tcPr>
          <w:p w14:paraId="72FD1BD3"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Manager</w:t>
            </w:r>
          </w:p>
        </w:tc>
        <w:tc>
          <w:tcPr>
            <w:tcW w:w="1112" w:type="dxa"/>
          </w:tcPr>
          <w:p w14:paraId="7321750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Should</w:t>
            </w:r>
          </w:p>
        </w:tc>
      </w:tr>
    </w:tbl>
    <w:p w14:paraId="00FE1247" w14:textId="77777777" w:rsidR="00D83BE9" w:rsidRDefault="00D83BE9" w:rsidP="00D83BE9"/>
    <w:p w14:paraId="2E0FD61B" w14:textId="77777777" w:rsidR="00D83BE9" w:rsidRDefault="00D83BE9" w:rsidP="00D83BE9">
      <w:pPr>
        <w:pStyle w:val="Heading2"/>
      </w:pPr>
      <w:bookmarkStart w:id="15" w:name="_Toc239857439"/>
      <w:bookmarkStart w:id="16" w:name="_Toc239885244"/>
      <w:r>
        <w:t>Non-Functional Requirements (NFRs):</w:t>
      </w:r>
      <w:bookmarkEnd w:id="15"/>
      <w:bookmarkEnd w:id="16"/>
    </w:p>
    <w:p w14:paraId="30959903" w14:textId="77777777" w:rsidR="00D83BE9" w:rsidRDefault="00D83BE9" w:rsidP="00D83BE9">
      <w:r>
        <w:t xml:space="preserve">Even though this milestone is not yet permitted to make architectural and construction decisions, milestones 1 discreetly begins to restrict those decisions in NFRs (section 5, Explicit Milestone 1 Boundaries, Master Brief document). Each of the NFRs listed below can be traced either directly to a specific pain point in the business requirements or to an explicit restriction in the Master Brief (section 4). </w:t>
      </w:r>
    </w:p>
    <w:p w14:paraId="761BC6D7" w14:textId="77777777" w:rsidR="00D83BE9" w:rsidRPr="001D737C" w:rsidRDefault="00D83BE9" w:rsidP="00D83BE9">
      <w:r>
        <w:t>All the NFRs in this section are constructed so that they may eventually be proven true or false using evidence rather than claims.</w:t>
      </w:r>
    </w:p>
    <w:tbl>
      <w:tblPr>
        <w:tblStyle w:val="GridTable2"/>
        <w:tblW w:w="0" w:type="auto"/>
        <w:tblLook w:val="04A0" w:firstRow="1" w:lastRow="0" w:firstColumn="1" w:lastColumn="0" w:noHBand="0" w:noVBand="1"/>
      </w:tblPr>
      <w:tblGrid>
        <w:gridCol w:w="793"/>
        <w:gridCol w:w="1742"/>
        <w:gridCol w:w="1754"/>
        <w:gridCol w:w="2150"/>
        <w:gridCol w:w="1024"/>
      </w:tblGrid>
      <w:tr w:rsidR="00D83BE9" w14:paraId="20E763B5" w14:textId="77777777" w:rsidTr="00B07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22A817E3" w14:textId="77777777" w:rsidR="00D83BE9" w:rsidRDefault="00D83BE9" w:rsidP="00B0738B">
            <w:r>
              <w:t>ID</w:t>
            </w:r>
          </w:p>
        </w:tc>
        <w:tc>
          <w:tcPr>
            <w:tcW w:w="1742" w:type="dxa"/>
          </w:tcPr>
          <w:p w14:paraId="25A91F61"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Category</w:t>
            </w:r>
          </w:p>
        </w:tc>
        <w:tc>
          <w:tcPr>
            <w:tcW w:w="1637" w:type="dxa"/>
          </w:tcPr>
          <w:p w14:paraId="6425A3C1"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Requirement</w:t>
            </w:r>
          </w:p>
        </w:tc>
        <w:tc>
          <w:tcPr>
            <w:tcW w:w="2150" w:type="dxa"/>
          </w:tcPr>
          <w:p w14:paraId="130802F3"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Source/ Stakeholder</w:t>
            </w:r>
          </w:p>
        </w:tc>
        <w:tc>
          <w:tcPr>
            <w:tcW w:w="1024" w:type="dxa"/>
          </w:tcPr>
          <w:p w14:paraId="3565E3F8"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Priority</w:t>
            </w:r>
          </w:p>
        </w:tc>
      </w:tr>
      <w:tr w:rsidR="00D83BE9" w14:paraId="19E75D7D"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67E8DC96" w14:textId="77777777" w:rsidR="00D83BE9" w:rsidRDefault="00D83BE9" w:rsidP="00B0738B">
            <w:r>
              <w:lastRenderedPageBreak/>
              <w:t>NFR-001</w:t>
            </w:r>
          </w:p>
        </w:tc>
        <w:tc>
          <w:tcPr>
            <w:tcW w:w="1742" w:type="dxa"/>
          </w:tcPr>
          <w:p w14:paraId="6B634B6B"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Usability</w:t>
            </w:r>
          </w:p>
        </w:tc>
        <w:tc>
          <w:tcPr>
            <w:tcW w:w="1637" w:type="dxa"/>
          </w:tcPr>
          <w:p w14:paraId="5B513B6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valid service request can be submitted by a first-time requester without outside assistance.</w:t>
            </w:r>
          </w:p>
        </w:tc>
        <w:tc>
          <w:tcPr>
            <w:tcW w:w="2150" w:type="dxa"/>
          </w:tcPr>
          <w:p w14:paraId="5661089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 business need</w:t>
            </w:r>
          </w:p>
        </w:tc>
        <w:tc>
          <w:tcPr>
            <w:tcW w:w="1024" w:type="dxa"/>
          </w:tcPr>
          <w:p w14:paraId="63930302"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6E4A9D34" w14:textId="77777777" w:rsidTr="00B0738B">
        <w:tc>
          <w:tcPr>
            <w:cnfStyle w:val="001000000000" w:firstRow="0" w:lastRow="0" w:firstColumn="1" w:lastColumn="0" w:oddVBand="0" w:evenVBand="0" w:oddHBand="0" w:evenHBand="0" w:firstRowFirstColumn="0" w:firstRowLastColumn="0" w:lastRowFirstColumn="0" w:lastRowLastColumn="0"/>
            <w:tcW w:w="793" w:type="dxa"/>
          </w:tcPr>
          <w:p w14:paraId="5BFA3E41" w14:textId="77777777" w:rsidR="00D83BE9" w:rsidRDefault="00D83BE9" w:rsidP="00B0738B">
            <w:r>
              <w:t>NFR-002</w:t>
            </w:r>
          </w:p>
        </w:tc>
        <w:tc>
          <w:tcPr>
            <w:tcW w:w="1742" w:type="dxa"/>
          </w:tcPr>
          <w:p w14:paraId="2A33262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Performance</w:t>
            </w:r>
          </w:p>
        </w:tc>
        <w:tc>
          <w:tcPr>
            <w:tcW w:w="1637" w:type="dxa"/>
          </w:tcPr>
          <w:p w14:paraId="074B2DD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Under typica demand, the request list view must return results to staff within a predetermined response time.</w:t>
            </w:r>
          </w:p>
        </w:tc>
        <w:tc>
          <w:tcPr>
            <w:tcW w:w="2150" w:type="dxa"/>
          </w:tcPr>
          <w:p w14:paraId="6A294C4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Constraint</w:t>
            </w:r>
          </w:p>
        </w:tc>
        <w:tc>
          <w:tcPr>
            <w:tcW w:w="1024" w:type="dxa"/>
          </w:tcPr>
          <w:p w14:paraId="4D5FC663"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69F57EDD"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3F7DBA8B" w14:textId="77777777" w:rsidR="00D83BE9" w:rsidRDefault="00D83BE9" w:rsidP="00B0738B">
            <w:r>
              <w:t>NFR-003</w:t>
            </w:r>
          </w:p>
        </w:tc>
        <w:tc>
          <w:tcPr>
            <w:tcW w:w="1742" w:type="dxa"/>
          </w:tcPr>
          <w:p w14:paraId="556A3AA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Security</w:t>
            </w:r>
          </w:p>
        </w:tc>
        <w:tc>
          <w:tcPr>
            <w:tcW w:w="1637" w:type="dxa"/>
          </w:tcPr>
          <w:p w14:paraId="67587EBE"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No sensitive information is kept in the repository, all request data in transit and saved credentials must be secured using industry-standard techniques.</w:t>
            </w:r>
          </w:p>
        </w:tc>
        <w:tc>
          <w:tcPr>
            <w:tcW w:w="2150" w:type="dxa"/>
          </w:tcPr>
          <w:p w14:paraId="49031EB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Constraint</w:t>
            </w:r>
          </w:p>
        </w:tc>
        <w:tc>
          <w:tcPr>
            <w:tcW w:w="1024" w:type="dxa"/>
          </w:tcPr>
          <w:p w14:paraId="17BDDDD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4A1AE3A5" w14:textId="77777777" w:rsidTr="00B0738B">
        <w:tc>
          <w:tcPr>
            <w:cnfStyle w:val="001000000000" w:firstRow="0" w:lastRow="0" w:firstColumn="1" w:lastColumn="0" w:oddVBand="0" w:evenVBand="0" w:oddHBand="0" w:evenHBand="0" w:firstRowFirstColumn="0" w:firstRowLastColumn="0" w:lastRowFirstColumn="0" w:lastRowLastColumn="0"/>
            <w:tcW w:w="793" w:type="dxa"/>
          </w:tcPr>
          <w:p w14:paraId="0A10CFBC" w14:textId="77777777" w:rsidR="00D83BE9" w:rsidRDefault="00D83BE9" w:rsidP="00B0738B">
            <w:r>
              <w:t>NFR-004</w:t>
            </w:r>
          </w:p>
        </w:tc>
        <w:tc>
          <w:tcPr>
            <w:tcW w:w="1742" w:type="dxa"/>
          </w:tcPr>
          <w:p w14:paraId="41FE24E8"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Availability</w:t>
            </w:r>
          </w:p>
        </w:tc>
        <w:tc>
          <w:tcPr>
            <w:tcW w:w="1637" w:type="dxa"/>
          </w:tcPr>
          <w:p w14:paraId="4DDAA84E"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Requesters and staff should be able to access the system during scheduled business hours and aby scheduled outages should be announced.</w:t>
            </w:r>
          </w:p>
        </w:tc>
        <w:tc>
          <w:tcPr>
            <w:tcW w:w="2150" w:type="dxa"/>
          </w:tcPr>
          <w:p w14:paraId="587791E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Business need</w:t>
            </w:r>
          </w:p>
        </w:tc>
        <w:tc>
          <w:tcPr>
            <w:tcW w:w="1024" w:type="dxa"/>
          </w:tcPr>
          <w:p w14:paraId="7E241A89"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0E71C056"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049BFDBF" w14:textId="77777777" w:rsidR="00D83BE9" w:rsidRDefault="00D83BE9" w:rsidP="00B0738B">
            <w:r>
              <w:t>NFR-005</w:t>
            </w:r>
          </w:p>
        </w:tc>
        <w:tc>
          <w:tcPr>
            <w:tcW w:w="1742" w:type="dxa"/>
          </w:tcPr>
          <w:p w14:paraId="6F6242D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Auditability</w:t>
            </w:r>
          </w:p>
        </w:tc>
        <w:tc>
          <w:tcPr>
            <w:tcW w:w="1637" w:type="dxa"/>
          </w:tcPr>
          <w:p w14:paraId="27AAB2EE"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 xml:space="preserve">Every staff action and status change on a request must be </w:t>
            </w:r>
            <w:r>
              <w:lastRenderedPageBreak/>
              <w:t>recorded, along with the person who made the change and when. This history must not be able to be edited.</w:t>
            </w:r>
          </w:p>
        </w:tc>
        <w:tc>
          <w:tcPr>
            <w:tcW w:w="2150" w:type="dxa"/>
          </w:tcPr>
          <w:p w14:paraId="5A9F2E4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lastRenderedPageBreak/>
              <w:t>Traceability/ business need</w:t>
            </w:r>
          </w:p>
        </w:tc>
        <w:tc>
          <w:tcPr>
            <w:tcW w:w="1024" w:type="dxa"/>
          </w:tcPr>
          <w:p w14:paraId="27C011A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26FCDADA" w14:textId="77777777" w:rsidTr="00B0738B">
        <w:tc>
          <w:tcPr>
            <w:cnfStyle w:val="001000000000" w:firstRow="0" w:lastRow="0" w:firstColumn="1" w:lastColumn="0" w:oddVBand="0" w:evenVBand="0" w:oddHBand="0" w:evenHBand="0" w:firstRowFirstColumn="0" w:firstRowLastColumn="0" w:lastRowFirstColumn="0" w:lastRowLastColumn="0"/>
            <w:tcW w:w="793" w:type="dxa"/>
          </w:tcPr>
          <w:p w14:paraId="3CEC4B1B" w14:textId="77777777" w:rsidR="00D83BE9" w:rsidRDefault="00D83BE9" w:rsidP="00B0738B">
            <w:r>
              <w:t>NFR-006</w:t>
            </w:r>
          </w:p>
        </w:tc>
        <w:tc>
          <w:tcPr>
            <w:tcW w:w="1742" w:type="dxa"/>
          </w:tcPr>
          <w:p w14:paraId="500A168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Maintainability</w:t>
            </w:r>
          </w:p>
        </w:tc>
        <w:tc>
          <w:tcPr>
            <w:tcW w:w="1637" w:type="dxa"/>
          </w:tcPr>
          <w:p w14:paraId="2E105E4B"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For a new team member</w:t>
            </w:r>
            <w:r>
              <w:rPr>
                <w:rStyle w:val="FootnoteReference"/>
              </w:rPr>
              <w:footnoteReference w:id="1"/>
            </w:r>
            <w:r>
              <w:t xml:space="preserve"> to find the request-submission, staff-action and reporting logic within a reasonable review, the codebase must adhere to a consistent, defined structure.</w:t>
            </w:r>
          </w:p>
        </w:tc>
        <w:tc>
          <w:tcPr>
            <w:tcW w:w="2150" w:type="dxa"/>
          </w:tcPr>
          <w:p w14:paraId="44FE1DC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 xml:space="preserve"> Constraint</w:t>
            </w:r>
          </w:p>
        </w:tc>
        <w:tc>
          <w:tcPr>
            <w:tcW w:w="1024" w:type="dxa"/>
          </w:tcPr>
          <w:p w14:paraId="63C8BCB8"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Could</w:t>
            </w:r>
          </w:p>
        </w:tc>
      </w:tr>
      <w:tr w:rsidR="00D83BE9" w14:paraId="747087C4"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4D64A846" w14:textId="77777777" w:rsidR="00D83BE9" w:rsidRDefault="00D83BE9" w:rsidP="00B0738B">
            <w:r>
              <w:t>NFR-007</w:t>
            </w:r>
          </w:p>
        </w:tc>
        <w:tc>
          <w:tcPr>
            <w:tcW w:w="1742" w:type="dxa"/>
          </w:tcPr>
          <w:p w14:paraId="29985F6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Scalability</w:t>
            </w:r>
          </w:p>
        </w:tc>
        <w:tc>
          <w:tcPr>
            <w:tcW w:w="1637" w:type="dxa"/>
          </w:tcPr>
          <w:p w14:paraId="55916B7B"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As the volume of requests exceed the initial testing dataset, the data model and queries must be made to continue to be functional.</w:t>
            </w:r>
          </w:p>
        </w:tc>
        <w:tc>
          <w:tcPr>
            <w:tcW w:w="2150" w:type="dxa"/>
          </w:tcPr>
          <w:p w14:paraId="46D51ED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Constraint/ business need</w:t>
            </w:r>
          </w:p>
        </w:tc>
        <w:tc>
          <w:tcPr>
            <w:tcW w:w="1024" w:type="dxa"/>
          </w:tcPr>
          <w:p w14:paraId="790CA05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Should</w:t>
            </w:r>
          </w:p>
        </w:tc>
      </w:tr>
      <w:tr w:rsidR="00D83BE9" w14:paraId="0FF9894D" w14:textId="77777777" w:rsidTr="00B0738B">
        <w:tc>
          <w:tcPr>
            <w:cnfStyle w:val="001000000000" w:firstRow="0" w:lastRow="0" w:firstColumn="1" w:lastColumn="0" w:oddVBand="0" w:evenVBand="0" w:oddHBand="0" w:evenHBand="0" w:firstRowFirstColumn="0" w:firstRowLastColumn="0" w:lastRowFirstColumn="0" w:lastRowLastColumn="0"/>
            <w:tcW w:w="793" w:type="dxa"/>
          </w:tcPr>
          <w:p w14:paraId="1C1559C6" w14:textId="77777777" w:rsidR="00D83BE9" w:rsidRDefault="00D83BE9" w:rsidP="00B0738B">
            <w:r>
              <w:t>NFR-008</w:t>
            </w:r>
          </w:p>
        </w:tc>
        <w:tc>
          <w:tcPr>
            <w:tcW w:w="1742" w:type="dxa"/>
          </w:tcPr>
          <w:p w14:paraId="7A21C63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Compliance/ Data Handling</w:t>
            </w:r>
          </w:p>
        </w:tc>
        <w:tc>
          <w:tcPr>
            <w:tcW w:w="1637" w:type="dxa"/>
          </w:tcPr>
          <w:p w14:paraId="7CBEECA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In accordance with FR-006, only authorised roles may view private or sensitive requester data.</w:t>
            </w:r>
          </w:p>
        </w:tc>
        <w:tc>
          <w:tcPr>
            <w:tcW w:w="2150" w:type="dxa"/>
          </w:tcPr>
          <w:p w14:paraId="438A6C82"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Constraint/ business need</w:t>
            </w:r>
          </w:p>
        </w:tc>
        <w:tc>
          <w:tcPr>
            <w:tcW w:w="1024" w:type="dxa"/>
          </w:tcPr>
          <w:p w14:paraId="307191F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bl>
    <w:p w14:paraId="7314F6E8" w14:textId="77777777" w:rsidR="00D83BE9" w:rsidRDefault="00D83BE9" w:rsidP="00D83BE9"/>
    <w:p w14:paraId="06511B5F" w14:textId="77777777" w:rsidR="00D83BE9" w:rsidRDefault="00D83BE9" w:rsidP="00D83BE9">
      <w:pPr>
        <w:pStyle w:val="Heading2"/>
      </w:pPr>
      <w:bookmarkStart w:id="17" w:name="_Toc239857440"/>
      <w:bookmarkStart w:id="18" w:name="_Toc239885245"/>
      <w:r>
        <w:lastRenderedPageBreak/>
        <w:t>Acceptance criteria:</w:t>
      </w:r>
      <w:bookmarkEnd w:id="17"/>
      <w:bookmarkEnd w:id="18"/>
    </w:p>
    <w:tbl>
      <w:tblPr>
        <w:tblStyle w:val="GridTable2"/>
        <w:tblW w:w="0" w:type="auto"/>
        <w:tblLook w:val="04A0" w:firstRow="1" w:lastRow="0" w:firstColumn="1" w:lastColumn="0" w:noHBand="0" w:noVBand="1"/>
      </w:tblPr>
      <w:tblGrid>
        <w:gridCol w:w="988"/>
        <w:gridCol w:w="8028"/>
      </w:tblGrid>
      <w:tr w:rsidR="00D83BE9" w14:paraId="5B9604E8" w14:textId="77777777" w:rsidTr="00B07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93AD01" w14:textId="77777777" w:rsidR="00D83BE9" w:rsidRDefault="00D83BE9" w:rsidP="00B0738B">
            <w:r>
              <w:t>ID</w:t>
            </w:r>
          </w:p>
        </w:tc>
        <w:tc>
          <w:tcPr>
            <w:tcW w:w="8028" w:type="dxa"/>
          </w:tcPr>
          <w:p w14:paraId="6C60E09E"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Acceptance Criteria</w:t>
            </w:r>
          </w:p>
        </w:tc>
      </w:tr>
      <w:tr w:rsidR="00D83BE9" w14:paraId="385BE1FA"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472DB2" w14:textId="77777777" w:rsidR="00D83BE9" w:rsidRDefault="00D83BE9" w:rsidP="00B0738B">
            <w:r>
              <w:t>FR-001</w:t>
            </w:r>
          </w:p>
        </w:tc>
        <w:tc>
          <w:tcPr>
            <w:tcW w:w="8028" w:type="dxa"/>
          </w:tcPr>
          <w:p w14:paraId="36B0D158"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new request is created with a unique reference number and an initial status of “Submitted” when a requester who is logged in completes all the required information and presses submit. Submission is blocked with a field-level error message when required fields are missing.</w:t>
            </w:r>
          </w:p>
        </w:tc>
      </w:tr>
      <w:tr w:rsidR="00D83BE9" w14:paraId="5488AD46"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37F918D3" w14:textId="77777777" w:rsidR="00D83BE9" w:rsidRDefault="00D83BE9" w:rsidP="00B0738B">
            <w:r>
              <w:t>FR-002</w:t>
            </w:r>
          </w:p>
        </w:tc>
        <w:tc>
          <w:tcPr>
            <w:tcW w:w="8028" w:type="dxa"/>
          </w:tcPr>
          <w:p w14:paraId="6A3A2ACB"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request cannot be submitted without selecting a category from the approved list because the category field is a constrained selector rather than free text.</w:t>
            </w:r>
          </w:p>
        </w:tc>
      </w:tr>
      <w:tr w:rsidR="00D83BE9" w14:paraId="6A58A785"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6C361E" w14:textId="77777777" w:rsidR="00D83BE9" w:rsidRDefault="00D83BE9" w:rsidP="00B0738B">
            <w:r>
              <w:t>FR-003</w:t>
            </w:r>
          </w:p>
        </w:tc>
        <w:tc>
          <w:tcPr>
            <w:tcW w:w="8028" w:type="dxa"/>
          </w:tcPr>
          <w:p w14:paraId="4464CEA7"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status is shown when a requester reads a particular request they own and it corresponds to the most recent status noted by staff.</w:t>
            </w:r>
          </w:p>
        </w:tc>
      </w:tr>
      <w:tr w:rsidR="00D83BE9" w14:paraId="2A05B396"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661F84C3" w14:textId="77777777" w:rsidR="00D83BE9" w:rsidRDefault="00D83BE9" w:rsidP="00B0738B">
            <w:r>
              <w:t>FR-004</w:t>
            </w:r>
          </w:p>
        </w:tc>
        <w:tc>
          <w:tcPr>
            <w:tcW w:w="8028" w:type="dxa"/>
          </w:tcPr>
          <w:p w14:paraId="623518C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requester logs in, a list of all their own requests, each with a reference number, category, submission date and status is displayed, requests from other requesters are not.</w:t>
            </w:r>
          </w:p>
        </w:tc>
      </w:tr>
      <w:tr w:rsidR="00D83BE9" w14:paraId="641A5C0C"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C75B08" w14:textId="77777777" w:rsidR="00D83BE9" w:rsidRDefault="00D83BE9" w:rsidP="00B0738B">
            <w:r>
              <w:t>FR-005</w:t>
            </w:r>
          </w:p>
        </w:tc>
        <w:tc>
          <w:tcPr>
            <w:tcW w:w="8028" w:type="dxa"/>
          </w:tcPr>
          <w:p w14:paraId="75FC1E11"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modifies the status of a request, the requester can see the change within a predetermined window of time, and the feedback details they changed.</w:t>
            </w:r>
          </w:p>
        </w:tc>
      </w:tr>
      <w:tr w:rsidR="00D83BE9" w14:paraId="5D714CF6"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624A2B86" w14:textId="77777777" w:rsidR="00D83BE9" w:rsidRDefault="00D83BE9" w:rsidP="00B0738B">
            <w:r>
              <w:t>FR-006</w:t>
            </w:r>
          </w:p>
        </w:tc>
        <w:tc>
          <w:tcPr>
            <w:tcW w:w="8028" w:type="dxa"/>
          </w:tcPr>
          <w:p w14:paraId="5274947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user without staff privileges tries to access management or staff views or actions, access is refused. Only request and actions relevant to that role are accessible if the staff login is genuine.</w:t>
            </w:r>
          </w:p>
        </w:tc>
      </w:tr>
      <w:tr w:rsidR="00D83BE9" w14:paraId="29FA9899"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25321" w14:textId="77777777" w:rsidR="00D83BE9" w:rsidRDefault="00D83BE9" w:rsidP="00B0738B">
            <w:r>
              <w:t>FR-007</w:t>
            </w:r>
          </w:p>
        </w:tc>
        <w:tc>
          <w:tcPr>
            <w:tcW w:w="8028" w:type="dxa"/>
          </w:tcPr>
          <w:p w14:paraId="145C0A0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logs in, they can see a list of requests that are relevant to their role or queue, leaving out requests that are not authorised.</w:t>
            </w:r>
          </w:p>
        </w:tc>
      </w:tr>
      <w:tr w:rsidR="00D83BE9" w14:paraId="695DA62A"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0DBCF370" w14:textId="77777777" w:rsidR="00D83BE9" w:rsidRDefault="00D83BE9" w:rsidP="00B0738B">
            <w:r>
              <w:t>FR-008</w:t>
            </w:r>
          </w:p>
        </w:tc>
        <w:tc>
          <w:tcPr>
            <w:tcW w:w="8028" w:type="dxa"/>
          </w:tcPr>
          <w:p w14:paraId="24D3B89A"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Only requests that match are shown when a staff member applies a filter.</w:t>
            </w:r>
          </w:p>
        </w:tc>
      </w:tr>
      <w:tr w:rsidR="00D83BE9" w14:paraId="2865EAF6"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BC7844" w14:textId="77777777" w:rsidR="00D83BE9" w:rsidRDefault="00D83BE9" w:rsidP="00B0738B">
            <w:r>
              <w:t>FR-009</w:t>
            </w:r>
          </w:p>
        </w:tc>
        <w:tc>
          <w:tcPr>
            <w:tcW w:w="8028" w:type="dxa"/>
          </w:tcPr>
          <w:p w14:paraId="015EAED6"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All submitted fields and a chronological action/ status history are shown when a staff member opens a request.</w:t>
            </w:r>
          </w:p>
        </w:tc>
      </w:tr>
      <w:tr w:rsidR="00D83BE9" w14:paraId="31A023CE"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68F3A114" w14:textId="77777777" w:rsidR="00D83BE9" w:rsidRDefault="00D83BE9" w:rsidP="00B0738B">
            <w:r>
              <w:t>FR-010</w:t>
            </w:r>
          </w:p>
        </w:tc>
        <w:tc>
          <w:tcPr>
            <w:tcW w:w="8028" w:type="dxa"/>
          </w:tcPr>
          <w:p w14:paraId="65776D11"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staff member assigns or accepts an unassigned request, the action is timestamped and assigned to that staff member, and the request’s “owner” filed is updated.</w:t>
            </w:r>
          </w:p>
        </w:tc>
      </w:tr>
      <w:tr w:rsidR="00D83BE9" w14:paraId="01322A3E"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A6EA0" w14:textId="77777777" w:rsidR="00D83BE9" w:rsidRDefault="00D83BE9" w:rsidP="00B0738B">
            <w:r>
              <w:t>FR-011</w:t>
            </w:r>
          </w:p>
        </w:tc>
        <w:tc>
          <w:tcPr>
            <w:tcW w:w="8028" w:type="dxa"/>
          </w:tcPr>
          <w:p w14:paraId="44C2D35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tries and invalid transaction given a request in a specific status, the system stops them, legitimate transactions are successful and are recorded with a timestamp and staff ID.</w:t>
            </w:r>
          </w:p>
        </w:tc>
      </w:tr>
      <w:tr w:rsidR="00D83BE9" w14:paraId="4186C717"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7C8B2F23" w14:textId="77777777" w:rsidR="00D83BE9" w:rsidRDefault="00D83BE9" w:rsidP="00B0738B">
            <w:r>
              <w:t>FR-012</w:t>
            </w:r>
          </w:p>
        </w:tc>
        <w:tc>
          <w:tcPr>
            <w:tcW w:w="8028" w:type="dxa"/>
          </w:tcPr>
          <w:p w14:paraId="029C4EC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staff member adds a comment or resolution note, it is recorded, timestamped, assigned to that staff member and displayed in the history of the request.</w:t>
            </w:r>
          </w:p>
        </w:tc>
      </w:tr>
      <w:tr w:rsidR="00D83BE9" w14:paraId="4E0C6EC8"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9089EF" w14:textId="77777777" w:rsidR="00D83BE9" w:rsidRDefault="00D83BE9" w:rsidP="00B0738B">
            <w:r>
              <w:t>FR-013</w:t>
            </w:r>
          </w:p>
        </w:tc>
        <w:tc>
          <w:tcPr>
            <w:tcW w:w="8028" w:type="dxa"/>
          </w:tcPr>
          <w:p w14:paraId="460878BB"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marks a request as “Resolved” or “Closed”, the system updated appropriately, the change is recorded and the requester can view the updated status (see FR-005).</w:t>
            </w:r>
          </w:p>
        </w:tc>
      </w:tr>
      <w:tr w:rsidR="00D83BE9" w14:paraId="0E6AAA24"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4E02C81F" w14:textId="77777777" w:rsidR="00D83BE9" w:rsidRDefault="00D83BE9" w:rsidP="00B0738B">
            <w:r>
              <w:t>FR-014</w:t>
            </w:r>
          </w:p>
        </w:tc>
        <w:tc>
          <w:tcPr>
            <w:tcW w:w="8028" w:type="dxa"/>
          </w:tcPr>
          <w:p w14:paraId="5BC4227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Counts of requests by status are shown and match the underlying request data when a manager examines the oversight dashboard ore report.</w:t>
            </w:r>
          </w:p>
        </w:tc>
      </w:tr>
      <w:tr w:rsidR="00D83BE9" w14:paraId="3C7F880C"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0DCD11" w14:textId="77777777" w:rsidR="00D83BE9" w:rsidRDefault="00D83BE9" w:rsidP="00B0738B">
            <w:r>
              <w:t>FR-015</w:t>
            </w:r>
          </w:p>
        </w:tc>
        <w:tc>
          <w:tcPr>
            <w:tcW w:w="8028" w:type="dxa"/>
          </w:tcPr>
          <w:p w14:paraId="0580E28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request is marked as “overdue” in the management view if it has stayed in an open status for longer than the specified timeframe.</w:t>
            </w:r>
          </w:p>
        </w:tc>
      </w:tr>
      <w:tr w:rsidR="00D83BE9" w14:paraId="724C874E"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03930BE1" w14:textId="77777777" w:rsidR="00D83BE9" w:rsidRDefault="00D83BE9" w:rsidP="00B0738B">
            <w:r>
              <w:t>FR-016</w:t>
            </w:r>
          </w:p>
        </w:tc>
        <w:tc>
          <w:tcPr>
            <w:tcW w:w="8028" w:type="dxa"/>
          </w:tcPr>
          <w:p w14:paraId="3B3B703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 view only displays requests that match that dimension with accurate counts if a manager applies a grouping or filter.</w:t>
            </w:r>
          </w:p>
        </w:tc>
      </w:tr>
      <w:tr w:rsidR="00D83BE9" w14:paraId="00385412"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FA44F" w14:textId="77777777" w:rsidR="00D83BE9" w:rsidRDefault="00D83BE9" w:rsidP="00B0738B">
            <w:r>
              <w:t>FR-017</w:t>
            </w:r>
          </w:p>
        </w:tc>
        <w:tc>
          <w:tcPr>
            <w:tcW w:w="8028" w:type="dxa"/>
          </w:tcPr>
          <w:p w14:paraId="107F56F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 xml:space="preserve">The responding staff member and timestamps for significant status changes are visible and exportable when a manager reviews a request or report. </w:t>
            </w:r>
          </w:p>
        </w:tc>
      </w:tr>
      <w:tr w:rsidR="00D83BE9" w14:paraId="74EA1CB6"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0BFDE034" w14:textId="77777777" w:rsidR="00D83BE9" w:rsidRDefault="00D83BE9" w:rsidP="00B0738B">
            <w:r>
              <w:lastRenderedPageBreak/>
              <w:t>NFR-001</w:t>
            </w:r>
          </w:p>
        </w:tc>
        <w:tc>
          <w:tcPr>
            <w:tcW w:w="8028" w:type="dxa"/>
          </w:tcPr>
          <w:p w14:paraId="258EDE12"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first-time user completes and sends a legitimate request on their own during a usability test, and they can describe what happens next.</w:t>
            </w:r>
          </w:p>
        </w:tc>
      </w:tr>
      <w:tr w:rsidR="00D83BE9" w14:paraId="2C49280B"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C6E4F" w14:textId="77777777" w:rsidR="00D83BE9" w:rsidRDefault="00D83BE9" w:rsidP="00B0738B">
            <w:r>
              <w:t>NFR-002</w:t>
            </w:r>
          </w:p>
        </w:tc>
        <w:tc>
          <w:tcPr>
            <w:tcW w:w="8028" w:type="dxa"/>
          </w:tcPr>
          <w:p w14:paraId="7900BC6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Throughout multiple test runs, the measured page-load/ query time for a staff request list remains within the predetermined threshold, the threshold and test conditions are recorded.</w:t>
            </w:r>
            <w:r>
              <w:rPr>
                <w:rStyle w:val="FootnoteReference"/>
              </w:rPr>
              <w:footnoteReference w:id="2"/>
            </w:r>
          </w:p>
        </w:tc>
      </w:tr>
      <w:tr w:rsidR="00D83BE9" w14:paraId="1F2046E4"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0D91F974" w14:textId="77777777" w:rsidR="00D83BE9" w:rsidRDefault="00D83BE9" w:rsidP="00B0738B">
            <w:r>
              <w:t>NFR-003</w:t>
            </w:r>
          </w:p>
        </w:tc>
        <w:tc>
          <w:tcPr>
            <w:tcW w:w="8028" w:type="dxa"/>
          </w:tcPr>
          <w:p w14:paraId="341B873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Passwords are not kept in plaintext, the repository scan reveals no committed credentials, secure login are used.</w:t>
            </w:r>
          </w:p>
        </w:tc>
      </w:tr>
      <w:tr w:rsidR="00D83BE9" w14:paraId="08103017"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4C6BDA" w14:textId="77777777" w:rsidR="00D83BE9" w:rsidRDefault="00D83BE9" w:rsidP="00B0738B">
            <w:r>
              <w:t>NFR-004</w:t>
            </w:r>
          </w:p>
        </w:tc>
        <w:tc>
          <w:tcPr>
            <w:tcW w:w="8028" w:type="dxa"/>
          </w:tcPr>
          <w:p w14:paraId="72D2478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uptime/availability strategy is recorded and every outage that occurs during demo or testing phase is noted along with the reason.</w:t>
            </w:r>
          </w:p>
        </w:tc>
      </w:tr>
      <w:tr w:rsidR="00D83BE9" w14:paraId="67C4BCC2"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70118EA3" w14:textId="77777777" w:rsidR="00D83BE9" w:rsidRDefault="00D83BE9" w:rsidP="00B0738B">
            <w:r>
              <w:t>NFR-005</w:t>
            </w:r>
          </w:p>
        </w:tc>
        <w:tc>
          <w:tcPr>
            <w:tcW w:w="8028" w:type="dxa"/>
          </w:tcPr>
          <w:p w14:paraId="6C99EA7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There is no UI path to update previous history entities, instead viewing a request’s history displays and unchangeable, timestamped, attributed log of all status changes and actions.</w:t>
            </w:r>
          </w:p>
        </w:tc>
      </w:tr>
      <w:tr w:rsidR="00D83BE9" w14:paraId="41F80A7A"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8A3D1D" w14:textId="77777777" w:rsidR="00D83BE9" w:rsidRDefault="00D83BE9" w:rsidP="00B0738B">
            <w:r>
              <w:t>NFR-006</w:t>
            </w:r>
          </w:p>
        </w:tc>
        <w:tc>
          <w:tcPr>
            <w:tcW w:w="8028" w:type="dxa"/>
          </w:tcPr>
          <w:p w14:paraId="2F5744D2"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Within a predetermined amount of time, a walkthrough by someone other than the original creators finds the three areas (see NFR-006’s requirement in NFR table) using just the repository structure and documents.</w:t>
            </w:r>
          </w:p>
        </w:tc>
      </w:tr>
      <w:tr w:rsidR="00D83BE9" w14:paraId="5C835C49"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63B6B5A9" w14:textId="77777777" w:rsidR="00D83BE9" w:rsidRDefault="00D83BE9" w:rsidP="00B0738B">
            <w:r>
              <w:t>NFR-007</w:t>
            </w:r>
          </w:p>
        </w:tc>
        <w:tc>
          <w:tcPr>
            <w:tcW w:w="8028" w:type="dxa"/>
          </w:tcPr>
          <w:p w14:paraId="7363F38D"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simple load test with a larger dataset in a later milestone verifies that there are no fixed-size assumptions after reviewing the schema and queries.</w:t>
            </w:r>
          </w:p>
        </w:tc>
      </w:tr>
      <w:tr w:rsidR="00D83BE9" w14:paraId="542616C5"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8444C" w14:textId="77777777" w:rsidR="00D83BE9" w:rsidRDefault="00D83BE9" w:rsidP="00B0738B">
            <w:r>
              <w:t>NFR-008</w:t>
            </w:r>
          </w:p>
        </w:tc>
        <w:tc>
          <w:tcPr>
            <w:tcW w:w="8028" w:type="dxa"/>
          </w:tcPr>
          <w:p w14:paraId="3EE0E10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At no point in the user interface or API answers are other requesters or unauthenticated users able to see or access a requester’s contact information.</w:t>
            </w:r>
          </w:p>
        </w:tc>
      </w:tr>
    </w:tbl>
    <w:p w14:paraId="35FBFBAB" w14:textId="77777777" w:rsidR="00D83BE9" w:rsidRPr="00D83BE9" w:rsidRDefault="00D83BE9" w:rsidP="00D83BE9"/>
    <w:p w14:paraId="742D49EB" w14:textId="6247B356" w:rsidR="00F047F6" w:rsidRDefault="00F047F6" w:rsidP="00F047F6">
      <w:pPr>
        <w:pStyle w:val="Heading1"/>
      </w:pPr>
      <w:bookmarkStart w:id="19" w:name="_Toc239885246"/>
      <w:r>
        <w:t>Constraints</w:t>
      </w:r>
      <w:bookmarkEnd w:id="19"/>
    </w:p>
    <w:p w14:paraId="4F79AD9D" w14:textId="76AF4D3E" w:rsidR="00C84E17" w:rsidRDefault="00C84E17" w:rsidP="00C84E17">
      <w:pPr>
        <w:pStyle w:val="Heading2"/>
      </w:pPr>
      <w:bookmarkStart w:id="20" w:name="_Toc239885247"/>
      <w:r>
        <w:t>Scope constraint</w:t>
      </w:r>
      <w:bookmarkEnd w:id="20"/>
    </w:p>
    <w:p w14:paraId="7BD69EBC" w14:textId="77777777" w:rsidR="00632B20" w:rsidRPr="00632B20" w:rsidRDefault="00632B20" w:rsidP="00632B20">
      <w:r w:rsidRPr="00632B20">
        <w:t>Scope must be baselined and controlled once agreed. Any feature proposed after baseline must go through a formal change-request and impact-analysis process, not be silently added to work in progress.</w:t>
      </w:r>
    </w:p>
    <w:p w14:paraId="7A48086B" w14:textId="77777777" w:rsidR="00632B20" w:rsidRPr="00632B20" w:rsidRDefault="00632B20" w:rsidP="00632B20"/>
    <w:p w14:paraId="748C6546" w14:textId="7831E3E6" w:rsidR="00C84E17" w:rsidRDefault="00C84E17" w:rsidP="00C84E17">
      <w:pPr>
        <w:pStyle w:val="Heading2"/>
      </w:pPr>
      <w:bookmarkStart w:id="21" w:name="_Toc239885248"/>
      <w:r>
        <w:t>Schedule constraint</w:t>
      </w:r>
      <w:bookmarkEnd w:id="21"/>
    </w:p>
    <w:p w14:paraId="18BD8B75" w14:textId="7D72C095" w:rsidR="00632B20" w:rsidRPr="00632B20" w:rsidRDefault="00632B20" w:rsidP="00632B20">
      <w:r w:rsidRPr="00632B20">
        <w:t xml:space="preserve">The project must progress through </w:t>
      </w:r>
      <w:r>
        <w:t>4</w:t>
      </w:r>
      <w:r w:rsidRPr="00632B20">
        <w:t xml:space="preserve"> fixed milestones, each with its own presentation/defence date, with no flexibility to shift work across milestones after the fact.</w:t>
      </w:r>
    </w:p>
    <w:p w14:paraId="483B54C2" w14:textId="156FFB95" w:rsidR="00C84E17" w:rsidRDefault="00C84E17" w:rsidP="00C84E17">
      <w:pPr>
        <w:pStyle w:val="Heading2"/>
      </w:pPr>
      <w:bookmarkStart w:id="22" w:name="_Toc239885249"/>
      <w:r>
        <w:t>Cost/Resources constraint</w:t>
      </w:r>
      <w:bookmarkEnd w:id="22"/>
      <w:r>
        <w:t xml:space="preserve"> </w:t>
      </w:r>
    </w:p>
    <w:p w14:paraId="444B72AF" w14:textId="365302B9" w:rsidR="00632B20" w:rsidRPr="00632B20" w:rsidRDefault="00632B20" w:rsidP="00632B20">
      <w:r w:rsidRPr="00632B20">
        <w:t xml:space="preserve">The team must prefer free or low-cost services where practical and must identify the limitations of those services rather than assume "free" carries </w:t>
      </w:r>
      <w:r>
        <w:t xml:space="preserve">and </w:t>
      </w:r>
      <w:r w:rsidRPr="00632B20">
        <w:t>no trade-off.</w:t>
      </w:r>
    </w:p>
    <w:p w14:paraId="44466A28" w14:textId="6D18F65B" w:rsidR="00C84E17" w:rsidRDefault="00C84E17" w:rsidP="00C84E17">
      <w:pPr>
        <w:pStyle w:val="Heading2"/>
      </w:pPr>
      <w:bookmarkStart w:id="23" w:name="_Toc239885250"/>
      <w:r>
        <w:lastRenderedPageBreak/>
        <w:t>Quality constraint</w:t>
      </w:r>
      <w:bookmarkEnd w:id="23"/>
    </w:p>
    <w:p w14:paraId="044AA5D6" w14:textId="3373C2B7" w:rsidR="00C84E17" w:rsidRDefault="00632B20" w:rsidP="00C84E17">
      <w:r w:rsidRPr="00632B20">
        <w:t>Quality attributes must be defined early and later supported by measurable evidence, not asserted after implementation.</w:t>
      </w:r>
    </w:p>
    <w:p w14:paraId="44085E3D" w14:textId="25F565C9" w:rsidR="00850BDE" w:rsidRDefault="00850BDE" w:rsidP="00850BDE">
      <w:pPr>
        <w:pStyle w:val="Heading2"/>
      </w:pPr>
      <w:bookmarkStart w:id="24" w:name="_Toc239885251"/>
      <w:r>
        <w:t>Security Constraint</w:t>
      </w:r>
      <w:bookmarkEnd w:id="24"/>
    </w:p>
    <w:p w14:paraId="66972659" w14:textId="0CA48DD9" w:rsidR="00632B20" w:rsidRPr="00632B20" w:rsidRDefault="00632B20" w:rsidP="00632B20">
      <w:r w:rsidRPr="00632B20">
        <w:t>Security is a lifecycle-wide responsibility. Security-relevant decisions such as which stakeholders can see which requests must be identified at the foundation stage, before architecture or technology choices are made.</w:t>
      </w:r>
    </w:p>
    <w:p w14:paraId="08C98EAD" w14:textId="7B580919" w:rsidR="00632B20" w:rsidRDefault="00632B20" w:rsidP="00632B20">
      <w:pPr>
        <w:pStyle w:val="Heading2"/>
      </w:pPr>
      <w:bookmarkStart w:id="25" w:name="_Toc239885252"/>
      <w:r>
        <w:t>Trade-off</w:t>
      </w:r>
      <w:bookmarkEnd w:id="25"/>
    </w:p>
    <w:p w14:paraId="7125AF08" w14:textId="01FE2A4A" w:rsidR="00F047F6" w:rsidRDefault="00632B20" w:rsidP="00DE3F56">
      <w:r w:rsidRPr="00632B20">
        <w:t xml:space="preserve">Preferring free-tier hosting limits which security protections are available by default most free tiers don't include a </w:t>
      </w:r>
      <w:r>
        <w:t>w</w:t>
      </w:r>
      <w:r w:rsidRPr="00632B20">
        <w:t xml:space="preserve">eb </w:t>
      </w:r>
      <w:r>
        <w:t>a</w:t>
      </w:r>
      <w:r w:rsidRPr="00632B20">
        <w:t xml:space="preserve">pplication </w:t>
      </w:r>
      <w:r>
        <w:t>f</w:t>
      </w:r>
      <w:r w:rsidRPr="00632B20">
        <w:t>irewall or advanced traffic protection</w:t>
      </w:r>
      <w:r>
        <w:t xml:space="preserve"> services</w:t>
      </w:r>
      <w:r w:rsidRPr="00632B20">
        <w:t>. This pushes security responsibility from the infrastructure layer to the application layer. We've recorded the reduced infrastructure-level protection as a residual risk rather than assuming the free tier is safe by default.</w:t>
      </w:r>
    </w:p>
    <w:p w14:paraId="7921F567" w14:textId="77777777" w:rsidR="00EF6443" w:rsidRDefault="00EF6443" w:rsidP="00EF6443">
      <w:pPr>
        <w:pStyle w:val="Heading1"/>
      </w:pPr>
      <w:bookmarkStart w:id="26" w:name="_Toc239857442"/>
      <w:bookmarkStart w:id="27" w:name="_Toc239885253"/>
      <w:r>
        <w:t>Initial RTM</w:t>
      </w:r>
      <w:bookmarkEnd w:id="26"/>
      <w:bookmarkEnd w:id="27"/>
    </w:p>
    <w:tbl>
      <w:tblPr>
        <w:tblStyle w:val="GridTable2"/>
        <w:tblW w:w="0" w:type="auto"/>
        <w:tblLook w:val="04A0" w:firstRow="1" w:lastRow="0" w:firstColumn="1" w:lastColumn="0" w:noHBand="0" w:noVBand="1"/>
      </w:tblPr>
      <w:tblGrid>
        <w:gridCol w:w="1386"/>
        <w:gridCol w:w="1468"/>
        <w:gridCol w:w="2782"/>
        <w:gridCol w:w="1369"/>
        <w:gridCol w:w="946"/>
        <w:gridCol w:w="1075"/>
      </w:tblGrid>
      <w:tr w:rsidR="00EF6443" w14:paraId="26A9D0F3" w14:textId="77777777" w:rsidTr="00B07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26D05AF8" w14:textId="77777777" w:rsidR="00EF6443" w:rsidRDefault="00EF6443" w:rsidP="00B0738B">
            <w:r>
              <w:t>Source/ Stakeholder</w:t>
            </w:r>
          </w:p>
        </w:tc>
        <w:tc>
          <w:tcPr>
            <w:tcW w:w="1024" w:type="dxa"/>
          </w:tcPr>
          <w:p w14:paraId="223E9AF6"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Requirement ID</w:t>
            </w:r>
          </w:p>
        </w:tc>
        <w:tc>
          <w:tcPr>
            <w:tcW w:w="3226" w:type="dxa"/>
          </w:tcPr>
          <w:p w14:paraId="56CB920D"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Requirement Summary</w:t>
            </w:r>
          </w:p>
        </w:tc>
        <w:tc>
          <w:tcPr>
            <w:tcW w:w="1369" w:type="dxa"/>
          </w:tcPr>
          <w:p w14:paraId="5AAEEFE3"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Acceptance Criteria (AC)</w:t>
            </w:r>
          </w:p>
        </w:tc>
        <w:tc>
          <w:tcPr>
            <w:tcW w:w="946" w:type="dxa"/>
          </w:tcPr>
          <w:p w14:paraId="0435B847"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Design</w:t>
            </w:r>
          </w:p>
        </w:tc>
        <w:tc>
          <w:tcPr>
            <w:tcW w:w="1075" w:type="dxa"/>
          </w:tcPr>
          <w:p w14:paraId="1BEB22FC"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Issue/PR</w:t>
            </w:r>
          </w:p>
        </w:tc>
      </w:tr>
      <w:tr w:rsidR="00EF6443" w14:paraId="1B4F7FFA"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5BC1C4FB" w14:textId="77777777" w:rsidR="00EF6443" w:rsidRDefault="00EF6443" w:rsidP="00B0738B">
            <w:r>
              <w:t>Requester</w:t>
            </w:r>
          </w:p>
        </w:tc>
        <w:tc>
          <w:tcPr>
            <w:tcW w:w="1024" w:type="dxa"/>
          </w:tcPr>
          <w:p w14:paraId="33AEAEB2"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FR-001</w:t>
            </w:r>
          </w:p>
        </w:tc>
        <w:tc>
          <w:tcPr>
            <w:tcW w:w="3226" w:type="dxa"/>
          </w:tcPr>
          <w:p w14:paraId="4F70B084"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Submit new request</w:t>
            </w:r>
          </w:p>
        </w:tc>
        <w:tc>
          <w:tcPr>
            <w:tcW w:w="1369" w:type="dxa"/>
          </w:tcPr>
          <w:p w14:paraId="3130873A"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FR-001 AC</w:t>
            </w:r>
          </w:p>
        </w:tc>
        <w:tc>
          <w:tcPr>
            <w:tcW w:w="946" w:type="dxa"/>
          </w:tcPr>
          <w:p w14:paraId="2DC09CA8"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514691A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3A3881F9"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53ED6366" w14:textId="77777777" w:rsidR="00EF6443" w:rsidRDefault="00EF6443" w:rsidP="00B0738B">
            <w:r>
              <w:t>Requester</w:t>
            </w:r>
          </w:p>
        </w:tc>
        <w:tc>
          <w:tcPr>
            <w:tcW w:w="1024" w:type="dxa"/>
          </w:tcPr>
          <w:p w14:paraId="550B2821"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FR-002</w:t>
            </w:r>
          </w:p>
        </w:tc>
        <w:tc>
          <w:tcPr>
            <w:tcW w:w="3226" w:type="dxa"/>
          </w:tcPr>
          <w:p w14:paraId="280F5F4B"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Controlled category selection</w:t>
            </w:r>
          </w:p>
        </w:tc>
        <w:tc>
          <w:tcPr>
            <w:tcW w:w="1369" w:type="dxa"/>
          </w:tcPr>
          <w:p w14:paraId="70C789E6"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FR-002 AC</w:t>
            </w:r>
          </w:p>
        </w:tc>
        <w:tc>
          <w:tcPr>
            <w:tcW w:w="946" w:type="dxa"/>
          </w:tcPr>
          <w:p w14:paraId="32022B99"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84F6DEB"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6A3DF1FF"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24DF10BD" w14:textId="77777777" w:rsidR="00EF6443" w:rsidRDefault="00EF6443" w:rsidP="00B0738B">
            <w:r>
              <w:t>Requester</w:t>
            </w:r>
          </w:p>
        </w:tc>
        <w:tc>
          <w:tcPr>
            <w:tcW w:w="1024" w:type="dxa"/>
          </w:tcPr>
          <w:p w14:paraId="1C91EFF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FR-003</w:t>
            </w:r>
          </w:p>
        </w:tc>
        <w:tc>
          <w:tcPr>
            <w:tcW w:w="3226" w:type="dxa"/>
          </w:tcPr>
          <w:p w14:paraId="25B081C5"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View own request status</w:t>
            </w:r>
          </w:p>
        </w:tc>
        <w:tc>
          <w:tcPr>
            <w:tcW w:w="1369" w:type="dxa"/>
          </w:tcPr>
          <w:p w14:paraId="7F6F39A1"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FR-003 AC</w:t>
            </w:r>
          </w:p>
        </w:tc>
        <w:tc>
          <w:tcPr>
            <w:tcW w:w="946" w:type="dxa"/>
          </w:tcPr>
          <w:p w14:paraId="6902D83C"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2D2E74A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5B4DB202"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6579C0D7" w14:textId="77777777" w:rsidR="00EF6443" w:rsidRDefault="00EF6443" w:rsidP="00B0738B">
            <w:r>
              <w:t>Requester</w:t>
            </w:r>
          </w:p>
        </w:tc>
        <w:tc>
          <w:tcPr>
            <w:tcW w:w="1024" w:type="dxa"/>
          </w:tcPr>
          <w:p w14:paraId="0AE7E5F4"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FR-004</w:t>
            </w:r>
          </w:p>
        </w:tc>
        <w:tc>
          <w:tcPr>
            <w:tcW w:w="3226" w:type="dxa"/>
          </w:tcPr>
          <w:p w14:paraId="7D6D800D"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View own request history</w:t>
            </w:r>
          </w:p>
        </w:tc>
        <w:tc>
          <w:tcPr>
            <w:tcW w:w="1369" w:type="dxa"/>
          </w:tcPr>
          <w:p w14:paraId="6CD67EB0"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FR-004 AC</w:t>
            </w:r>
          </w:p>
        </w:tc>
        <w:tc>
          <w:tcPr>
            <w:tcW w:w="946" w:type="dxa"/>
          </w:tcPr>
          <w:p w14:paraId="7BC70B76"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E0FB2DE"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25518DBB"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4EB2DBE1" w14:textId="77777777" w:rsidR="00EF6443" w:rsidRDefault="00EF6443" w:rsidP="00B0738B">
            <w:r>
              <w:t>Requester</w:t>
            </w:r>
          </w:p>
        </w:tc>
        <w:tc>
          <w:tcPr>
            <w:tcW w:w="1024" w:type="dxa"/>
          </w:tcPr>
          <w:p w14:paraId="3EAA28D2"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FR-005</w:t>
            </w:r>
          </w:p>
        </w:tc>
        <w:tc>
          <w:tcPr>
            <w:tcW w:w="3226" w:type="dxa"/>
          </w:tcPr>
          <w:p w14:paraId="20ECD13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Feedback on status change</w:t>
            </w:r>
          </w:p>
        </w:tc>
        <w:tc>
          <w:tcPr>
            <w:tcW w:w="1369" w:type="dxa"/>
          </w:tcPr>
          <w:p w14:paraId="3822E50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FR-005 AC</w:t>
            </w:r>
          </w:p>
        </w:tc>
        <w:tc>
          <w:tcPr>
            <w:tcW w:w="946" w:type="dxa"/>
          </w:tcPr>
          <w:p w14:paraId="2DB9F4CC"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51F0FE1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2E3B103D"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44B707B0" w14:textId="77777777" w:rsidR="00EF6443" w:rsidRDefault="00EF6443" w:rsidP="00B0738B">
            <w:r>
              <w:t>Security Constraint</w:t>
            </w:r>
          </w:p>
        </w:tc>
        <w:tc>
          <w:tcPr>
            <w:tcW w:w="1024" w:type="dxa"/>
          </w:tcPr>
          <w:p w14:paraId="3CAED317"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FR-006</w:t>
            </w:r>
          </w:p>
        </w:tc>
        <w:tc>
          <w:tcPr>
            <w:tcW w:w="3226" w:type="dxa"/>
          </w:tcPr>
          <w:p w14:paraId="19E4DF44"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Role-based access control</w:t>
            </w:r>
          </w:p>
        </w:tc>
        <w:tc>
          <w:tcPr>
            <w:tcW w:w="1369" w:type="dxa"/>
          </w:tcPr>
          <w:p w14:paraId="7C55F93C"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FR-006 AC</w:t>
            </w:r>
          </w:p>
        </w:tc>
        <w:tc>
          <w:tcPr>
            <w:tcW w:w="946" w:type="dxa"/>
          </w:tcPr>
          <w:p w14:paraId="0947623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28FB5B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0B5656EE"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2AEAB713" w14:textId="77777777" w:rsidR="00EF6443" w:rsidRDefault="00EF6443" w:rsidP="00B0738B">
            <w:r>
              <w:t>Staff</w:t>
            </w:r>
          </w:p>
        </w:tc>
        <w:tc>
          <w:tcPr>
            <w:tcW w:w="1024" w:type="dxa"/>
          </w:tcPr>
          <w:p w14:paraId="097E0F40"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FR-007</w:t>
            </w:r>
          </w:p>
        </w:tc>
        <w:tc>
          <w:tcPr>
            <w:tcW w:w="3226" w:type="dxa"/>
          </w:tcPr>
          <w:p w14:paraId="441BB855"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View relevant requests</w:t>
            </w:r>
          </w:p>
        </w:tc>
        <w:tc>
          <w:tcPr>
            <w:tcW w:w="1369" w:type="dxa"/>
          </w:tcPr>
          <w:p w14:paraId="767B638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FR-007 AC</w:t>
            </w:r>
          </w:p>
        </w:tc>
        <w:tc>
          <w:tcPr>
            <w:tcW w:w="946" w:type="dxa"/>
          </w:tcPr>
          <w:p w14:paraId="76A70DC8"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01C8B1B6"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71251F0C"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0A51AAB4" w14:textId="77777777" w:rsidR="00EF6443" w:rsidRDefault="00EF6443" w:rsidP="00B0738B">
            <w:r>
              <w:t>Staff</w:t>
            </w:r>
          </w:p>
        </w:tc>
        <w:tc>
          <w:tcPr>
            <w:tcW w:w="1024" w:type="dxa"/>
          </w:tcPr>
          <w:p w14:paraId="7A0E755F"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FR-008</w:t>
            </w:r>
          </w:p>
        </w:tc>
        <w:tc>
          <w:tcPr>
            <w:tcW w:w="3226" w:type="dxa"/>
          </w:tcPr>
          <w:p w14:paraId="17B9C516"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Search/filter/sort</w:t>
            </w:r>
          </w:p>
        </w:tc>
        <w:tc>
          <w:tcPr>
            <w:tcW w:w="1369" w:type="dxa"/>
          </w:tcPr>
          <w:p w14:paraId="4CCAAE70"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FR-008 AC</w:t>
            </w:r>
          </w:p>
        </w:tc>
        <w:tc>
          <w:tcPr>
            <w:tcW w:w="946" w:type="dxa"/>
          </w:tcPr>
          <w:p w14:paraId="1692E98A"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D16075C"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6F8B3480"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38250C44" w14:textId="77777777" w:rsidR="00EF6443" w:rsidRDefault="00EF6443" w:rsidP="00B0738B">
            <w:r>
              <w:t>Staff</w:t>
            </w:r>
          </w:p>
        </w:tc>
        <w:tc>
          <w:tcPr>
            <w:tcW w:w="1024" w:type="dxa"/>
          </w:tcPr>
          <w:p w14:paraId="00545EC1"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FR-009</w:t>
            </w:r>
          </w:p>
        </w:tc>
        <w:tc>
          <w:tcPr>
            <w:tcW w:w="3226" w:type="dxa"/>
          </w:tcPr>
          <w:p w14:paraId="3FC3C19E"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View full request details</w:t>
            </w:r>
          </w:p>
        </w:tc>
        <w:tc>
          <w:tcPr>
            <w:tcW w:w="1369" w:type="dxa"/>
          </w:tcPr>
          <w:p w14:paraId="53E7AA62"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FR-009 AC</w:t>
            </w:r>
          </w:p>
        </w:tc>
        <w:tc>
          <w:tcPr>
            <w:tcW w:w="946" w:type="dxa"/>
          </w:tcPr>
          <w:p w14:paraId="79804D9C"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4A2E5BF9"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15EB9F61"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4A69F28F" w14:textId="77777777" w:rsidR="00EF6443" w:rsidRDefault="00EF6443" w:rsidP="00B0738B">
            <w:r>
              <w:t>Staff</w:t>
            </w:r>
          </w:p>
        </w:tc>
        <w:tc>
          <w:tcPr>
            <w:tcW w:w="1024" w:type="dxa"/>
          </w:tcPr>
          <w:p w14:paraId="5D8B2CB1"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FR-010</w:t>
            </w:r>
          </w:p>
        </w:tc>
        <w:tc>
          <w:tcPr>
            <w:tcW w:w="3226" w:type="dxa"/>
          </w:tcPr>
          <w:p w14:paraId="3F3E6CD9"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Assign/accept request</w:t>
            </w:r>
          </w:p>
        </w:tc>
        <w:tc>
          <w:tcPr>
            <w:tcW w:w="1369" w:type="dxa"/>
          </w:tcPr>
          <w:p w14:paraId="58E2A5E9"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FR-010 AC</w:t>
            </w:r>
          </w:p>
        </w:tc>
        <w:tc>
          <w:tcPr>
            <w:tcW w:w="946" w:type="dxa"/>
          </w:tcPr>
          <w:p w14:paraId="0A03B6C3"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4B870585"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2E59B243"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0B4DFA79" w14:textId="77777777" w:rsidR="00EF6443" w:rsidRDefault="00EF6443" w:rsidP="00B0738B">
            <w:r>
              <w:t>Staff</w:t>
            </w:r>
          </w:p>
        </w:tc>
        <w:tc>
          <w:tcPr>
            <w:tcW w:w="1024" w:type="dxa"/>
          </w:tcPr>
          <w:p w14:paraId="498EAA34"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FR-011</w:t>
            </w:r>
          </w:p>
        </w:tc>
        <w:tc>
          <w:tcPr>
            <w:tcW w:w="3226" w:type="dxa"/>
          </w:tcPr>
          <w:p w14:paraId="01247A3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Controlled status transitions</w:t>
            </w:r>
          </w:p>
        </w:tc>
        <w:tc>
          <w:tcPr>
            <w:tcW w:w="1369" w:type="dxa"/>
          </w:tcPr>
          <w:p w14:paraId="6F7143FA"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FR-011 AC</w:t>
            </w:r>
          </w:p>
        </w:tc>
        <w:tc>
          <w:tcPr>
            <w:tcW w:w="946" w:type="dxa"/>
          </w:tcPr>
          <w:p w14:paraId="6749D045"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15C7D59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183E9689"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421874DA" w14:textId="77777777" w:rsidR="00EF6443" w:rsidRDefault="00EF6443" w:rsidP="00B0738B">
            <w:r>
              <w:lastRenderedPageBreak/>
              <w:t>Staff</w:t>
            </w:r>
          </w:p>
        </w:tc>
        <w:tc>
          <w:tcPr>
            <w:tcW w:w="1024" w:type="dxa"/>
          </w:tcPr>
          <w:p w14:paraId="3F47B81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FR-012</w:t>
            </w:r>
          </w:p>
        </w:tc>
        <w:tc>
          <w:tcPr>
            <w:tcW w:w="3226" w:type="dxa"/>
          </w:tcPr>
          <w:p w14:paraId="3D6E55F3"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Record actions/comments</w:t>
            </w:r>
          </w:p>
        </w:tc>
        <w:tc>
          <w:tcPr>
            <w:tcW w:w="1369" w:type="dxa"/>
          </w:tcPr>
          <w:p w14:paraId="4CE40DF7"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FR-012 AC</w:t>
            </w:r>
          </w:p>
        </w:tc>
        <w:tc>
          <w:tcPr>
            <w:tcW w:w="946" w:type="dxa"/>
          </w:tcPr>
          <w:p w14:paraId="63F8898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50C10737"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20478F3F"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3421B92C" w14:textId="77777777" w:rsidR="00EF6443" w:rsidRDefault="00EF6443" w:rsidP="00B0738B">
            <w:r>
              <w:t>Staff</w:t>
            </w:r>
          </w:p>
        </w:tc>
        <w:tc>
          <w:tcPr>
            <w:tcW w:w="1024" w:type="dxa"/>
          </w:tcPr>
          <w:p w14:paraId="0CC997B1"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FR-013</w:t>
            </w:r>
          </w:p>
        </w:tc>
        <w:tc>
          <w:tcPr>
            <w:tcW w:w="3226" w:type="dxa"/>
          </w:tcPr>
          <w:p w14:paraId="2CCD1873"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Resolve/close request</w:t>
            </w:r>
          </w:p>
        </w:tc>
        <w:tc>
          <w:tcPr>
            <w:tcW w:w="1369" w:type="dxa"/>
          </w:tcPr>
          <w:p w14:paraId="532FC1A1"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FR-013 AC</w:t>
            </w:r>
          </w:p>
        </w:tc>
        <w:tc>
          <w:tcPr>
            <w:tcW w:w="946" w:type="dxa"/>
          </w:tcPr>
          <w:p w14:paraId="6A240CC3"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040A756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4CF27C2D"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744F23A6" w14:textId="77777777" w:rsidR="00EF6443" w:rsidRDefault="00EF6443" w:rsidP="00B0738B">
            <w:r>
              <w:t>Manager</w:t>
            </w:r>
          </w:p>
        </w:tc>
        <w:tc>
          <w:tcPr>
            <w:tcW w:w="1024" w:type="dxa"/>
          </w:tcPr>
          <w:p w14:paraId="1B178740"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FR-014</w:t>
            </w:r>
          </w:p>
        </w:tc>
        <w:tc>
          <w:tcPr>
            <w:tcW w:w="3226" w:type="dxa"/>
          </w:tcPr>
          <w:p w14:paraId="70AC641C"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Aggregate activity view</w:t>
            </w:r>
          </w:p>
        </w:tc>
        <w:tc>
          <w:tcPr>
            <w:tcW w:w="1369" w:type="dxa"/>
          </w:tcPr>
          <w:p w14:paraId="2089796A"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FR-014 AC</w:t>
            </w:r>
          </w:p>
        </w:tc>
        <w:tc>
          <w:tcPr>
            <w:tcW w:w="946" w:type="dxa"/>
          </w:tcPr>
          <w:p w14:paraId="55039912"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06141EE9"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729CFB19"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0D92B8A5" w14:textId="77777777" w:rsidR="00EF6443" w:rsidRDefault="00EF6443" w:rsidP="00B0738B">
            <w:r>
              <w:t xml:space="preserve">Manager </w:t>
            </w:r>
          </w:p>
        </w:tc>
        <w:tc>
          <w:tcPr>
            <w:tcW w:w="1024" w:type="dxa"/>
          </w:tcPr>
          <w:p w14:paraId="50C253C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FR-015</w:t>
            </w:r>
          </w:p>
        </w:tc>
        <w:tc>
          <w:tcPr>
            <w:tcW w:w="3226" w:type="dxa"/>
          </w:tcPr>
          <w:p w14:paraId="4A15D2B6"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Overdue request flagging</w:t>
            </w:r>
          </w:p>
        </w:tc>
        <w:tc>
          <w:tcPr>
            <w:tcW w:w="1369" w:type="dxa"/>
          </w:tcPr>
          <w:p w14:paraId="424177E5"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FR-015 AC</w:t>
            </w:r>
          </w:p>
        </w:tc>
        <w:tc>
          <w:tcPr>
            <w:tcW w:w="946" w:type="dxa"/>
          </w:tcPr>
          <w:p w14:paraId="64A1559F"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1C5E8EE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5F7EA744"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0B59DD5B" w14:textId="77777777" w:rsidR="00EF6443" w:rsidRDefault="00EF6443" w:rsidP="00B0738B">
            <w:r>
              <w:t>Manager</w:t>
            </w:r>
          </w:p>
        </w:tc>
        <w:tc>
          <w:tcPr>
            <w:tcW w:w="1024" w:type="dxa"/>
          </w:tcPr>
          <w:p w14:paraId="118D957F"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FR-016</w:t>
            </w:r>
          </w:p>
        </w:tc>
        <w:tc>
          <w:tcPr>
            <w:tcW w:w="3226" w:type="dxa"/>
          </w:tcPr>
          <w:p w14:paraId="7FACEDC4"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Filter/group by dimension</w:t>
            </w:r>
          </w:p>
        </w:tc>
        <w:tc>
          <w:tcPr>
            <w:tcW w:w="1369" w:type="dxa"/>
          </w:tcPr>
          <w:p w14:paraId="282A871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FR-016 AC</w:t>
            </w:r>
          </w:p>
        </w:tc>
        <w:tc>
          <w:tcPr>
            <w:tcW w:w="946" w:type="dxa"/>
          </w:tcPr>
          <w:p w14:paraId="028D662F"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0595D0FA"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75EB25AE"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18E3BF20" w14:textId="77777777" w:rsidR="00EF6443" w:rsidRDefault="00EF6443" w:rsidP="00B0738B">
            <w:r>
              <w:t>Manager</w:t>
            </w:r>
          </w:p>
        </w:tc>
        <w:tc>
          <w:tcPr>
            <w:tcW w:w="1024" w:type="dxa"/>
          </w:tcPr>
          <w:p w14:paraId="7427FA99"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FR-017</w:t>
            </w:r>
          </w:p>
        </w:tc>
        <w:tc>
          <w:tcPr>
            <w:tcW w:w="3226" w:type="dxa"/>
          </w:tcPr>
          <w:p w14:paraId="3CC5C6D4"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Accountability/performance info</w:t>
            </w:r>
          </w:p>
        </w:tc>
        <w:tc>
          <w:tcPr>
            <w:tcW w:w="1369" w:type="dxa"/>
          </w:tcPr>
          <w:p w14:paraId="0A69879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FR-017 AC</w:t>
            </w:r>
          </w:p>
        </w:tc>
        <w:tc>
          <w:tcPr>
            <w:tcW w:w="946" w:type="dxa"/>
          </w:tcPr>
          <w:p w14:paraId="0D844849"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26D5DF7A"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004C4808"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591186A9" w14:textId="77777777" w:rsidR="00EF6443" w:rsidRDefault="00EF6443" w:rsidP="00B0738B">
            <w:r>
              <w:t>Constraints</w:t>
            </w:r>
          </w:p>
        </w:tc>
        <w:tc>
          <w:tcPr>
            <w:tcW w:w="1024" w:type="dxa"/>
          </w:tcPr>
          <w:p w14:paraId="1067E461"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NFR-001-&gt;008</w:t>
            </w:r>
          </w:p>
        </w:tc>
        <w:tc>
          <w:tcPr>
            <w:tcW w:w="3226" w:type="dxa"/>
          </w:tcPr>
          <w:p w14:paraId="7CB10EB0"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Non-functional quality attributes</w:t>
            </w:r>
          </w:p>
        </w:tc>
        <w:tc>
          <w:tcPr>
            <w:tcW w:w="1369" w:type="dxa"/>
          </w:tcPr>
          <w:p w14:paraId="2F8D71A5"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NFR AC</w:t>
            </w:r>
          </w:p>
        </w:tc>
        <w:tc>
          <w:tcPr>
            <w:tcW w:w="946" w:type="dxa"/>
          </w:tcPr>
          <w:p w14:paraId="604D9C95"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C7CF193"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bl>
    <w:p w14:paraId="09741428" w14:textId="77777777" w:rsidR="00EF6443" w:rsidRDefault="00EF6443" w:rsidP="00EF6443"/>
    <w:p w14:paraId="4535ED51" w14:textId="77777777" w:rsidR="00EF6443" w:rsidRDefault="00EF6443" w:rsidP="00EF6443">
      <w:pPr>
        <w:pStyle w:val="Heading2"/>
      </w:pPr>
      <w:bookmarkStart w:id="28" w:name="_Toc239857443"/>
      <w:bookmarkStart w:id="29" w:name="_Toc239885254"/>
      <w:r>
        <w:t>Example of an end-to-end trace:</w:t>
      </w:r>
      <w:bookmarkEnd w:id="28"/>
      <w:bookmarkEnd w:id="29"/>
    </w:p>
    <w:p w14:paraId="40DE19C7" w14:textId="77777777" w:rsidR="00EF6443" w:rsidRDefault="00EF6443" w:rsidP="00EF6443">
      <w:r>
        <w:t>FR-001 (Make a new service request):</w:t>
      </w:r>
    </w:p>
    <w:p w14:paraId="238FBE49" w14:textId="77777777" w:rsidR="00EF6443" w:rsidRDefault="00EF6443" w:rsidP="00EF6443">
      <w:pPr>
        <w:pStyle w:val="ListParagraph"/>
        <w:numPr>
          <w:ilvl w:val="0"/>
          <w:numId w:val="6"/>
        </w:numPr>
      </w:pPr>
      <w:r>
        <w:t>Source: Business need: The organisation wants a dependable method of submitting requests.</w:t>
      </w:r>
    </w:p>
    <w:p w14:paraId="5C83CBF0" w14:textId="77777777" w:rsidR="00EF6443" w:rsidRDefault="00EF6443" w:rsidP="00EF6443">
      <w:pPr>
        <w:pStyle w:val="ListParagraph"/>
        <w:numPr>
          <w:ilvl w:val="0"/>
          <w:numId w:val="6"/>
        </w:numPr>
      </w:pPr>
      <w:r>
        <w:t>Stakeholder: The main user of this feature, as determined by the stakeholder analysis, is the requester (member of the community).</w:t>
      </w:r>
    </w:p>
    <w:p w14:paraId="473392B9" w14:textId="77777777" w:rsidR="00EF6443" w:rsidRDefault="00EF6443" w:rsidP="00EF6443">
      <w:pPr>
        <w:pStyle w:val="ListParagraph"/>
        <w:numPr>
          <w:ilvl w:val="0"/>
          <w:numId w:val="6"/>
        </w:numPr>
      </w:pPr>
      <w:r>
        <w:t>Requirement: FR-001 prioritised as “Must” meaning everything below (see FR table) depends on it, without it the platform has no entry point.</w:t>
      </w:r>
    </w:p>
    <w:p w14:paraId="2090A990" w14:textId="77777777" w:rsidR="00EF6443" w:rsidRDefault="00EF6443" w:rsidP="00EF6443">
      <w:pPr>
        <w:pStyle w:val="ListParagraph"/>
        <w:numPr>
          <w:ilvl w:val="0"/>
          <w:numId w:val="6"/>
        </w:numPr>
      </w:pPr>
      <w:r>
        <w:t>Acceptance criteria: “Submitted” is the first status, a unique reference number is generated and mandatory fields are enforced.</w:t>
      </w:r>
    </w:p>
    <w:p w14:paraId="68C5B16E" w14:textId="77777777" w:rsidR="00EF6443" w:rsidRDefault="00EF6443" w:rsidP="00EF6443">
      <w:pPr>
        <w:pStyle w:val="ListParagraph"/>
        <w:numPr>
          <w:ilvl w:val="0"/>
          <w:numId w:val="6"/>
        </w:numPr>
      </w:pPr>
      <w:r>
        <w:t>Current M1 evidence: FR-001 is linked in the RTM and recorder as a task or issue in the repository backlog.</w:t>
      </w:r>
    </w:p>
    <w:p w14:paraId="0334CB0A" w14:textId="56BD995A" w:rsidR="00EF6443" w:rsidRPr="00B0597A" w:rsidRDefault="00EF6443" w:rsidP="00EF6443">
      <w:pPr>
        <w:pStyle w:val="ListParagraph"/>
        <w:numPr>
          <w:ilvl w:val="0"/>
          <w:numId w:val="6"/>
        </w:numPr>
      </w:pPr>
      <w:r>
        <w:t>Later additions: Include M2- data model/UI design for the submission form. M3- implementation PR and automated test demonstration. M4- proof that the feature functions in the deployed environment.</w:t>
      </w:r>
    </w:p>
    <w:p w14:paraId="1821F6E9" w14:textId="7E29EA80" w:rsidR="00F047F6" w:rsidRDefault="00F047F6" w:rsidP="00F047F6">
      <w:pPr>
        <w:pStyle w:val="Heading1"/>
      </w:pPr>
      <w:bookmarkStart w:id="30" w:name="_Toc239885255"/>
      <w:r>
        <w:t>Initial risk register</w:t>
      </w:r>
      <w:bookmarkEnd w:id="30"/>
    </w:p>
    <w:p w14:paraId="44F45544" w14:textId="0442289A" w:rsidR="00DE3F56" w:rsidRPr="00DE3F56" w:rsidRDefault="00DE3F56" w:rsidP="00DE3F56">
      <w:pPr>
        <w:rPr>
          <w:b/>
          <w:bCs/>
          <w:lang w:val="en-US"/>
        </w:rPr>
      </w:pPr>
      <w:r w:rsidRPr="00DE3F56">
        <w:rPr>
          <w:b/>
          <w:bCs/>
          <w:lang w:val="en-US"/>
        </w:rPr>
        <w:t>1. Initial Risk Register</w:t>
      </w:r>
    </w:p>
    <w:tbl>
      <w:tblPr>
        <w:tblW w:w="10206" w:type="dxa"/>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2"/>
        <w:gridCol w:w="1383"/>
        <w:gridCol w:w="1417"/>
        <w:gridCol w:w="709"/>
        <w:gridCol w:w="709"/>
        <w:gridCol w:w="992"/>
        <w:gridCol w:w="2126"/>
        <w:gridCol w:w="2268"/>
      </w:tblGrid>
      <w:tr w:rsidR="00E06846" w:rsidRPr="00DE3F56" w14:paraId="2BB0B3FC" w14:textId="77777777" w:rsidTr="00E06846">
        <w:tc>
          <w:tcPr>
            <w:tcW w:w="602" w:type="dxa"/>
            <w:shd w:val="clear" w:color="auto" w:fill="1B365D"/>
            <w:tcMar>
              <w:top w:w="100" w:type="dxa"/>
              <w:left w:w="150" w:type="dxa"/>
              <w:bottom w:w="100" w:type="dxa"/>
              <w:right w:w="150" w:type="dxa"/>
            </w:tcMar>
            <w:hideMark/>
          </w:tcPr>
          <w:p w14:paraId="6C77ED0A" w14:textId="77777777" w:rsidR="00E06846" w:rsidRPr="00DE3F56" w:rsidRDefault="00E06846" w:rsidP="00DE3F56">
            <w:pPr>
              <w:rPr>
                <w:sz w:val="18"/>
                <w:szCs w:val="18"/>
                <w:lang w:val="en-US"/>
              </w:rPr>
            </w:pPr>
            <w:r w:rsidRPr="00DE3F56">
              <w:rPr>
                <w:b/>
                <w:sz w:val="18"/>
                <w:szCs w:val="18"/>
                <w:lang w:val="en-US"/>
              </w:rPr>
              <w:t>ID</w:t>
            </w:r>
          </w:p>
        </w:tc>
        <w:tc>
          <w:tcPr>
            <w:tcW w:w="1383" w:type="dxa"/>
            <w:shd w:val="clear" w:color="auto" w:fill="1B365D"/>
            <w:tcMar>
              <w:top w:w="100" w:type="dxa"/>
              <w:left w:w="150" w:type="dxa"/>
              <w:bottom w:w="100" w:type="dxa"/>
              <w:right w:w="150" w:type="dxa"/>
            </w:tcMar>
            <w:hideMark/>
          </w:tcPr>
          <w:p w14:paraId="4FCD8295" w14:textId="77777777" w:rsidR="00E06846" w:rsidRPr="00DE3F56" w:rsidRDefault="00E06846" w:rsidP="00DE3F56">
            <w:pPr>
              <w:rPr>
                <w:sz w:val="18"/>
                <w:szCs w:val="18"/>
                <w:lang w:val="en-US"/>
              </w:rPr>
            </w:pPr>
            <w:r w:rsidRPr="00DE3F56">
              <w:rPr>
                <w:b/>
                <w:sz w:val="18"/>
                <w:szCs w:val="18"/>
                <w:lang w:val="en-US"/>
              </w:rPr>
              <w:t>Risk Description</w:t>
            </w:r>
          </w:p>
        </w:tc>
        <w:tc>
          <w:tcPr>
            <w:tcW w:w="1417" w:type="dxa"/>
            <w:shd w:val="clear" w:color="auto" w:fill="1B365D"/>
            <w:tcMar>
              <w:top w:w="100" w:type="dxa"/>
              <w:left w:w="150" w:type="dxa"/>
              <w:bottom w:w="100" w:type="dxa"/>
              <w:right w:w="150" w:type="dxa"/>
            </w:tcMar>
            <w:hideMark/>
          </w:tcPr>
          <w:p w14:paraId="1A1761FA" w14:textId="77777777" w:rsidR="00E06846" w:rsidRPr="00DE3F56" w:rsidRDefault="00E06846" w:rsidP="00DE3F56">
            <w:pPr>
              <w:rPr>
                <w:sz w:val="18"/>
                <w:szCs w:val="18"/>
                <w:lang w:val="en-US"/>
              </w:rPr>
            </w:pPr>
            <w:r w:rsidRPr="00DE3F56">
              <w:rPr>
                <w:b/>
                <w:sz w:val="18"/>
                <w:szCs w:val="18"/>
                <w:lang w:val="en-US"/>
              </w:rPr>
              <w:t>Category</w:t>
            </w:r>
          </w:p>
        </w:tc>
        <w:tc>
          <w:tcPr>
            <w:tcW w:w="709" w:type="dxa"/>
            <w:shd w:val="clear" w:color="auto" w:fill="1B365D"/>
            <w:tcMar>
              <w:top w:w="100" w:type="dxa"/>
              <w:left w:w="150" w:type="dxa"/>
              <w:bottom w:w="100" w:type="dxa"/>
              <w:right w:w="150" w:type="dxa"/>
            </w:tcMar>
            <w:hideMark/>
          </w:tcPr>
          <w:p w14:paraId="0E16711D" w14:textId="77777777" w:rsidR="00E06846" w:rsidRPr="00DE3F56" w:rsidRDefault="00E06846" w:rsidP="00DE3F56">
            <w:pPr>
              <w:rPr>
                <w:sz w:val="18"/>
                <w:szCs w:val="18"/>
                <w:lang w:val="en-US"/>
              </w:rPr>
            </w:pPr>
            <w:r w:rsidRPr="00DE3F56">
              <w:rPr>
                <w:b/>
                <w:sz w:val="18"/>
                <w:szCs w:val="18"/>
                <w:lang w:val="en-US"/>
              </w:rPr>
              <w:t>Prob</w:t>
            </w:r>
          </w:p>
        </w:tc>
        <w:tc>
          <w:tcPr>
            <w:tcW w:w="709" w:type="dxa"/>
            <w:shd w:val="clear" w:color="auto" w:fill="1B365D"/>
            <w:tcMar>
              <w:top w:w="100" w:type="dxa"/>
              <w:left w:w="150" w:type="dxa"/>
              <w:bottom w:w="100" w:type="dxa"/>
              <w:right w:w="150" w:type="dxa"/>
            </w:tcMar>
            <w:hideMark/>
          </w:tcPr>
          <w:p w14:paraId="0DFE2F58" w14:textId="77777777" w:rsidR="00E06846" w:rsidRPr="00DE3F56" w:rsidRDefault="00E06846" w:rsidP="00DE3F56">
            <w:pPr>
              <w:rPr>
                <w:sz w:val="18"/>
                <w:szCs w:val="18"/>
                <w:lang w:val="en-US"/>
              </w:rPr>
            </w:pPr>
            <w:r w:rsidRPr="00DE3F56">
              <w:rPr>
                <w:b/>
                <w:sz w:val="18"/>
                <w:szCs w:val="18"/>
                <w:lang w:val="en-US"/>
              </w:rPr>
              <w:t>Imp</w:t>
            </w:r>
          </w:p>
        </w:tc>
        <w:tc>
          <w:tcPr>
            <w:tcW w:w="992" w:type="dxa"/>
            <w:shd w:val="clear" w:color="auto" w:fill="1B365D"/>
            <w:tcMar>
              <w:top w:w="100" w:type="dxa"/>
              <w:left w:w="150" w:type="dxa"/>
              <w:bottom w:w="100" w:type="dxa"/>
              <w:right w:w="150" w:type="dxa"/>
            </w:tcMar>
            <w:hideMark/>
          </w:tcPr>
          <w:p w14:paraId="6B6AF338" w14:textId="77777777" w:rsidR="00E06846" w:rsidRPr="00DE3F56" w:rsidRDefault="00E06846" w:rsidP="00DE3F56">
            <w:pPr>
              <w:rPr>
                <w:sz w:val="18"/>
                <w:szCs w:val="18"/>
                <w:lang w:val="en-US"/>
              </w:rPr>
            </w:pPr>
            <w:r w:rsidRPr="00DE3F56">
              <w:rPr>
                <w:b/>
                <w:sz w:val="18"/>
                <w:szCs w:val="18"/>
                <w:lang w:val="en-US"/>
              </w:rPr>
              <w:t>Priority</w:t>
            </w:r>
          </w:p>
        </w:tc>
        <w:tc>
          <w:tcPr>
            <w:tcW w:w="2126" w:type="dxa"/>
            <w:shd w:val="clear" w:color="auto" w:fill="1B365D"/>
            <w:tcMar>
              <w:top w:w="100" w:type="dxa"/>
              <w:left w:w="150" w:type="dxa"/>
              <w:bottom w:w="100" w:type="dxa"/>
              <w:right w:w="150" w:type="dxa"/>
            </w:tcMar>
            <w:hideMark/>
          </w:tcPr>
          <w:p w14:paraId="0101AAA7" w14:textId="77777777" w:rsidR="00E06846" w:rsidRPr="00DE3F56" w:rsidRDefault="00E06846" w:rsidP="00DE3F56">
            <w:pPr>
              <w:rPr>
                <w:sz w:val="18"/>
                <w:szCs w:val="18"/>
                <w:lang w:val="en-US"/>
              </w:rPr>
            </w:pPr>
            <w:r w:rsidRPr="00DE3F56">
              <w:rPr>
                <w:b/>
                <w:sz w:val="18"/>
                <w:szCs w:val="18"/>
                <w:lang w:val="en-US"/>
              </w:rPr>
              <w:t>Mitigation</w:t>
            </w:r>
          </w:p>
        </w:tc>
        <w:tc>
          <w:tcPr>
            <w:tcW w:w="2268" w:type="dxa"/>
            <w:shd w:val="clear" w:color="auto" w:fill="1B365D"/>
            <w:tcMar>
              <w:top w:w="100" w:type="dxa"/>
              <w:left w:w="150" w:type="dxa"/>
              <w:bottom w:w="100" w:type="dxa"/>
              <w:right w:w="150" w:type="dxa"/>
            </w:tcMar>
            <w:hideMark/>
          </w:tcPr>
          <w:p w14:paraId="37FC6D29" w14:textId="77777777" w:rsidR="00E06846" w:rsidRPr="00DE3F56" w:rsidRDefault="00E06846" w:rsidP="00DE3F56">
            <w:pPr>
              <w:rPr>
                <w:sz w:val="18"/>
                <w:szCs w:val="18"/>
                <w:lang w:val="en-US"/>
              </w:rPr>
            </w:pPr>
            <w:r w:rsidRPr="00DE3F56">
              <w:rPr>
                <w:b/>
                <w:sz w:val="18"/>
                <w:szCs w:val="18"/>
                <w:lang w:val="en-US"/>
              </w:rPr>
              <w:t>Contingency</w:t>
            </w:r>
          </w:p>
        </w:tc>
      </w:tr>
      <w:tr w:rsidR="00E06846" w:rsidRPr="00DE3F56" w14:paraId="644C2431" w14:textId="77777777" w:rsidTr="00E06846">
        <w:tc>
          <w:tcPr>
            <w:tcW w:w="602" w:type="dxa"/>
            <w:tcMar>
              <w:top w:w="100" w:type="dxa"/>
              <w:left w:w="150" w:type="dxa"/>
              <w:bottom w:w="100" w:type="dxa"/>
              <w:right w:w="150" w:type="dxa"/>
            </w:tcMar>
            <w:hideMark/>
          </w:tcPr>
          <w:p w14:paraId="34F59361" w14:textId="77777777" w:rsidR="00E06846" w:rsidRPr="00DE3F56" w:rsidRDefault="00E06846" w:rsidP="00DE3F56">
            <w:pPr>
              <w:rPr>
                <w:sz w:val="18"/>
                <w:szCs w:val="18"/>
                <w:lang w:val="en-US"/>
              </w:rPr>
            </w:pPr>
            <w:r w:rsidRPr="00DE3F56">
              <w:rPr>
                <w:sz w:val="18"/>
                <w:szCs w:val="18"/>
                <w:lang w:val="en-US"/>
              </w:rPr>
              <w:t>RSK-001</w:t>
            </w:r>
          </w:p>
        </w:tc>
        <w:tc>
          <w:tcPr>
            <w:tcW w:w="1383" w:type="dxa"/>
            <w:tcMar>
              <w:top w:w="100" w:type="dxa"/>
              <w:left w:w="150" w:type="dxa"/>
              <w:bottom w:w="100" w:type="dxa"/>
              <w:right w:w="150" w:type="dxa"/>
            </w:tcMar>
            <w:hideMark/>
          </w:tcPr>
          <w:p w14:paraId="4C23B8FE" w14:textId="77777777" w:rsidR="00E06846" w:rsidRPr="00DE3F56" w:rsidRDefault="00E06846" w:rsidP="00DE3F56">
            <w:pPr>
              <w:rPr>
                <w:sz w:val="18"/>
                <w:szCs w:val="18"/>
                <w:lang w:val="en-US"/>
              </w:rPr>
            </w:pPr>
            <w:r w:rsidRPr="00DE3F56">
              <w:rPr>
                <w:sz w:val="18"/>
                <w:szCs w:val="18"/>
                <w:lang w:val="en-US"/>
              </w:rPr>
              <w:t xml:space="preserve">Team member unavailability (illness, </w:t>
            </w:r>
            <w:r w:rsidRPr="00DE3F56">
              <w:rPr>
                <w:sz w:val="18"/>
                <w:szCs w:val="18"/>
                <w:lang w:val="en-US"/>
              </w:rPr>
              <w:lastRenderedPageBreak/>
              <w:t>exams, dropout) disrupts delivery of a milestone component</w:t>
            </w:r>
          </w:p>
        </w:tc>
        <w:tc>
          <w:tcPr>
            <w:tcW w:w="1417" w:type="dxa"/>
            <w:tcMar>
              <w:top w:w="100" w:type="dxa"/>
              <w:left w:w="150" w:type="dxa"/>
              <w:bottom w:w="100" w:type="dxa"/>
              <w:right w:w="150" w:type="dxa"/>
            </w:tcMar>
            <w:hideMark/>
          </w:tcPr>
          <w:p w14:paraId="117CD06D" w14:textId="77777777" w:rsidR="00E06846" w:rsidRPr="00DE3F56" w:rsidRDefault="00E06846" w:rsidP="00DE3F56">
            <w:pPr>
              <w:rPr>
                <w:sz w:val="18"/>
                <w:szCs w:val="18"/>
                <w:lang w:val="en-US"/>
              </w:rPr>
            </w:pPr>
            <w:r w:rsidRPr="00DE3F56">
              <w:rPr>
                <w:sz w:val="18"/>
                <w:szCs w:val="18"/>
                <w:lang w:val="en-US"/>
              </w:rPr>
              <w:lastRenderedPageBreak/>
              <w:t>Team/Schedule</w:t>
            </w:r>
          </w:p>
        </w:tc>
        <w:tc>
          <w:tcPr>
            <w:tcW w:w="709" w:type="dxa"/>
            <w:tcMar>
              <w:top w:w="100" w:type="dxa"/>
              <w:left w:w="150" w:type="dxa"/>
              <w:bottom w:w="100" w:type="dxa"/>
              <w:right w:w="150" w:type="dxa"/>
            </w:tcMar>
            <w:hideMark/>
          </w:tcPr>
          <w:p w14:paraId="7C54AB81" w14:textId="77777777" w:rsidR="00E06846" w:rsidRPr="00DE3F56" w:rsidRDefault="00E06846" w:rsidP="00DE3F56">
            <w:pPr>
              <w:rPr>
                <w:sz w:val="18"/>
                <w:szCs w:val="18"/>
                <w:lang w:val="en-US"/>
              </w:rPr>
            </w:pPr>
            <w:r w:rsidRPr="00DE3F56">
              <w:rPr>
                <w:sz w:val="18"/>
                <w:szCs w:val="18"/>
                <w:lang w:val="en-US"/>
              </w:rPr>
              <w:t>M</w:t>
            </w:r>
          </w:p>
        </w:tc>
        <w:tc>
          <w:tcPr>
            <w:tcW w:w="709" w:type="dxa"/>
            <w:tcMar>
              <w:top w:w="100" w:type="dxa"/>
              <w:left w:w="150" w:type="dxa"/>
              <w:bottom w:w="100" w:type="dxa"/>
              <w:right w:w="150" w:type="dxa"/>
            </w:tcMar>
            <w:hideMark/>
          </w:tcPr>
          <w:p w14:paraId="57445FC2" w14:textId="77777777" w:rsidR="00E06846" w:rsidRPr="00DE3F56" w:rsidRDefault="00E06846" w:rsidP="00DE3F56">
            <w:pPr>
              <w:rPr>
                <w:sz w:val="18"/>
                <w:szCs w:val="18"/>
                <w:lang w:val="en-US"/>
              </w:rPr>
            </w:pPr>
            <w:r w:rsidRPr="00DE3F56">
              <w:rPr>
                <w:sz w:val="18"/>
                <w:szCs w:val="18"/>
                <w:lang w:val="en-US"/>
              </w:rPr>
              <w:t>H</w:t>
            </w:r>
          </w:p>
        </w:tc>
        <w:tc>
          <w:tcPr>
            <w:tcW w:w="992" w:type="dxa"/>
            <w:tcMar>
              <w:top w:w="100" w:type="dxa"/>
              <w:left w:w="150" w:type="dxa"/>
              <w:bottom w:w="100" w:type="dxa"/>
              <w:right w:w="150" w:type="dxa"/>
            </w:tcMar>
            <w:hideMark/>
          </w:tcPr>
          <w:p w14:paraId="751A84E4" w14:textId="77777777" w:rsidR="00E06846" w:rsidRPr="00DE3F56" w:rsidRDefault="00E06846" w:rsidP="00DE3F56">
            <w:pPr>
              <w:rPr>
                <w:sz w:val="18"/>
                <w:szCs w:val="18"/>
                <w:lang w:val="en-US"/>
              </w:rPr>
            </w:pPr>
            <w:r w:rsidRPr="00DE3F56">
              <w:rPr>
                <w:sz w:val="18"/>
                <w:szCs w:val="18"/>
                <w:lang w:val="en-US"/>
              </w:rPr>
              <w:t>High</w:t>
            </w:r>
          </w:p>
        </w:tc>
        <w:tc>
          <w:tcPr>
            <w:tcW w:w="2126" w:type="dxa"/>
            <w:tcMar>
              <w:top w:w="100" w:type="dxa"/>
              <w:left w:w="150" w:type="dxa"/>
              <w:bottom w:w="100" w:type="dxa"/>
              <w:right w:w="150" w:type="dxa"/>
            </w:tcMar>
            <w:hideMark/>
          </w:tcPr>
          <w:p w14:paraId="156922DB" w14:textId="77777777" w:rsidR="00E06846" w:rsidRPr="00DE3F56" w:rsidRDefault="00E06846" w:rsidP="00DE3F56">
            <w:pPr>
              <w:rPr>
                <w:sz w:val="18"/>
                <w:szCs w:val="18"/>
                <w:lang w:val="en-US"/>
              </w:rPr>
            </w:pPr>
            <w:r w:rsidRPr="00DE3F56">
              <w:rPr>
                <w:sz w:val="18"/>
                <w:szCs w:val="18"/>
                <w:lang w:val="en-US"/>
              </w:rPr>
              <w:t xml:space="preserve">Cross-training via shared PED reviews; no single-owner knowledge silos; </w:t>
            </w:r>
            <w:r w:rsidRPr="00DE3F56">
              <w:rPr>
                <w:sz w:val="18"/>
                <w:szCs w:val="18"/>
                <w:lang w:val="en-US"/>
              </w:rPr>
              <w:lastRenderedPageBreak/>
              <w:t>weekly sync with visible task board</w:t>
            </w:r>
          </w:p>
        </w:tc>
        <w:tc>
          <w:tcPr>
            <w:tcW w:w="2268" w:type="dxa"/>
            <w:tcMar>
              <w:top w:w="100" w:type="dxa"/>
              <w:left w:w="150" w:type="dxa"/>
              <w:bottom w:w="100" w:type="dxa"/>
              <w:right w:w="150" w:type="dxa"/>
            </w:tcMar>
            <w:hideMark/>
          </w:tcPr>
          <w:p w14:paraId="7D6AE121" w14:textId="77777777" w:rsidR="00E06846" w:rsidRPr="00DE3F56" w:rsidRDefault="00E06846" w:rsidP="00DE3F56">
            <w:pPr>
              <w:rPr>
                <w:sz w:val="18"/>
                <w:szCs w:val="18"/>
                <w:lang w:val="en-US"/>
              </w:rPr>
            </w:pPr>
            <w:r w:rsidRPr="00DE3F56">
              <w:rPr>
                <w:sz w:val="18"/>
                <w:szCs w:val="18"/>
                <w:lang w:val="en-US"/>
              </w:rPr>
              <w:lastRenderedPageBreak/>
              <w:t>Redistribute open issues; extend internal deadline buffer</w:t>
            </w:r>
          </w:p>
        </w:tc>
      </w:tr>
      <w:tr w:rsidR="00E06846" w:rsidRPr="00DE3F56" w14:paraId="38E74BA4" w14:textId="77777777" w:rsidTr="00E06846">
        <w:tc>
          <w:tcPr>
            <w:tcW w:w="602" w:type="dxa"/>
            <w:tcMar>
              <w:top w:w="100" w:type="dxa"/>
              <w:left w:w="150" w:type="dxa"/>
              <w:bottom w:w="100" w:type="dxa"/>
              <w:right w:w="150" w:type="dxa"/>
            </w:tcMar>
            <w:hideMark/>
          </w:tcPr>
          <w:p w14:paraId="58156628" w14:textId="77777777" w:rsidR="00E06846" w:rsidRPr="00DE3F56" w:rsidRDefault="00E06846" w:rsidP="00DE3F56">
            <w:pPr>
              <w:rPr>
                <w:sz w:val="18"/>
                <w:szCs w:val="18"/>
                <w:lang w:val="en-US"/>
              </w:rPr>
            </w:pPr>
            <w:r w:rsidRPr="00DE3F56">
              <w:rPr>
                <w:sz w:val="18"/>
                <w:szCs w:val="18"/>
                <w:lang w:val="en-US"/>
              </w:rPr>
              <w:t>RSK-002</w:t>
            </w:r>
          </w:p>
        </w:tc>
        <w:tc>
          <w:tcPr>
            <w:tcW w:w="1383" w:type="dxa"/>
            <w:tcMar>
              <w:top w:w="100" w:type="dxa"/>
              <w:left w:w="150" w:type="dxa"/>
              <w:bottom w:w="100" w:type="dxa"/>
              <w:right w:w="150" w:type="dxa"/>
            </w:tcMar>
            <w:hideMark/>
          </w:tcPr>
          <w:p w14:paraId="47FCFE1F" w14:textId="77777777" w:rsidR="00E06846" w:rsidRPr="00DE3F56" w:rsidRDefault="00E06846" w:rsidP="00DE3F56">
            <w:pPr>
              <w:rPr>
                <w:sz w:val="18"/>
                <w:szCs w:val="18"/>
                <w:lang w:val="en-US"/>
              </w:rPr>
            </w:pPr>
            <w:r w:rsidRPr="00DE3F56">
              <w:rPr>
                <w:sz w:val="18"/>
                <w:szCs w:val="18"/>
                <w:lang w:val="en-US"/>
              </w:rPr>
              <w:t>Requirements drift — client/lecturer feedback introduces scope not covered by current baseline</w:t>
            </w:r>
          </w:p>
        </w:tc>
        <w:tc>
          <w:tcPr>
            <w:tcW w:w="1417" w:type="dxa"/>
            <w:tcMar>
              <w:top w:w="100" w:type="dxa"/>
              <w:left w:w="150" w:type="dxa"/>
              <w:bottom w:w="100" w:type="dxa"/>
              <w:right w:w="150" w:type="dxa"/>
            </w:tcMar>
            <w:hideMark/>
          </w:tcPr>
          <w:p w14:paraId="4FADD330" w14:textId="77777777" w:rsidR="00E06846" w:rsidRPr="00DE3F56" w:rsidRDefault="00E06846" w:rsidP="00DE3F56">
            <w:pPr>
              <w:rPr>
                <w:sz w:val="18"/>
                <w:szCs w:val="18"/>
                <w:lang w:val="en-US"/>
              </w:rPr>
            </w:pPr>
            <w:r w:rsidRPr="00DE3F56">
              <w:rPr>
                <w:sz w:val="18"/>
                <w:szCs w:val="18"/>
                <w:lang w:val="en-US"/>
              </w:rPr>
              <w:t>Scope</w:t>
            </w:r>
          </w:p>
        </w:tc>
        <w:tc>
          <w:tcPr>
            <w:tcW w:w="709" w:type="dxa"/>
            <w:tcMar>
              <w:top w:w="100" w:type="dxa"/>
              <w:left w:w="150" w:type="dxa"/>
              <w:bottom w:w="100" w:type="dxa"/>
              <w:right w:w="150" w:type="dxa"/>
            </w:tcMar>
            <w:hideMark/>
          </w:tcPr>
          <w:p w14:paraId="5A8BAFCD" w14:textId="77777777" w:rsidR="00E06846" w:rsidRPr="00DE3F56" w:rsidRDefault="00E06846" w:rsidP="00DE3F56">
            <w:pPr>
              <w:rPr>
                <w:sz w:val="18"/>
                <w:szCs w:val="18"/>
                <w:lang w:val="en-US"/>
              </w:rPr>
            </w:pPr>
            <w:r w:rsidRPr="00DE3F56">
              <w:rPr>
                <w:sz w:val="18"/>
                <w:szCs w:val="18"/>
                <w:lang w:val="en-US"/>
              </w:rPr>
              <w:t>H</w:t>
            </w:r>
          </w:p>
        </w:tc>
        <w:tc>
          <w:tcPr>
            <w:tcW w:w="709" w:type="dxa"/>
            <w:tcMar>
              <w:top w:w="100" w:type="dxa"/>
              <w:left w:w="150" w:type="dxa"/>
              <w:bottom w:w="100" w:type="dxa"/>
              <w:right w:w="150" w:type="dxa"/>
            </w:tcMar>
            <w:hideMark/>
          </w:tcPr>
          <w:p w14:paraId="3BE443BC" w14:textId="77777777" w:rsidR="00E06846" w:rsidRPr="00DE3F56" w:rsidRDefault="00E06846" w:rsidP="00DE3F56">
            <w:pPr>
              <w:rPr>
                <w:sz w:val="18"/>
                <w:szCs w:val="18"/>
                <w:lang w:val="en-US"/>
              </w:rPr>
            </w:pPr>
            <w:r w:rsidRPr="00DE3F56">
              <w:rPr>
                <w:sz w:val="18"/>
                <w:szCs w:val="18"/>
                <w:lang w:val="en-US"/>
              </w:rPr>
              <w:t>M</w:t>
            </w:r>
          </w:p>
        </w:tc>
        <w:tc>
          <w:tcPr>
            <w:tcW w:w="992" w:type="dxa"/>
            <w:tcMar>
              <w:top w:w="100" w:type="dxa"/>
              <w:left w:w="150" w:type="dxa"/>
              <w:bottom w:w="100" w:type="dxa"/>
              <w:right w:w="150" w:type="dxa"/>
            </w:tcMar>
            <w:hideMark/>
          </w:tcPr>
          <w:p w14:paraId="3F074B3A" w14:textId="77777777" w:rsidR="00E06846" w:rsidRPr="00DE3F56" w:rsidRDefault="00E06846" w:rsidP="00DE3F56">
            <w:pPr>
              <w:rPr>
                <w:sz w:val="18"/>
                <w:szCs w:val="18"/>
                <w:lang w:val="en-US"/>
              </w:rPr>
            </w:pPr>
            <w:r w:rsidRPr="00DE3F56">
              <w:rPr>
                <w:sz w:val="18"/>
                <w:szCs w:val="18"/>
                <w:lang w:val="en-US"/>
              </w:rPr>
              <w:t>High</w:t>
            </w:r>
          </w:p>
        </w:tc>
        <w:tc>
          <w:tcPr>
            <w:tcW w:w="2126" w:type="dxa"/>
            <w:tcMar>
              <w:top w:w="100" w:type="dxa"/>
              <w:left w:w="150" w:type="dxa"/>
              <w:bottom w:w="100" w:type="dxa"/>
              <w:right w:w="150" w:type="dxa"/>
            </w:tcMar>
            <w:hideMark/>
          </w:tcPr>
          <w:p w14:paraId="15DDD84C" w14:textId="77777777" w:rsidR="00E06846" w:rsidRPr="00DE3F56" w:rsidRDefault="00E06846" w:rsidP="00DE3F56">
            <w:pPr>
              <w:rPr>
                <w:sz w:val="18"/>
                <w:szCs w:val="18"/>
                <w:lang w:val="en-US"/>
              </w:rPr>
            </w:pPr>
            <w:r w:rsidRPr="00DE3F56">
              <w:rPr>
                <w:sz w:val="18"/>
                <w:szCs w:val="18"/>
                <w:lang w:val="en-US"/>
              </w:rPr>
              <w:t>Explicit scope baseline with in/out/deferred; change-request note added to Decision Log before any requirement is altered</w:t>
            </w:r>
          </w:p>
        </w:tc>
        <w:tc>
          <w:tcPr>
            <w:tcW w:w="2268" w:type="dxa"/>
            <w:tcMar>
              <w:top w:w="100" w:type="dxa"/>
              <w:left w:w="150" w:type="dxa"/>
              <w:bottom w:w="100" w:type="dxa"/>
              <w:right w:w="150" w:type="dxa"/>
            </w:tcMar>
            <w:hideMark/>
          </w:tcPr>
          <w:p w14:paraId="7ABFA87C" w14:textId="77777777" w:rsidR="00E06846" w:rsidRPr="00DE3F56" w:rsidRDefault="00E06846" w:rsidP="00DE3F56">
            <w:pPr>
              <w:rPr>
                <w:sz w:val="18"/>
                <w:szCs w:val="18"/>
                <w:lang w:val="en-US"/>
              </w:rPr>
            </w:pPr>
            <w:r w:rsidRPr="00DE3F56">
              <w:rPr>
                <w:sz w:val="18"/>
                <w:szCs w:val="18"/>
                <w:lang w:val="en-US"/>
              </w:rPr>
              <w:t>Log as deferred/future scope item; re-baseline only via team review</w:t>
            </w:r>
          </w:p>
        </w:tc>
      </w:tr>
      <w:tr w:rsidR="00E06846" w:rsidRPr="00DE3F56" w14:paraId="06033210" w14:textId="77777777" w:rsidTr="00E06846">
        <w:tc>
          <w:tcPr>
            <w:tcW w:w="602" w:type="dxa"/>
            <w:tcMar>
              <w:top w:w="100" w:type="dxa"/>
              <w:left w:w="150" w:type="dxa"/>
              <w:bottom w:w="100" w:type="dxa"/>
              <w:right w:w="150" w:type="dxa"/>
            </w:tcMar>
            <w:hideMark/>
          </w:tcPr>
          <w:p w14:paraId="1C4D95A4" w14:textId="77777777" w:rsidR="00E06846" w:rsidRPr="00DE3F56" w:rsidRDefault="00E06846" w:rsidP="00DE3F56">
            <w:pPr>
              <w:rPr>
                <w:sz w:val="18"/>
                <w:szCs w:val="18"/>
                <w:lang w:val="en-US"/>
              </w:rPr>
            </w:pPr>
            <w:r w:rsidRPr="00DE3F56">
              <w:rPr>
                <w:sz w:val="18"/>
                <w:szCs w:val="18"/>
                <w:lang w:val="en-US"/>
              </w:rPr>
              <w:t>RSK-003</w:t>
            </w:r>
          </w:p>
        </w:tc>
        <w:tc>
          <w:tcPr>
            <w:tcW w:w="1383" w:type="dxa"/>
            <w:tcMar>
              <w:top w:w="100" w:type="dxa"/>
              <w:left w:w="150" w:type="dxa"/>
              <w:bottom w:w="100" w:type="dxa"/>
              <w:right w:w="150" w:type="dxa"/>
            </w:tcMar>
            <w:hideMark/>
          </w:tcPr>
          <w:p w14:paraId="67727DDB" w14:textId="77777777" w:rsidR="00E06846" w:rsidRPr="00DE3F56" w:rsidRDefault="00E06846" w:rsidP="00DE3F56">
            <w:pPr>
              <w:rPr>
                <w:sz w:val="18"/>
                <w:szCs w:val="18"/>
                <w:lang w:val="en-US"/>
              </w:rPr>
            </w:pPr>
            <w:r w:rsidRPr="00DE3F56">
              <w:rPr>
                <w:sz w:val="18"/>
                <w:szCs w:val="18"/>
                <w:lang w:val="en-US"/>
              </w:rPr>
              <w:t>Weak or broken traceability between requirements -&gt; RTM -&gt; future test evidence, discovered late</w:t>
            </w:r>
          </w:p>
        </w:tc>
        <w:tc>
          <w:tcPr>
            <w:tcW w:w="1417" w:type="dxa"/>
            <w:tcMar>
              <w:top w:w="100" w:type="dxa"/>
              <w:left w:w="150" w:type="dxa"/>
              <w:bottom w:w="100" w:type="dxa"/>
              <w:right w:w="150" w:type="dxa"/>
            </w:tcMar>
            <w:hideMark/>
          </w:tcPr>
          <w:p w14:paraId="2E532D20" w14:textId="77777777" w:rsidR="00E06846" w:rsidRPr="00DE3F56" w:rsidRDefault="00E06846" w:rsidP="00DE3F56">
            <w:pPr>
              <w:rPr>
                <w:sz w:val="18"/>
                <w:szCs w:val="18"/>
                <w:lang w:val="en-US"/>
              </w:rPr>
            </w:pPr>
            <w:r w:rsidRPr="00DE3F56">
              <w:rPr>
                <w:sz w:val="18"/>
                <w:szCs w:val="18"/>
                <w:lang w:val="en-US"/>
              </w:rPr>
              <w:t>Quality/Traceability</w:t>
            </w:r>
          </w:p>
        </w:tc>
        <w:tc>
          <w:tcPr>
            <w:tcW w:w="709" w:type="dxa"/>
            <w:tcMar>
              <w:top w:w="100" w:type="dxa"/>
              <w:left w:w="150" w:type="dxa"/>
              <w:bottom w:w="100" w:type="dxa"/>
              <w:right w:w="150" w:type="dxa"/>
            </w:tcMar>
            <w:hideMark/>
          </w:tcPr>
          <w:p w14:paraId="47F6F40D" w14:textId="77777777" w:rsidR="00E06846" w:rsidRPr="00DE3F56" w:rsidRDefault="00E06846" w:rsidP="00DE3F56">
            <w:pPr>
              <w:rPr>
                <w:sz w:val="18"/>
                <w:szCs w:val="18"/>
                <w:lang w:val="en-US"/>
              </w:rPr>
            </w:pPr>
            <w:r w:rsidRPr="00DE3F56">
              <w:rPr>
                <w:sz w:val="18"/>
                <w:szCs w:val="18"/>
                <w:lang w:val="en-US"/>
              </w:rPr>
              <w:t>M</w:t>
            </w:r>
          </w:p>
        </w:tc>
        <w:tc>
          <w:tcPr>
            <w:tcW w:w="709" w:type="dxa"/>
            <w:tcMar>
              <w:top w:w="100" w:type="dxa"/>
              <w:left w:w="150" w:type="dxa"/>
              <w:bottom w:w="100" w:type="dxa"/>
              <w:right w:w="150" w:type="dxa"/>
            </w:tcMar>
            <w:hideMark/>
          </w:tcPr>
          <w:p w14:paraId="67FD5EE0" w14:textId="77777777" w:rsidR="00E06846" w:rsidRPr="00DE3F56" w:rsidRDefault="00E06846" w:rsidP="00DE3F56">
            <w:pPr>
              <w:rPr>
                <w:sz w:val="18"/>
                <w:szCs w:val="18"/>
                <w:lang w:val="en-US"/>
              </w:rPr>
            </w:pPr>
            <w:r w:rsidRPr="00DE3F56">
              <w:rPr>
                <w:sz w:val="18"/>
                <w:szCs w:val="18"/>
                <w:lang w:val="en-US"/>
              </w:rPr>
              <w:t>H</w:t>
            </w:r>
          </w:p>
        </w:tc>
        <w:tc>
          <w:tcPr>
            <w:tcW w:w="992" w:type="dxa"/>
            <w:tcMar>
              <w:top w:w="100" w:type="dxa"/>
              <w:left w:w="150" w:type="dxa"/>
              <w:bottom w:w="100" w:type="dxa"/>
              <w:right w:w="150" w:type="dxa"/>
            </w:tcMar>
            <w:hideMark/>
          </w:tcPr>
          <w:p w14:paraId="7E2DB480" w14:textId="77777777" w:rsidR="00E06846" w:rsidRPr="00DE3F56" w:rsidRDefault="00E06846" w:rsidP="00DE3F56">
            <w:pPr>
              <w:rPr>
                <w:sz w:val="18"/>
                <w:szCs w:val="18"/>
                <w:lang w:val="en-US"/>
              </w:rPr>
            </w:pPr>
            <w:r w:rsidRPr="00DE3F56">
              <w:rPr>
                <w:sz w:val="18"/>
                <w:szCs w:val="18"/>
                <w:lang w:val="en-US"/>
              </w:rPr>
              <w:t>High</w:t>
            </w:r>
          </w:p>
        </w:tc>
        <w:tc>
          <w:tcPr>
            <w:tcW w:w="2126" w:type="dxa"/>
            <w:tcMar>
              <w:top w:w="100" w:type="dxa"/>
              <w:left w:w="150" w:type="dxa"/>
              <w:bottom w:w="100" w:type="dxa"/>
              <w:right w:w="150" w:type="dxa"/>
            </w:tcMar>
            <w:hideMark/>
          </w:tcPr>
          <w:p w14:paraId="3A729FBE" w14:textId="77777777" w:rsidR="00E06846" w:rsidRPr="00DE3F56" w:rsidRDefault="00E06846" w:rsidP="00DE3F56">
            <w:pPr>
              <w:rPr>
                <w:sz w:val="18"/>
                <w:szCs w:val="18"/>
                <w:lang w:val="en-US"/>
              </w:rPr>
            </w:pPr>
            <w:r w:rsidRPr="00DE3F56">
              <w:rPr>
                <w:sz w:val="18"/>
                <w:szCs w:val="18"/>
                <w:lang w:val="en-US"/>
              </w:rPr>
              <w:t>RTM built and populated from M1 onward; each new FR/NFR gets an RTM row at creation time</w:t>
            </w:r>
          </w:p>
        </w:tc>
        <w:tc>
          <w:tcPr>
            <w:tcW w:w="2268" w:type="dxa"/>
            <w:tcMar>
              <w:top w:w="100" w:type="dxa"/>
              <w:left w:w="150" w:type="dxa"/>
              <w:bottom w:w="100" w:type="dxa"/>
              <w:right w:w="150" w:type="dxa"/>
            </w:tcMar>
            <w:hideMark/>
          </w:tcPr>
          <w:p w14:paraId="5A66FEA2" w14:textId="77777777" w:rsidR="00E06846" w:rsidRPr="00DE3F56" w:rsidRDefault="00E06846" w:rsidP="00DE3F56">
            <w:pPr>
              <w:rPr>
                <w:sz w:val="18"/>
                <w:szCs w:val="18"/>
                <w:lang w:val="en-US"/>
              </w:rPr>
            </w:pPr>
            <w:r w:rsidRPr="00DE3F56">
              <w:rPr>
                <w:sz w:val="18"/>
                <w:szCs w:val="18"/>
                <w:lang w:val="en-US"/>
              </w:rPr>
              <w:t>Dedicated traceability audit session before next milestone gate</w:t>
            </w:r>
          </w:p>
        </w:tc>
      </w:tr>
      <w:tr w:rsidR="00E06846" w:rsidRPr="00DE3F56" w14:paraId="5EEE66C0" w14:textId="77777777" w:rsidTr="00E06846">
        <w:tc>
          <w:tcPr>
            <w:tcW w:w="602" w:type="dxa"/>
            <w:tcMar>
              <w:top w:w="100" w:type="dxa"/>
              <w:left w:w="150" w:type="dxa"/>
              <w:bottom w:w="100" w:type="dxa"/>
              <w:right w:w="150" w:type="dxa"/>
            </w:tcMar>
            <w:hideMark/>
          </w:tcPr>
          <w:p w14:paraId="43A446BC" w14:textId="77777777" w:rsidR="00E06846" w:rsidRPr="00DE3F56" w:rsidRDefault="00E06846" w:rsidP="00DE3F56">
            <w:pPr>
              <w:rPr>
                <w:sz w:val="18"/>
                <w:szCs w:val="18"/>
                <w:lang w:val="en-US"/>
              </w:rPr>
            </w:pPr>
            <w:r w:rsidRPr="00DE3F56">
              <w:rPr>
                <w:sz w:val="18"/>
                <w:szCs w:val="18"/>
                <w:lang w:val="en-US"/>
              </w:rPr>
              <w:t>RSK-004</w:t>
            </w:r>
          </w:p>
        </w:tc>
        <w:tc>
          <w:tcPr>
            <w:tcW w:w="1383" w:type="dxa"/>
            <w:tcMar>
              <w:top w:w="100" w:type="dxa"/>
              <w:left w:w="150" w:type="dxa"/>
              <w:bottom w:w="100" w:type="dxa"/>
              <w:right w:w="150" w:type="dxa"/>
            </w:tcMar>
            <w:hideMark/>
          </w:tcPr>
          <w:p w14:paraId="103A799C" w14:textId="77777777" w:rsidR="00E06846" w:rsidRPr="00DE3F56" w:rsidRDefault="00E06846" w:rsidP="00DE3F56">
            <w:pPr>
              <w:rPr>
                <w:sz w:val="18"/>
                <w:szCs w:val="18"/>
                <w:lang w:val="en-US"/>
              </w:rPr>
            </w:pPr>
            <w:r w:rsidRPr="00DE3F56">
              <w:rPr>
                <w:sz w:val="18"/>
                <w:szCs w:val="18"/>
                <w:lang w:val="en-US"/>
              </w:rPr>
              <w:t>Sensitive citizen data (location, contact/reporter details) mishandled, creating security exposure</w:t>
            </w:r>
          </w:p>
        </w:tc>
        <w:tc>
          <w:tcPr>
            <w:tcW w:w="1417" w:type="dxa"/>
            <w:tcMar>
              <w:top w:w="100" w:type="dxa"/>
              <w:left w:w="150" w:type="dxa"/>
              <w:bottom w:w="100" w:type="dxa"/>
              <w:right w:w="150" w:type="dxa"/>
            </w:tcMar>
            <w:hideMark/>
          </w:tcPr>
          <w:p w14:paraId="2E580AF3" w14:textId="77777777" w:rsidR="00E06846" w:rsidRPr="00DE3F56" w:rsidRDefault="00E06846" w:rsidP="00DE3F56">
            <w:pPr>
              <w:rPr>
                <w:sz w:val="18"/>
                <w:szCs w:val="18"/>
                <w:lang w:val="en-US"/>
              </w:rPr>
            </w:pPr>
            <w:r w:rsidRPr="00DE3F56">
              <w:rPr>
                <w:sz w:val="18"/>
                <w:szCs w:val="18"/>
                <w:lang w:val="en-US"/>
              </w:rPr>
              <w:t>Security</w:t>
            </w:r>
          </w:p>
        </w:tc>
        <w:tc>
          <w:tcPr>
            <w:tcW w:w="709" w:type="dxa"/>
            <w:tcMar>
              <w:top w:w="100" w:type="dxa"/>
              <w:left w:w="150" w:type="dxa"/>
              <w:bottom w:w="100" w:type="dxa"/>
              <w:right w:w="150" w:type="dxa"/>
            </w:tcMar>
            <w:hideMark/>
          </w:tcPr>
          <w:p w14:paraId="02A8C560" w14:textId="77777777" w:rsidR="00E06846" w:rsidRPr="00DE3F56" w:rsidRDefault="00E06846" w:rsidP="00DE3F56">
            <w:pPr>
              <w:rPr>
                <w:sz w:val="18"/>
                <w:szCs w:val="18"/>
                <w:lang w:val="en-US"/>
              </w:rPr>
            </w:pPr>
            <w:r w:rsidRPr="00DE3F56">
              <w:rPr>
                <w:sz w:val="18"/>
                <w:szCs w:val="18"/>
                <w:lang w:val="en-US"/>
              </w:rPr>
              <w:t>M</w:t>
            </w:r>
          </w:p>
        </w:tc>
        <w:tc>
          <w:tcPr>
            <w:tcW w:w="709" w:type="dxa"/>
            <w:tcMar>
              <w:top w:w="100" w:type="dxa"/>
              <w:left w:w="150" w:type="dxa"/>
              <w:bottom w:w="100" w:type="dxa"/>
              <w:right w:w="150" w:type="dxa"/>
            </w:tcMar>
            <w:hideMark/>
          </w:tcPr>
          <w:p w14:paraId="1FA8B717" w14:textId="77777777" w:rsidR="00E06846" w:rsidRPr="00DE3F56" w:rsidRDefault="00E06846" w:rsidP="00DE3F56">
            <w:pPr>
              <w:rPr>
                <w:sz w:val="18"/>
                <w:szCs w:val="18"/>
                <w:lang w:val="en-US"/>
              </w:rPr>
            </w:pPr>
            <w:r w:rsidRPr="00DE3F56">
              <w:rPr>
                <w:sz w:val="18"/>
                <w:szCs w:val="18"/>
                <w:lang w:val="en-US"/>
              </w:rPr>
              <w:t>H</w:t>
            </w:r>
          </w:p>
        </w:tc>
        <w:tc>
          <w:tcPr>
            <w:tcW w:w="992" w:type="dxa"/>
            <w:tcMar>
              <w:top w:w="100" w:type="dxa"/>
              <w:left w:w="150" w:type="dxa"/>
              <w:bottom w:w="100" w:type="dxa"/>
              <w:right w:w="150" w:type="dxa"/>
            </w:tcMar>
            <w:hideMark/>
          </w:tcPr>
          <w:p w14:paraId="26849E37" w14:textId="77777777" w:rsidR="00E06846" w:rsidRPr="00DE3F56" w:rsidRDefault="00E06846" w:rsidP="00DE3F56">
            <w:pPr>
              <w:rPr>
                <w:sz w:val="18"/>
                <w:szCs w:val="18"/>
                <w:lang w:val="en-US"/>
              </w:rPr>
            </w:pPr>
            <w:r w:rsidRPr="00DE3F56">
              <w:rPr>
                <w:sz w:val="18"/>
                <w:szCs w:val="18"/>
                <w:lang w:val="en-US"/>
              </w:rPr>
              <w:t>High</w:t>
            </w:r>
          </w:p>
        </w:tc>
        <w:tc>
          <w:tcPr>
            <w:tcW w:w="2126" w:type="dxa"/>
            <w:tcMar>
              <w:top w:w="100" w:type="dxa"/>
              <w:left w:w="150" w:type="dxa"/>
              <w:bottom w:w="100" w:type="dxa"/>
              <w:right w:w="150" w:type="dxa"/>
            </w:tcMar>
            <w:hideMark/>
          </w:tcPr>
          <w:p w14:paraId="48B65894" w14:textId="77777777" w:rsidR="00E06846" w:rsidRPr="00DE3F56" w:rsidRDefault="00E06846" w:rsidP="00DE3F56">
            <w:pPr>
              <w:rPr>
                <w:sz w:val="18"/>
                <w:szCs w:val="18"/>
                <w:lang w:val="en-US"/>
              </w:rPr>
            </w:pPr>
            <w:r w:rsidRPr="00DE3F56">
              <w:rPr>
                <w:sz w:val="18"/>
                <w:szCs w:val="18"/>
                <w:lang w:val="en-US"/>
              </w:rPr>
              <w:t>NFR mandating data minimisation and access control recorded now; constraint documented</w:t>
            </w:r>
          </w:p>
        </w:tc>
        <w:tc>
          <w:tcPr>
            <w:tcW w:w="2268" w:type="dxa"/>
            <w:tcMar>
              <w:top w:w="100" w:type="dxa"/>
              <w:left w:w="150" w:type="dxa"/>
              <w:bottom w:w="100" w:type="dxa"/>
              <w:right w:w="150" w:type="dxa"/>
            </w:tcMar>
            <w:hideMark/>
          </w:tcPr>
          <w:p w14:paraId="1671133D" w14:textId="77777777" w:rsidR="00E06846" w:rsidRPr="00DE3F56" w:rsidRDefault="00E06846" w:rsidP="00DE3F56">
            <w:pPr>
              <w:rPr>
                <w:sz w:val="18"/>
                <w:szCs w:val="18"/>
                <w:lang w:val="en-US"/>
              </w:rPr>
            </w:pPr>
            <w:r w:rsidRPr="00DE3F56">
              <w:rPr>
                <w:sz w:val="18"/>
                <w:szCs w:val="18"/>
                <w:lang w:val="en-US"/>
              </w:rPr>
              <w:t>Treat as a P0 defect if discovered later; restrict field collection to minimum necessary</w:t>
            </w:r>
          </w:p>
        </w:tc>
      </w:tr>
      <w:tr w:rsidR="00E06846" w:rsidRPr="00DE3F56" w14:paraId="4666EC35" w14:textId="77777777" w:rsidTr="00E06846">
        <w:tc>
          <w:tcPr>
            <w:tcW w:w="602" w:type="dxa"/>
            <w:tcMar>
              <w:top w:w="100" w:type="dxa"/>
              <w:left w:w="150" w:type="dxa"/>
              <w:bottom w:w="100" w:type="dxa"/>
              <w:right w:w="150" w:type="dxa"/>
            </w:tcMar>
            <w:hideMark/>
          </w:tcPr>
          <w:p w14:paraId="7AE8C410" w14:textId="77777777" w:rsidR="00E06846" w:rsidRPr="00DE3F56" w:rsidRDefault="00E06846" w:rsidP="00DE3F56">
            <w:pPr>
              <w:rPr>
                <w:sz w:val="18"/>
                <w:szCs w:val="18"/>
                <w:lang w:val="en-US"/>
              </w:rPr>
            </w:pPr>
            <w:r w:rsidRPr="00DE3F56">
              <w:rPr>
                <w:sz w:val="18"/>
                <w:szCs w:val="18"/>
                <w:lang w:val="en-US"/>
              </w:rPr>
              <w:t>RSK-005</w:t>
            </w:r>
          </w:p>
        </w:tc>
        <w:tc>
          <w:tcPr>
            <w:tcW w:w="1383" w:type="dxa"/>
            <w:tcMar>
              <w:top w:w="100" w:type="dxa"/>
              <w:left w:w="150" w:type="dxa"/>
              <w:bottom w:w="100" w:type="dxa"/>
              <w:right w:w="150" w:type="dxa"/>
            </w:tcMar>
            <w:hideMark/>
          </w:tcPr>
          <w:p w14:paraId="4EB6A4BB" w14:textId="77777777" w:rsidR="00E06846" w:rsidRPr="00DE3F56" w:rsidRDefault="00E06846" w:rsidP="00DE3F56">
            <w:pPr>
              <w:rPr>
                <w:sz w:val="18"/>
                <w:szCs w:val="18"/>
                <w:lang w:val="en-US"/>
              </w:rPr>
            </w:pPr>
            <w:r w:rsidRPr="00DE3F56">
              <w:rPr>
                <w:sz w:val="18"/>
                <w:szCs w:val="18"/>
                <w:lang w:val="en-US"/>
              </w:rPr>
              <w:t>Repository history is bulk-uploaded or reconstructed just before assessment, failing authentic progression</w:t>
            </w:r>
          </w:p>
        </w:tc>
        <w:tc>
          <w:tcPr>
            <w:tcW w:w="1417" w:type="dxa"/>
            <w:tcMar>
              <w:top w:w="100" w:type="dxa"/>
              <w:left w:w="150" w:type="dxa"/>
              <w:bottom w:w="100" w:type="dxa"/>
              <w:right w:w="150" w:type="dxa"/>
            </w:tcMar>
            <w:hideMark/>
          </w:tcPr>
          <w:p w14:paraId="4FDA6AC8" w14:textId="77777777" w:rsidR="00E06846" w:rsidRPr="00DE3F56" w:rsidRDefault="00E06846" w:rsidP="00DE3F56">
            <w:pPr>
              <w:rPr>
                <w:sz w:val="18"/>
                <w:szCs w:val="18"/>
                <w:lang w:val="en-US"/>
              </w:rPr>
            </w:pPr>
            <w:r w:rsidRPr="00DE3F56">
              <w:rPr>
                <w:sz w:val="18"/>
                <w:szCs w:val="18"/>
                <w:lang w:val="en-US"/>
              </w:rPr>
              <w:t>Governance</w:t>
            </w:r>
          </w:p>
        </w:tc>
        <w:tc>
          <w:tcPr>
            <w:tcW w:w="709" w:type="dxa"/>
            <w:tcMar>
              <w:top w:w="100" w:type="dxa"/>
              <w:left w:w="150" w:type="dxa"/>
              <w:bottom w:w="100" w:type="dxa"/>
              <w:right w:w="150" w:type="dxa"/>
            </w:tcMar>
            <w:hideMark/>
          </w:tcPr>
          <w:p w14:paraId="093F5420" w14:textId="77777777" w:rsidR="00E06846" w:rsidRPr="00DE3F56" w:rsidRDefault="00E06846" w:rsidP="00DE3F56">
            <w:pPr>
              <w:rPr>
                <w:sz w:val="18"/>
                <w:szCs w:val="18"/>
                <w:lang w:val="en-US"/>
              </w:rPr>
            </w:pPr>
            <w:r w:rsidRPr="00DE3F56">
              <w:rPr>
                <w:sz w:val="18"/>
                <w:szCs w:val="18"/>
                <w:lang w:val="en-US"/>
              </w:rPr>
              <w:t>M</w:t>
            </w:r>
          </w:p>
        </w:tc>
        <w:tc>
          <w:tcPr>
            <w:tcW w:w="709" w:type="dxa"/>
            <w:tcMar>
              <w:top w:w="100" w:type="dxa"/>
              <w:left w:w="150" w:type="dxa"/>
              <w:bottom w:w="100" w:type="dxa"/>
              <w:right w:w="150" w:type="dxa"/>
            </w:tcMar>
            <w:hideMark/>
          </w:tcPr>
          <w:p w14:paraId="5D8AFE74" w14:textId="77777777" w:rsidR="00E06846" w:rsidRPr="00DE3F56" w:rsidRDefault="00E06846" w:rsidP="00DE3F56">
            <w:pPr>
              <w:rPr>
                <w:sz w:val="18"/>
                <w:szCs w:val="18"/>
                <w:lang w:val="en-US"/>
              </w:rPr>
            </w:pPr>
            <w:r w:rsidRPr="00DE3F56">
              <w:rPr>
                <w:sz w:val="18"/>
                <w:szCs w:val="18"/>
                <w:lang w:val="en-US"/>
              </w:rPr>
              <w:t>H</w:t>
            </w:r>
          </w:p>
        </w:tc>
        <w:tc>
          <w:tcPr>
            <w:tcW w:w="992" w:type="dxa"/>
            <w:tcMar>
              <w:top w:w="100" w:type="dxa"/>
              <w:left w:w="150" w:type="dxa"/>
              <w:bottom w:w="100" w:type="dxa"/>
              <w:right w:w="150" w:type="dxa"/>
            </w:tcMar>
            <w:hideMark/>
          </w:tcPr>
          <w:p w14:paraId="38509623" w14:textId="77777777" w:rsidR="00E06846" w:rsidRPr="00DE3F56" w:rsidRDefault="00E06846" w:rsidP="00DE3F56">
            <w:pPr>
              <w:rPr>
                <w:sz w:val="18"/>
                <w:szCs w:val="18"/>
                <w:lang w:val="en-US"/>
              </w:rPr>
            </w:pPr>
            <w:r w:rsidRPr="00DE3F56">
              <w:rPr>
                <w:sz w:val="18"/>
                <w:szCs w:val="18"/>
                <w:lang w:val="en-US"/>
              </w:rPr>
              <w:t>High</w:t>
            </w:r>
          </w:p>
        </w:tc>
        <w:tc>
          <w:tcPr>
            <w:tcW w:w="2126" w:type="dxa"/>
            <w:tcMar>
              <w:top w:w="100" w:type="dxa"/>
              <w:left w:w="150" w:type="dxa"/>
              <w:bottom w:w="100" w:type="dxa"/>
              <w:right w:w="150" w:type="dxa"/>
            </w:tcMar>
            <w:hideMark/>
          </w:tcPr>
          <w:p w14:paraId="069C8912" w14:textId="77777777" w:rsidR="00E06846" w:rsidRPr="00DE3F56" w:rsidRDefault="00E06846" w:rsidP="00DE3F56">
            <w:pPr>
              <w:rPr>
                <w:sz w:val="18"/>
                <w:szCs w:val="18"/>
                <w:lang w:val="en-US"/>
              </w:rPr>
            </w:pPr>
            <w:r w:rsidRPr="00DE3F56">
              <w:rPr>
                <w:sz w:val="18"/>
                <w:szCs w:val="18"/>
                <w:lang w:val="en-US"/>
              </w:rPr>
              <w:t>Weekly minimum commit/issue/PR cadence from Week 1; protected main + 2-reviewer rule</w:t>
            </w:r>
          </w:p>
        </w:tc>
        <w:tc>
          <w:tcPr>
            <w:tcW w:w="2268" w:type="dxa"/>
            <w:tcMar>
              <w:top w:w="100" w:type="dxa"/>
              <w:left w:w="150" w:type="dxa"/>
              <w:bottom w:w="100" w:type="dxa"/>
              <w:right w:w="150" w:type="dxa"/>
            </w:tcMar>
            <w:hideMark/>
          </w:tcPr>
          <w:p w14:paraId="3E432E89" w14:textId="77777777" w:rsidR="00E06846" w:rsidRPr="00DE3F56" w:rsidRDefault="00E06846" w:rsidP="00DE3F56">
            <w:pPr>
              <w:rPr>
                <w:sz w:val="18"/>
                <w:szCs w:val="18"/>
                <w:lang w:val="en-US"/>
              </w:rPr>
            </w:pPr>
            <w:r w:rsidRPr="00DE3F56">
              <w:rPr>
                <w:sz w:val="18"/>
                <w:szCs w:val="18"/>
                <w:lang w:val="en-US"/>
              </w:rPr>
              <w:t>Document the cause transparently in the AI Usage/Decision Log rather than concealing it</w:t>
            </w:r>
          </w:p>
        </w:tc>
      </w:tr>
      <w:tr w:rsidR="00E06846" w:rsidRPr="00DE3F56" w14:paraId="7AE50D7A" w14:textId="77777777" w:rsidTr="00E06846">
        <w:tc>
          <w:tcPr>
            <w:tcW w:w="602" w:type="dxa"/>
            <w:tcMar>
              <w:top w:w="100" w:type="dxa"/>
              <w:left w:w="150" w:type="dxa"/>
              <w:bottom w:w="100" w:type="dxa"/>
              <w:right w:w="150" w:type="dxa"/>
            </w:tcMar>
            <w:hideMark/>
          </w:tcPr>
          <w:p w14:paraId="7580934E" w14:textId="77777777" w:rsidR="00E06846" w:rsidRPr="00DE3F56" w:rsidRDefault="00E06846" w:rsidP="00DE3F56">
            <w:pPr>
              <w:rPr>
                <w:sz w:val="18"/>
                <w:szCs w:val="18"/>
                <w:lang w:val="en-US"/>
              </w:rPr>
            </w:pPr>
            <w:r w:rsidRPr="00DE3F56">
              <w:rPr>
                <w:sz w:val="18"/>
                <w:szCs w:val="18"/>
                <w:lang w:val="en-US"/>
              </w:rPr>
              <w:lastRenderedPageBreak/>
              <w:t>RSK-006</w:t>
            </w:r>
          </w:p>
        </w:tc>
        <w:tc>
          <w:tcPr>
            <w:tcW w:w="1383" w:type="dxa"/>
            <w:tcMar>
              <w:top w:w="100" w:type="dxa"/>
              <w:left w:w="150" w:type="dxa"/>
              <w:bottom w:w="100" w:type="dxa"/>
              <w:right w:w="150" w:type="dxa"/>
            </w:tcMar>
            <w:hideMark/>
          </w:tcPr>
          <w:p w14:paraId="60A0004F" w14:textId="77777777" w:rsidR="00E06846" w:rsidRPr="00DE3F56" w:rsidRDefault="00E06846" w:rsidP="00DE3F56">
            <w:pPr>
              <w:rPr>
                <w:sz w:val="18"/>
                <w:szCs w:val="18"/>
                <w:lang w:val="en-US"/>
              </w:rPr>
            </w:pPr>
            <w:r w:rsidRPr="00DE3F56">
              <w:rPr>
                <w:sz w:val="18"/>
                <w:szCs w:val="18"/>
                <w:lang w:val="en-US"/>
              </w:rPr>
              <w:t>Undisclosed or unverified AI-generated content submitted as own work</w:t>
            </w:r>
          </w:p>
        </w:tc>
        <w:tc>
          <w:tcPr>
            <w:tcW w:w="1417" w:type="dxa"/>
            <w:tcMar>
              <w:top w:w="100" w:type="dxa"/>
              <w:left w:w="150" w:type="dxa"/>
              <w:bottom w:w="100" w:type="dxa"/>
              <w:right w:w="150" w:type="dxa"/>
            </w:tcMar>
            <w:hideMark/>
          </w:tcPr>
          <w:p w14:paraId="7538C2F8" w14:textId="77777777" w:rsidR="00E06846" w:rsidRPr="00DE3F56" w:rsidRDefault="00E06846" w:rsidP="00DE3F56">
            <w:pPr>
              <w:rPr>
                <w:sz w:val="18"/>
                <w:szCs w:val="18"/>
                <w:lang w:val="en-US"/>
              </w:rPr>
            </w:pPr>
            <w:r w:rsidRPr="00DE3F56">
              <w:rPr>
                <w:sz w:val="18"/>
                <w:szCs w:val="18"/>
                <w:lang w:val="en-US"/>
              </w:rPr>
              <w:t>Academic Integrity</w:t>
            </w:r>
          </w:p>
        </w:tc>
        <w:tc>
          <w:tcPr>
            <w:tcW w:w="709" w:type="dxa"/>
            <w:tcMar>
              <w:top w:w="100" w:type="dxa"/>
              <w:left w:w="150" w:type="dxa"/>
              <w:bottom w:w="100" w:type="dxa"/>
              <w:right w:w="150" w:type="dxa"/>
            </w:tcMar>
            <w:hideMark/>
          </w:tcPr>
          <w:p w14:paraId="1D9C8FFE" w14:textId="77777777" w:rsidR="00E06846" w:rsidRPr="00DE3F56" w:rsidRDefault="00E06846" w:rsidP="00DE3F56">
            <w:pPr>
              <w:rPr>
                <w:sz w:val="18"/>
                <w:szCs w:val="18"/>
                <w:lang w:val="en-US"/>
              </w:rPr>
            </w:pPr>
            <w:r w:rsidRPr="00DE3F56">
              <w:rPr>
                <w:sz w:val="18"/>
                <w:szCs w:val="18"/>
                <w:lang w:val="en-US"/>
              </w:rPr>
              <w:t>L</w:t>
            </w:r>
          </w:p>
        </w:tc>
        <w:tc>
          <w:tcPr>
            <w:tcW w:w="709" w:type="dxa"/>
            <w:tcMar>
              <w:top w:w="100" w:type="dxa"/>
              <w:left w:w="150" w:type="dxa"/>
              <w:bottom w:w="100" w:type="dxa"/>
              <w:right w:w="150" w:type="dxa"/>
            </w:tcMar>
            <w:hideMark/>
          </w:tcPr>
          <w:p w14:paraId="1A4CCC55" w14:textId="77777777" w:rsidR="00E06846" w:rsidRPr="00DE3F56" w:rsidRDefault="00E06846" w:rsidP="00DE3F56">
            <w:pPr>
              <w:rPr>
                <w:sz w:val="18"/>
                <w:szCs w:val="18"/>
                <w:lang w:val="en-US"/>
              </w:rPr>
            </w:pPr>
            <w:r w:rsidRPr="00DE3F56">
              <w:rPr>
                <w:sz w:val="18"/>
                <w:szCs w:val="18"/>
                <w:lang w:val="en-US"/>
              </w:rPr>
              <w:t>H</w:t>
            </w:r>
          </w:p>
        </w:tc>
        <w:tc>
          <w:tcPr>
            <w:tcW w:w="992" w:type="dxa"/>
            <w:tcMar>
              <w:top w:w="100" w:type="dxa"/>
              <w:left w:w="150" w:type="dxa"/>
              <w:bottom w:w="100" w:type="dxa"/>
              <w:right w:w="150" w:type="dxa"/>
            </w:tcMar>
            <w:hideMark/>
          </w:tcPr>
          <w:p w14:paraId="0F47902E" w14:textId="77777777" w:rsidR="00E06846" w:rsidRPr="00DE3F56" w:rsidRDefault="00E06846" w:rsidP="00DE3F56">
            <w:pPr>
              <w:rPr>
                <w:sz w:val="18"/>
                <w:szCs w:val="18"/>
                <w:lang w:val="en-US"/>
              </w:rPr>
            </w:pPr>
            <w:r w:rsidRPr="00DE3F56">
              <w:rPr>
                <w:sz w:val="18"/>
                <w:szCs w:val="18"/>
                <w:lang w:val="en-US"/>
              </w:rPr>
              <w:t>Medium</w:t>
            </w:r>
          </w:p>
        </w:tc>
        <w:tc>
          <w:tcPr>
            <w:tcW w:w="2126" w:type="dxa"/>
            <w:tcMar>
              <w:top w:w="100" w:type="dxa"/>
              <w:left w:w="150" w:type="dxa"/>
              <w:bottom w:w="100" w:type="dxa"/>
              <w:right w:w="150" w:type="dxa"/>
            </w:tcMar>
            <w:hideMark/>
          </w:tcPr>
          <w:p w14:paraId="4772EA22" w14:textId="77777777" w:rsidR="00E06846" w:rsidRPr="00DE3F56" w:rsidRDefault="00E06846" w:rsidP="00DE3F56">
            <w:pPr>
              <w:rPr>
                <w:sz w:val="18"/>
                <w:szCs w:val="18"/>
                <w:lang w:val="en-US"/>
              </w:rPr>
            </w:pPr>
            <w:r w:rsidRPr="00DE3F56">
              <w:rPr>
                <w:sz w:val="18"/>
                <w:szCs w:val="18"/>
                <w:lang w:val="en-US"/>
              </w:rPr>
              <w:t>AI Usage Register maintained live, per contribution, with verification notes</w:t>
            </w:r>
          </w:p>
        </w:tc>
        <w:tc>
          <w:tcPr>
            <w:tcW w:w="2268" w:type="dxa"/>
            <w:tcMar>
              <w:top w:w="100" w:type="dxa"/>
              <w:left w:w="150" w:type="dxa"/>
              <w:bottom w:w="100" w:type="dxa"/>
              <w:right w:w="150" w:type="dxa"/>
            </w:tcMar>
            <w:hideMark/>
          </w:tcPr>
          <w:p w14:paraId="1E8D07C0" w14:textId="77777777" w:rsidR="00E06846" w:rsidRPr="00DE3F56" w:rsidRDefault="00E06846" w:rsidP="00DE3F56">
            <w:pPr>
              <w:rPr>
                <w:sz w:val="18"/>
                <w:szCs w:val="18"/>
                <w:lang w:val="en-US"/>
              </w:rPr>
            </w:pPr>
            <w:r w:rsidRPr="00DE3F56">
              <w:rPr>
                <w:sz w:val="18"/>
                <w:szCs w:val="18"/>
                <w:lang w:val="en-US"/>
              </w:rPr>
              <w:t>Immediate correction and re-attribution before submission; team review catches unregistered AI</w:t>
            </w:r>
          </w:p>
        </w:tc>
      </w:tr>
      <w:tr w:rsidR="00E06846" w:rsidRPr="00DE3F56" w14:paraId="6BE0424F" w14:textId="77777777" w:rsidTr="00E06846">
        <w:tc>
          <w:tcPr>
            <w:tcW w:w="602" w:type="dxa"/>
            <w:tcMar>
              <w:top w:w="100" w:type="dxa"/>
              <w:left w:w="150" w:type="dxa"/>
              <w:bottom w:w="100" w:type="dxa"/>
              <w:right w:w="150" w:type="dxa"/>
            </w:tcMar>
            <w:hideMark/>
          </w:tcPr>
          <w:p w14:paraId="4042F516" w14:textId="77777777" w:rsidR="00E06846" w:rsidRPr="00DE3F56" w:rsidRDefault="00E06846" w:rsidP="00DE3F56">
            <w:pPr>
              <w:rPr>
                <w:sz w:val="18"/>
                <w:szCs w:val="18"/>
                <w:lang w:val="en-US"/>
              </w:rPr>
            </w:pPr>
            <w:r w:rsidRPr="00DE3F56">
              <w:rPr>
                <w:sz w:val="18"/>
                <w:szCs w:val="18"/>
                <w:lang w:val="en-US"/>
              </w:rPr>
              <w:t>RSK-007</w:t>
            </w:r>
          </w:p>
        </w:tc>
        <w:tc>
          <w:tcPr>
            <w:tcW w:w="1383" w:type="dxa"/>
            <w:tcMar>
              <w:top w:w="100" w:type="dxa"/>
              <w:left w:w="150" w:type="dxa"/>
              <w:bottom w:w="100" w:type="dxa"/>
              <w:right w:w="150" w:type="dxa"/>
            </w:tcMar>
            <w:hideMark/>
          </w:tcPr>
          <w:p w14:paraId="63C118E5" w14:textId="77777777" w:rsidR="00E06846" w:rsidRPr="00DE3F56" w:rsidRDefault="00E06846" w:rsidP="00DE3F56">
            <w:pPr>
              <w:rPr>
                <w:sz w:val="18"/>
                <w:szCs w:val="18"/>
                <w:lang w:val="en-US"/>
              </w:rPr>
            </w:pPr>
            <w:r w:rsidRPr="00DE3F56">
              <w:rPr>
                <w:sz w:val="18"/>
                <w:szCs w:val="18"/>
                <w:lang w:val="en-US"/>
              </w:rPr>
              <w:t>Over-scoping M1 into premature technology/architecture decisions, violating milestone boundaries</w:t>
            </w:r>
          </w:p>
        </w:tc>
        <w:tc>
          <w:tcPr>
            <w:tcW w:w="1417" w:type="dxa"/>
            <w:tcMar>
              <w:top w:w="100" w:type="dxa"/>
              <w:left w:w="150" w:type="dxa"/>
              <w:bottom w:w="100" w:type="dxa"/>
              <w:right w:w="150" w:type="dxa"/>
            </w:tcMar>
            <w:hideMark/>
          </w:tcPr>
          <w:p w14:paraId="01E4E31C" w14:textId="77777777" w:rsidR="00E06846" w:rsidRPr="00DE3F56" w:rsidRDefault="00E06846" w:rsidP="00DE3F56">
            <w:pPr>
              <w:rPr>
                <w:sz w:val="18"/>
                <w:szCs w:val="18"/>
                <w:lang w:val="en-US"/>
              </w:rPr>
            </w:pPr>
            <w:r w:rsidRPr="00DE3F56">
              <w:rPr>
                <w:sz w:val="18"/>
                <w:szCs w:val="18"/>
                <w:lang w:val="en-US"/>
              </w:rPr>
              <w:t>Process</w:t>
            </w:r>
          </w:p>
        </w:tc>
        <w:tc>
          <w:tcPr>
            <w:tcW w:w="709" w:type="dxa"/>
            <w:tcMar>
              <w:top w:w="100" w:type="dxa"/>
              <w:left w:w="150" w:type="dxa"/>
              <w:bottom w:w="100" w:type="dxa"/>
              <w:right w:w="150" w:type="dxa"/>
            </w:tcMar>
            <w:hideMark/>
          </w:tcPr>
          <w:p w14:paraId="44E95B73" w14:textId="77777777" w:rsidR="00E06846" w:rsidRPr="00DE3F56" w:rsidRDefault="00E06846" w:rsidP="00DE3F56">
            <w:pPr>
              <w:rPr>
                <w:sz w:val="18"/>
                <w:szCs w:val="18"/>
                <w:lang w:val="en-US"/>
              </w:rPr>
            </w:pPr>
            <w:r w:rsidRPr="00DE3F56">
              <w:rPr>
                <w:sz w:val="18"/>
                <w:szCs w:val="18"/>
                <w:lang w:val="en-US"/>
              </w:rPr>
              <w:t>M</w:t>
            </w:r>
          </w:p>
        </w:tc>
        <w:tc>
          <w:tcPr>
            <w:tcW w:w="709" w:type="dxa"/>
            <w:tcMar>
              <w:top w:w="100" w:type="dxa"/>
              <w:left w:w="150" w:type="dxa"/>
              <w:bottom w:w="100" w:type="dxa"/>
              <w:right w:w="150" w:type="dxa"/>
            </w:tcMar>
            <w:hideMark/>
          </w:tcPr>
          <w:p w14:paraId="4766200C" w14:textId="77777777" w:rsidR="00E06846" w:rsidRPr="00DE3F56" w:rsidRDefault="00E06846" w:rsidP="00DE3F56">
            <w:pPr>
              <w:rPr>
                <w:sz w:val="18"/>
                <w:szCs w:val="18"/>
                <w:lang w:val="en-US"/>
              </w:rPr>
            </w:pPr>
            <w:r w:rsidRPr="00DE3F56">
              <w:rPr>
                <w:sz w:val="18"/>
                <w:szCs w:val="18"/>
                <w:lang w:val="en-US"/>
              </w:rPr>
              <w:t>M</w:t>
            </w:r>
          </w:p>
        </w:tc>
        <w:tc>
          <w:tcPr>
            <w:tcW w:w="992" w:type="dxa"/>
            <w:tcMar>
              <w:top w:w="100" w:type="dxa"/>
              <w:left w:w="150" w:type="dxa"/>
              <w:bottom w:w="100" w:type="dxa"/>
              <w:right w:w="150" w:type="dxa"/>
            </w:tcMar>
            <w:hideMark/>
          </w:tcPr>
          <w:p w14:paraId="33E851F7" w14:textId="77777777" w:rsidR="00E06846" w:rsidRPr="00DE3F56" w:rsidRDefault="00E06846" w:rsidP="00DE3F56">
            <w:pPr>
              <w:rPr>
                <w:sz w:val="18"/>
                <w:szCs w:val="18"/>
                <w:lang w:val="en-US"/>
              </w:rPr>
            </w:pPr>
            <w:r w:rsidRPr="00DE3F56">
              <w:rPr>
                <w:sz w:val="18"/>
                <w:szCs w:val="18"/>
                <w:lang w:val="en-US"/>
              </w:rPr>
              <w:t>Medium</w:t>
            </w:r>
          </w:p>
        </w:tc>
        <w:tc>
          <w:tcPr>
            <w:tcW w:w="2126" w:type="dxa"/>
            <w:tcMar>
              <w:top w:w="100" w:type="dxa"/>
              <w:left w:w="150" w:type="dxa"/>
              <w:bottom w:w="100" w:type="dxa"/>
              <w:right w:w="150" w:type="dxa"/>
            </w:tcMar>
            <w:hideMark/>
          </w:tcPr>
          <w:p w14:paraId="729D2FE4" w14:textId="77777777" w:rsidR="00E06846" w:rsidRPr="00DE3F56" w:rsidRDefault="00E06846" w:rsidP="00DE3F56">
            <w:pPr>
              <w:rPr>
                <w:sz w:val="18"/>
                <w:szCs w:val="18"/>
                <w:lang w:val="en-US"/>
              </w:rPr>
            </w:pPr>
            <w:r w:rsidRPr="00DE3F56">
              <w:rPr>
                <w:sz w:val="18"/>
                <w:szCs w:val="18"/>
                <w:lang w:val="en-US"/>
              </w:rPr>
              <w:t>Explicit 'deferred pending M2' tagging in Decision Log; review Section 5 of brief before sessions</w:t>
            </w:r>
          </w:p>
        </w:tc>
        <w:tc>
          <w:tcPr>
            <w:tcW w:w="2268" w:type="dxa"/>
            <w:tcMar>
              <w:top w:w="100" w:type="dxa"/>
              <w:left w:w="150" w:type="dxa"/>
              <w:bottom w:w="100" w:type="dxa"/>
              <w:right w:w="150" w:type="dxa"/>
            </w:tcMar>
            <w:hideMark/>
          </w:tcPr>
          <w:p w14:paraId="134342C1" w14:textId="77777777" w:rsidR="00E06846" w:rsidRPr="00DE3F56" w:rsidRDefault="00E06846" w:rsidP="00DE3F56">
            <w:pPr>
              <w:rPr>
                <w:sz w:val="18"/>
                <w:szCs w:val="18"/>
                <w:lang w:val="en-US"/>
              </w:rPr>
            </w:pPr>
            <w:r w:rsidRPr="00DE3F56">
              <w:rPr>
                <w:sz w:val="18"/>
                <w:szCs w:val="18"/>
                <w:lang w:val="en-US"/>
              </w:rPr>
              <w:t>Flag and roll back any premature implementation artefact found in the repo</w:t>
            </w:r>
          </w:p>
        </w:tc>
      </w:tr>
    </w:tbl>
    <w:p w14:paraId="51C738B3" w14:textId="7534B5DE" w:rsidR="00A11344" w:rsidRDefault="00DE3F56" w:rsidP="00A11344">
      <w:pPr>
        <w:rPr>
          <w:lang w:val="en-US"/>
        </w:rPr>
      </w:pPr>
      <w:r w:rsidRPr="00DE3F56">
        <w:rPr>
          <w:b/>
          <w:lang w:val="en-US"/>
        </w:rPr>
        <w:br/>
      </w:r>
      <w:r w:rsidR="00A11344">
        <w:rPr>
          <w:b/>
          <w:lang w:val="en-US"/>
        </w:rPr>
        <w:t xml:space="preserve">2. </w:t>
      </w:r>
      <w:r w:rsidRPr="00DE3F56">
        <w:rPr>
          <w:b/>
          <w:lang w:val="en-US"/>
        </w:rPr>
        <w:t>Highest-priority risk to defend (recommend RSK-004 or RSK-005):</w:t>
      </w:r>
      <w:r w:rsidRPr="00DE3F56">
        <w:rPr>
          <w:b/>
          <w:lang w:val="en-US"/>
        </w:rPr>
        <w:br/>
      </w:r>
      <w:r w:rsidRPr="00DE3F56">
        <w:rPr>
          <w:lang w:val="en-US"/>
        </w:rPr>
        <w:t>- RSK-004 (data handling): worth defending because it's the risk most likely to produce a genuinely defensible NFR-to-risk trace, and it demonstrates forward-thinking without violating the "no architecture yet" boundary.</w:t>
      </w:r>
      <w:r w:rsidRPr="00DE3F56">
        <w:rPr>
          <w:lang w:val="en-US"/>
        </w:rPr>
        <w:br/>
        <w:t>- RSK-005 (repo authenticity): worth defending because it's the risk most directly under your control as the governance owner, and shows you understand GitHub as an engineering control environment.</w:t>
      </w:r>
    </w:p>
    <w:p w14:paraId="5234E846" w14:textId="05B6D2F2" w:rsidR="00F047F6" w:rsidRDefault="00F047F6" w:rsidP="00A11344">
      <w:pPr>
        <w:pStyle w:val="Heading1"/>
      </w:pPr>
      <w:bookmarkStart w:id="31" w:name="_Toc239885256"/>
      <w:r>
        <w:t xml:space="preserve">Forward engineering </w:t>
      </w:r>
      <w:r w:rsidR="00C84E17">
        <w:t>c</w:t>
      </w:r>
      <w:r>
        <w:t>onsiderations</w:t>
      </w:r>
      <w:bookmarkEnd w:id="3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367"/>
        <w:gridCol w:w="1922"/>
        <w:gridCol w:w="1903"/>
        <w:gridCol w:w="1836"/>
        <w:gridCol w:w="1333"/>
      </w:tblGrid>
      <w:tr w:rsidR="00A11344" w:rsidRPr="00A11344" w14:paraId="6C19120B" w14:textId="77777777" w:rsidTr="00A11344">
        <w:tc>
          <w:tcPr>
            <w:tcW w:w="1560" w:type="dxa"/>
            <w:shd w:val="clear" w:color="auto" w:fill="1B365D"/>
            <w:tcMar>
              <w:top w:w="100" w:type="dxa"/>
              <w:left w:w="150" w:type="dxa"/>
              <w:bottom w:w="100" w:type="dxa"/>
              <w:right w:w="150" w:type="dxa"/>
            </w:tcMar>
            <w:hideMark/>
          </w:tcPr>
          <w:p w14:paraId="480D7549" w14:textId="77777777" w:rsidR="00A11344" w:rsidRPr="00A11344" w:rsidRDefault="00A11344" w:rsidP="00A11344">
            <w:pPr>
              <w:rPr>
                <w:sz w:val="18"/>
                <w:szCs w:val="18"/>
                <w:lang w:val="en-US"/>
              </w:rPr>
            </w:pPr>
            <w:r w:rsidRPr="00A11344">
              <w:rPr>
                <w:b/>
                <w:sz w:val="18"/>
                <w:szCs w:val="18"/>
                <w:lang w:val="en-US"/>
              </w:rPr>
              <w:t>ID</w:t>
            </w:r>
          </w:p>
        </w:tc>
        <w:tc>
          <w:tcPr>
            <w:tcW w:w="1560" w:type="dxa"/>
            <w:shd w:val="clear" w:color="auto" w:fill="1B365D"/>
            <w:tcMar>
              <w:top w:w="100" w:type="dxa"/>
              <w:left w:w="150" w:type="dxa"/>
              <w:bottom w:w="100" w:type="dxa"/>
              <w:right w:w="150" w:type="dxa"/>
            </w:tcMar>
            <w:hideMark/>
          </w:tcPr>
          <w:p w14:paraId="47594B95" w14:textId="77777777" w:rsidR="00A11344" w:rsidRPr="00A11344" w:rsidRDefault="00A11344" w:rsidP="00A11344">
            <w:pPr>
              <w:rPr>
                <w:sz w:val="18"/>
                <w:szCs w:val="18"/>
                <w:lang w:val="en-US"/>
              </w:rPr>
            </w:pPr>
            <w:r w:rsidRPr="00A11344">
              <w:rPr>
                <w:b/>
                <w:sz w:val="18"/>
                <w:szCs w:val="18"/>
                <w:lang w:val="en-US"/>
              </w:rPr>
              <w:t>Concern</w:t>
            </w:r>
          </w:p>
        </w:tc>
        <w:tc>
          <w:tcPr>
            <w:tcW w:w="1560" w:type="dxa"/>
            <w:shd w:val="clear" w:color="auto" w:fill="1B365D"/>
            <w:tcMar>
              <w:top w:w="100" w:type="dxa"/>
              <w:left w:w="150" w:type="dxa"/>
              <w:bottom w:w="100" w:type="dxa"/>
              <w:right w:w="150" w:type="dxa"/>
            </w:tcMar>
            <w:hideMark/>
          </w:tcPr>
          <w:p w14:paraId="47B579B5" w14:textId="77777777" w:rsidR="00A11344" w:rsidRPr="00A11344" w:rsidRDefault="00A11344" w:rsidP="00A11344">
            <w:pPr>
              <w:rPr>
                <w:sz w:val="18"/>
                <w:szCs w:val="18"/>
                <w:lang w:val="en-US"/>
              </w:rPr>
            </w:pPr>
            <w:r w:rsidRPr="00A11344">
              <w:rPr>
                <w:b/>
                <w:sz w:val="18"/>
                <w:szCs w:val="18"/>
                <w:lang w:val="en-US"/>
              </w:rPr>
              <w:t>Why it matters now</w:t>
            </w:r>
          </w:p>
        </w:tc>
        <w:tc>
          <w:tcPr>
            <w:tcW w:w="1560" w:type="dxa"/>
            <w:shd w:val="clear" w:color="auto" w:fill="1B365D"/>
            <w:tcMar>
              <w:top w:w="100" w:type="dxa"/>
              <w:left w:w="150" w:type="dxa"/>
              <w:bottom w:w="100" w:type="dxa"/>
              <w:right w:w="150" w:type="dxa"/>
            </w:tcMar>
            <w:hideMark/>
          </w:tcPr>
          <w:p w14:paraId="180AE1C8" w14:textId="77777777" w:rsidR="00A11344" w:rsidRPr="00A11344" w:rsidRDefault="00A11344" w:rsidP="00A11344">
            <w:pPr>
              <w:rPr>
                <w:sz w:val="18"/>
                <w:szCs w:val="18"/>
                <w:lang w:val="en-US"/>
              </w:rPr>
            </w:pPr>
            <w:r w:rsidRPr="00A11344">
              <w:rPr>
                <w:b/>
                <w:sz w:val="18"/>
                <w:szCs w:val="18"/>
                <w:lang w:val="en-US"/>
              </w:rPr>
              <w:t>Later decision / activity it influences</w:t>
            </w:r>
          </w:p>
        </w:tc>
        <w:tc>
          <w:tcPr>
            <w:tcW w:w="1560" w:type="dxa"/>
            <w:shd w:val="clear" w:color="auto" w:fill="1B365D"/>
            <w:tcMar>
              <w:top w:w="100" w:type="dxa"/>
              <w:left w:w="150" w:type="dxa"/>
              <w:bottom w:w="100" w:type="dxa"/>
              <w:right w:w="150" w:type="dxa"/>
            </w:tcMar>
            <w:hideMark/>
          </w:tcPr>
          <w:p w14:paraId="74848501" w14:textId="77777777" w:rsidR="00A11344" w:rsidRPr="00A11344" w:rsidRDefault="00A11344" w:rsidP="00A11344">
            <w:pPr>
              <w:rPr>
                <w:sz w:val="18"/>
                <w:szCs w:val="18"/>
                <w:lang w:val="en-US"/>
              </w:rPr>
            </w:pPr>
            <w:r w:rsidRPr="00A11344">
              <w:rPr>
                <w:b/>
                <w:sz w:val="18"/>
                <w:szCs w:val="18"/>
                <w:lang w:val="en-US"/>
              </w:rPr>
              <w:t>Information still missing</w:t>
            </w:r>
          </w:p>
        </w:tc>
        <w:tc>
          <w:tcPr>
            <w:tcW w:w="1560" w:type="dxa"/>
            <w:shd w:val="clear" w:color="auto" w:fill="1B365D"/>
            <w:tcMar>
              <w:top w:w="100" w:type="dxa"/>
              <w:left w:w="150" w:type="dxa"/>
              <w:bottom w:w="100" w:type="dxa"/>
              <w:right w:w="150" w:type="dxa"/>
            </w:tcMar>
            <w:hideMark/>
          </w:tcPr>
          <w:p w14:paraId="1AEF5EEB" w14:textId="77777777" w:rsidR="00A11344" w:rsidRPr="00A11344" w:rsidRDefault="00A11344" w:rsidP="00A11344">
            <w:pPr>
              <w:rPr>
                <w:sz w:val="18"/>
                <w:szCs w:val="18"/>
                <w:lang w:val="en-US"/>
              </w:rPr>
            </w:pPr>
            <w:r w:rsidRPr="00A11344">
              <w:rPr>
                <w:b/>
                <w:sz w:val="18"/>
                <w:szCs w:val="18"/>
                <w:lang w:val="en-US"/>
              </w:rPr>
              <w:t>Risk of ignoring it</w:t>
            </w:r>
          </w:p>
        </w:tc>
      </w:tr>
      <w:tr w:rsidR="00A11344" w:rsidRPr="00A11344" w14:paraId="6378DADD" w14:textId="77777777" w:rsidTr="00A11344">
        <w:tc>
          <w:tcPr>
            <w:tcW w:w="1560" w:type="dxa"/>
            <w:tcMar>
              <w:top w:w="100" w:type="dxa"/>
              <w:left w:w="150" w:type="dxa"/>
              <w:bottom w:w="100" w:type="dxa"/>
              <w:right w:w="150" w:type="dxa"/>
            </w:tcMar>
            <w:hideMark/>
          </w:tcPr>
          <w:p w14:paraId="18D62470" w14:textId="77777777" w:rsidR="00A11344" w:rsidRPr="00A11344" w:rsidRDefault="00A11344" w:rsidP="00A11344">
            <w:pPr>
              <w:rPr>
                <w:sz w:val="18"/>
                <w:szCs w:val="18"/>
                <w:lang w:val="en-US"/>
              </w:rPr>
            </w:pPr>
            <w:r w:rsidRPr="00A11344">
              <w:rPr>
                <w:sz w:val="18"/>
                <w:szCs w:val="18"/>
                <w:lang w:val="en-US"/>
              </w:rPr>
              <w:t>FEC-01</w:t>
            </w:r>
          </w:p>
        </w:tc>
        <w:tc>
          <w:tcPr>
            <w:tcW w:w="1560" w:type="dxa"/>
            <w:tcMar>
              <w:top w:w="100" w:type="dxa"/>
              <w:left w:w="150" w:type="dxa"/>
              <w:bottom w:w="100" w:type="dxa"/>
              <w:right w:w="150" w:type="dxa"/>
            </w:tcMar>
            <w:hideMark/>
          </w:tcPr>
          <w:p w14:paraId="6A409AA7" w14:textId="77777777" w:rsidR="00A11344" w:rsidRPr="00A11344" w:rsidRDefault="00A11344" w:rsidP="00A11344">
            <w:pPr>
              <w:rPr>
                <w:sz w:val="18"/>
                <w:szCs w:val="18"/>
                <w:lang w:val="en-US"/>
              </w:rPr>
            </w:pPr>
            <w:r w:rsidRPr="00A11344">
              <w:rPr>
                <w:sz w:val="18"/>
                <w:szCs w:val="18"/>
                <w:lang w:val="en-US"/>
              </w:rPr>
              <w:t>Security &amp; access control</w:t>
            </w:r>
          </w:p>
        </w:tc>
        <w:tc>
          <w:tcPr>
            <w:tcW w:w="1560" w:type="dxa"/>
            <w:tcMar>
              <w:top w:w="100" w:type="dxa"/>
              <w:left w:w="150" w:type="dxa"/>
              <w:bottom w:w="100" w:type="dxa"/>
              <w:right w:w="150" w:type="dxa"/>
            </w:tcMar>
            <w:hideMark/>
          </w:tcPr>
          <w:p w14:paraId="4B79DAD3" w14:textId="77777777" w:rsidR="00A11344" w:rsidRPr="00A11344" w:rsidRDefault="00A11344" w:rsidP="00A11344">
            <w:pPr>
              <w:rPr>
                <w:sz w:val="18"/>
                <w:szCs w:val="18"/>
                <w:lang w:val="en-US"/>
              </w:rPr>
            </w:pPr>
            <w:r w:rsidRPr="00A11344">
              <w:rPr>
                <w:sz w:val="18"/>
                <w:szCs w:val="18"/>
                <w:lang w:val="en-US"/>
              </w:rPr>
              <w:t>Citizen reports and staff roles imply differentiated access from day one</w:t>
            </w:r>
          </w:p>
        </w:tc>
        <w:tc>
          <w:tcPr>
            <w:tcW w:w="1560" w:type="dxa"/>
            <w:tcMar>
              <w:top w:w="100" w:type="dxa"/>
              <w:left w:w="150" w:type="dxa"/>
              <w:bottom w:w="100" w:type="dxa"/>
              <w:right w:w="150" w:type="dxa"/>
            </w:tcMar>
            <w:hideMark/>
          </w:tcPr>
          <w:p w14:paraId="1CCCA88C" w14:textId="77777777" w:rsidR="00A11344" w:rsidRPr="00A11344" w:rsidRDefault="00A11344" w:rsidP="00A11344">
            <w:pPr>
              <w:rPr>
                <w:sz w:val="18"/>
                <w:szCs w:val="18"/>
                <w:lang w:val="en-US"/>
              </w:rPr>
            </w:pPr>
            <w:r w:rsidRPr="00A11344">
              <w:rPr>
                <w:sz w:val="18"/>
                <w:szCs w:val="18"/>
                <w:lang w:val="en-US"/>
              </w:rPr>
              <w:t>M2 architecture (authN/authZ approach), data model</w:t>
            </w:r>
          </w:p>
        </w:tc>
        <w:tc>
          <w:tcPr>
            <w:tcW w:w="1560" w:type="dxa"/>
            <w:tcMar>
              <w:top w:w="100" w:type="dxa"/>
              <w:left w:w="150" w:type="dxa"/>
              <w:bottom w:w="100" w:type="dxa"/>
              <w:right w:w="150" w:type="dxa"/>
            </w:tcMar>
            <w:hideMark/>
          </w:tcPr>
          <w:p w14:paraId="726AB8CE" w14:textId="77777777" w:rsidR="00A11344" w:rsidRPr="00A11344" w:rsidRDefault="00A11344" w:rsidP="00A11344">
            <w:pPr>
              <w:rPr>
                <w:sz w:val="18"/>
                <w:szCs w:val="18"/>
                <w:lang w:val="en-US"/>
              </w:rPr>
            </w:pPr>
            <w:r w:rsidRPr="00A11344">
              <w:rPr>
                <w:sz w:val="18"/>
                <w:szCs w:val="18"/>
                <w:lang w:val="en-US"/>
              </w:rPr>
              <w:t>Whether municipal staff need role-based access vs single admin tier</w:t>
            </w:r>
          </w:p>
        </w:tc>
        <w:tc>
          <w:tcPr>
            <w:tcW w:w="1560" w:type="dxa"/>
            <w:tcMar>
              <w:top w:w="100" w:type="dxa"/>
              <w:left w:w="150" w:type="dxa"/>
              <w:bottom w:w="100" w:type="dxa"/>
              <w:right w:w="150" w:type="dxa"/>
            </w:tcMar>
            <w:hideMark/>
          </w:tcPr>
          <w:p w14:paraId="0340AEA6" w14:textId="77777777" w:rsidR="00A11344" w:rsidRPr="00A11344" w:rsidRDefault="00A11344" w:rsidP="00A11344">
            <w:pPr>
              <w:rPr>
                <w:sz w:val="18"/>
                <w:szCs w:val="18"/>
                <w:lang w:val="en-US"/>
              </w:rPr>
            </w:pPr>
            <w:r w:rsidRPr="00A11344">
              <w:rPr>
                <w:sz w:val="18"/>
                <w:szCs w:val="18"/>
                <w:lang w:val="en-US"/>
              </w:rPr>
              <w:t>Retrofitting access control later is expensive and risks exposing citizen data</w:t>
            </w:r>
          </w:p>
        </w:tc>
      </w:tr>
      <w:tr w:rsidR="00A11344" w:rsidRPr="00A11344" w14:paraId="61B8916D" w14:textId="77777777" w:rsidTr="00A11344">
        <w:tc>
          <w:tcPr>
            <w:tcW w:w="1560" w:type="dxa"/>
            <w:tcMar>
              <w:top w:w="100" w:type="dxa"/>
              <w:left w:w="150" w:type="dxa"/>
              <w:bottom w:w="100" w:type="dxa"/>
              <w:right w:w="150" w:type="dxa"/>
            </w:tcMar>
            <w:hideMark/>
          </w:tcPr>
          <w:p w14:paraId="2E7131D8" w14:textId="77777777" w:rsidR="00A11344" w:rsidRPr="00A11344" w:rsidRDefault="00A11344" w:rsidP="00A11344">
            <w:pPr>
              <w:rPr>
                <w:sz w:val="18"/>
                <w:szCs w:val="18"/>
                <w:lang w:val="en-US"/>
              </w:rPr>
            </w:pPr>
            <w:r w:rsidRPr="00A11344">
              <w:rPr>
                <w:sz w:val="18"/>
                <w:szCs w:val="18"/>
                <w:lang w:val="en-US"/>
              </w:rPr>
              <w:t>FEC-02</w:t>
            </w:r>
          </w:p>
        </w:tc>
        <w:tc>
          <w:tcPr>
            <w:tcW w:w="1560" w:type="dxa"/>
            <w:tcMar>
              <w:top w:w="100" w:type="dxa"/>
              <w:left w:w="150" w:type="dxa"/>
              <w:bottom w:w="100" w:type="dxa"/>
              <w:right w:w="150" w:type="dxa"/>
            </w:tcMar>
            <w:hideMark/>
          </w:tcPr>
          <w:p w14:paraId="479208FB" w14:textId="77777777" w:rsidR="00A11344" w:rsidRPr="00A11344" w:rsidRDefault="00A11344" w:rsidP="00A11344">
            <w:pPr>
              <w:rPr>
                <w:sz w:val="18"/>
                <w:szCs w:val="18"/>
                <w:lang w:val="en-US"/>
              </w:rPr>
            </w:pPr>
            <w:r w:rsidRPr="00A11344">
              <w:rPr>
                <w:sz w:val="18"/>
                <w:szCs w:val="18"/>
                <w:lang w:val="en-US"/>
              </w:rPr>
              <w:t>Data migration &amp; integrity</w:t>
            </w:r>
          </w:p>
        </w:tc>
        <w:tc>
          <w:tcPr>
            <w:tcW w:w="1560" w:type="dxa"/>
            <w:tcMar>
              <w:top w:w="100" w:type="dxa"/>
              <w:left w:w="150" w:type="dxa"/>
              <w:bottom w:w="100" w:type="dxa"/>
              <w:right w:w="150" w:type="dxa"/>
            </w:tcMar>
            <w:hideMark/>
          </w:tcPr>
          <w:p w14:paraId="486F5309" w14:textId="77777777" w:rsidR="00A11344" w:rsidRPr="00A11344" w:rsidRDefault="00A11344" w:rsidP="00A11344">
            <w:pPr>
              <w:rPr>
                <w:sz w:val="18"/>
                <w:szCs w:val="18"/>
                <w:lang w:val="en-US"/>
              </w:rPr>
            </w:pPr>
            <w:r w:rsidRPr="00A11344">
              <w:rPr>
                <w:sz w:val="18"/>
                <w:szCs w:val="18"/>
                <w:lang w:val="en-US"/>
              </w:rPr>
              <w:t>Legacy or pilot data collected early must be portable into whatever schema M2 selects</w:t>
            </w:r>
          </w:p>
        </w:tc>
        <w:tc>
          <w:tcPr>
            <w:tcW w:w="1560" w:type="dxa"/>
            <w:tcMar>
              <w:top w:w="100" w:type="dxa"/>
              <w:left w:w="150" w:type="dxa"/>
              <w:bottom w:w="100" w:type="dxa"/>
              <w:right w:w="150" w:type="dxa"/>
            </w:tcMar>
            <w:hideMark/>
          </w:tcPr>
          <w:p w14:paraId="71D14F8A" w14:textId="77777777" w:rsidR="00A11344" w:rsidRPr="00A11344" w:rsidRDefault="00A11344" w:rsidP="00A11344">
            <w:pPr>
              <w:rPr>
                <w:sz w:val="18"/>
                <w:szCs w:val="18"/>
                <w:lang w:val="en-US"/>
              </w:rPr>
            </w:pPr>
            <w:r w:rsidRPr="00A11344">
              <w:rPr>
                <w:sz w:val="18"/>
                <w:szCs w:val="18"/>
                <w:lang w:val="en-US"/>
              </w:rPr>
              <w:t>Database technology choice, schema design</w:t>
            </w:r>
          </w:p>
        </w:tc>
        <w:tc>
          <w:tcPr>
            <w:tcW w:w="1560" w:type="dxa"/>
            <w:tcMar>
              <w:top w:w="100" w:type="dxa"/>
              <w:left w:w="150" w:type="dxa"/>
              <w:bottom w:w="100" w:type="dxa"/>
              <w:right w:w="150" w:type="dxa"/>
            </w:tcMar>
            <w:hideMark/>
          </w:tcPr>
          <w:p w14:paraId="05E56815" w14:textId="77777777" w:rsidR="00A11344" w:rsidRPr="00A11344" w:rsidRDefault="00A11344" w:rsidP="00A11344">
            <w:pPr>
              <w:rPr>
                <w:sz w:val="18"/>
                <w:szCs w:val="18"/>
                <w:lang w:val="en-US"/>
              </w:rPr>
            </w:pPr>
            <w:r w:rsidRPr="00A11344">
              <w:rPr>
                <w:sz w:val="18"/>
                <w:szCs w:val="18"/>
                <w:lang w:val="en-US"/>
              </w:rPr>
              <w:t>Format and volume of any existing/pilot data</w:t>
            </w:r>
          </w:p>
        </w:tc>
        <w:tc>
          <w:tcPr>
            <w:tcW w:w="1560" w:type="dxa"/>
            <w:tcMar>
              <w:top w:w="100" w:type="dxa"/>
              <w:left w:w="150" w:type="dxa"/>
              <w:bottom w:w="100" w:type="dxa"/>
              <w:right w:w="150" w:type="dxa"/>
            </w:tcMar>
            <w:hideMark/>
          </w:tcPr>
          <w:p w14:paraId="4CD6A659" w14:textId="77777777" w:rsidR="00A11344" w:rsidRPr="00A11344" w:rsidRDefault="00A11344" w:rsidP="00A11344">
            <w:pPr>
              <w:rPr>
                <w:sz w:val="18"/>
                <w:szCs w:val="18"/>
                <w:lang w:val="en-US"/>
              </w:rPr>
            </w:pPr>
            <w:r w:rsidRPr="00A11344">
              <w:rPr>
                <w:sz w:val="18"/>
                <w:szCs w:val="18"/>
                <w:lang w:val="en-US"/>
              </w:rPr>
              <w:t xml:space="preserve">Locked-in choices made for convenience now could block a sound M2 </w:t>
            </w:r>
            <w:r w:rsidRPr="00A11344">
              <w:rPr>
                <w:sz w:val="18"/>
                <w:szCs w:val="18"/>
                <w:lang w:val="en-US"/>
              </w:rPr>
              <w:lastRenderedPageBreak/>
              <w:t>schema decision</w:t>
            </w:r>
          </w:p>
        </w:tc>
      </w:tr>
      <w:tr w:rsidR="00A11344" w:rsidRPr="00A11344" w14:paraId="48F343C2" w14:textId="77777777" w:rsidTr="00A11344">
        <w:tc>
          <w:tcPr>
            <w:tcW w:w="1560" w:type="dxa"/>
            <w:tcMar>
              <w:top w:w="100" w:type="dxa"/>
              <w:left w:w="150" w:type="dxa"/>
              <w:bottom w:w="100" w:type="dxa"/>
              <w:right w:w="150" w:type="dxa"/>
            </w:tcMar>
            <w:hideMark/>
          </w:tcPr>
          <w:p w14:paraId="00AFEE6C" w14:textId="77777777" w:rsidR="00A11344" w:rsidRPr="00A11344" w:rsidRDefault="00A11344" w:rsidP="00A11344">
            <w:pPr>
              <w:rPr>
                <w:sz w:val="18"/>
                <w:szCs w:val="18"/>
                <w:lang w:val="en-US"/>
              </w:rPr>
            </w:pPr>
            <w:r w:rsidRPr="00A11344">
              <w:rPr>
                <w:sz w:val="18"/>
                <w:szCs w:val="18"/>
                <w:lang w:val="en-US"/>
              </w:rPr>
              <w:lastRenderedPageBreak/>
              <w:t>FEC-03</w:t>
            </w:r>
          </w:p>
        </w:tc>
        <w:tc>
          <w:tcPr>
            <w:tcW w:w="1560" w:type="dxa"/>
            <w:tcMar>
              <w:top w:w="100" w:type="dxa"/>
              <w:left w:w="150" w:type="dxa"/>
              <w:bottom w:w="100" w:type="dxa"/>
              <w:right w:w="150" w:type="dxa"/>
            </w:tcMar>
            <w:hideMark/>
          </w:tcPr>
          <w:p w14:paraId="785A6751" w14:textId="77777777" w:rsidR="00A11344" w:rsidRPr="00A11344" w:rsidRDefault="00A11344" w:rsidP="00A11344">
            <w:pPr>
              <w:rPr>
                <w:sz w:val="18"/>
                <w:szCs w:val="18"/>
                <w:lang w:val="en-US"/>
              </w:rPr>
            </w:pPr>
            <w:r w:rsidRPr="00A11344">
              <w:rPr>
                <w:sz w:val="18"/>
                <w:szCs w:val="18"/>
                <w:lang w:val="en-US"/>
              </w:rPr>
              <w:t>Observability &amp; tracking</w:t>
            </w:r>
          </w:p>
        </w:tc>
        <w:tc>
          <w:tcPr>
            <w:tcW w:w="1560" w:type="dxa"/>
            <w:tcMar>
              <w:top w:w="100" w:type="dxa"/>
              <w:left w:w="150" w:type="dxa"/>
              <w:bottom w:w="100" w:type="dxa"/>
              <w:right w:w="150" w:type="dxa"/>
            </w:tcMar>
            <w:hideMark/>
          </w:tcPr>
          <w:p w14:paraId="3F3A9692" w14:textId="77777777" w:rsidR="00A11344" w:rsidRPr="00A11344" w:rsidRDefault="00A11344" w:rsidP="00A11344">
            <w:pPr>
              <w:rPr>
                <w:sz w:val="18"/>
                <w:szCs w:val="18"/>
                <w:lang w:val="en-US"/>
              </w:rPr>
            </w:pPr>
            <w:r w:rsidRPr="00A11344">
              <w:rPr>
                <w:sz w:val="18"/>
                <w:szCs w:val="18"/>
                <w:lang w:val="en-US"/>
              </w:rPr>
              <w:t>Citizens need to see report status; this is a functional expectation, not just an ops concern</w:t>
            </w:r>
          </w:p>
        </w:tc>
        <w:tc>
          <w:tcPr>
            <w:tcW w:w="1560" w:type="dxa"/>
            <w:tcMar>
              <w:top w:w="100" w:type="dxa"/>
              <w:left w:w="150" w:type="dxa"/>
              <w:bottom w:w="100" w:type="dxa"/>
              <w:right w:w="150" w:type="dxa"/>
            </w:tcMar>
            <w:hideMark/>
          </w:tcPr>
          <w:p w14:paraId="45AF4611" w14:textId="77777777" w:rsidR="00A11344" w:rsidRPr="00A11344" w:rsidRDefault="00A11344" w:rsidP="00A11344">
            <w:pPr>
              <w:rPr>
                <w:sz w:val="18"/>
                <w:szCs w:val="18"/>
                <w:lang w:val="en-US"/>
              </w:rPr>
            </w:pPr>
            <w:r w:rsidRPr="00A11344">
              <w:rPr>
                <w:sz w:val="18"/>
                <w:szCs w:val="18"/>
                <w:lang w:val="en-US"/>
              </w:rPr>
              <w:t>Logging/monitoring approach, status-change audit trail</w:t>
            </w:r>
          </w:p>
        </w:tc>
        <w:tc>
          <w:tcPr>
            <w:tcW w:w="1560" w:type="dxa"/>
            <w:tcMar>
              <w:top w:w="100" w:type="dxa"/>
              <w:left w:w="150" w:type="dxa"/>
              <w:bottom w:w="100" w:type="dxa"/>
              <w:right w:w="150" w:type="dxa"/>
            </w:tcMar>
            <w:hideMark/>
          </w:tcPr>
          <w:p w14:paraId="701FCAA5" w14:textId="77777777" w:rsidR="00A11344" w:rsidRPr="00A11344" w:rsidRDefault="00A11344" w:rsidP="00A11344">
            <w:pPr>
              <w:rPr>
                <w:sz w:val="18"/>
                <w:szCs w:val="18"/>
                <w:lang w:val="en-US"/>
              </w:rPr>
            </w:pPr>
            <w:r w:rsidRPr="00A11344">
              <w:rPr>
                <w:sz w:val="18"/>
                <w:szCs w:val="18"/>
                <w:lang w:val="en-US"/>
              </w:rPr>
              <w:t>Whether status history needs to be queryable/reportable for municipal accountability</w:t>
            </w:r>
          </w:p>
        </w:tc>
        <w:tc>
          <w:tcPr>
            <w:tcW w:w="1560" w:type="dxa"/>
            <w:tcMar>
              <w:top w:w="100" w:type="dxa"/>
              <w:left w:w="150" w:type="dxa"/>
              <w:bottom w:w="100" w:type="dxa"/>
              <w:right w:w="150" w:type="dxa"/>
            </w:tcMar>
            <w:hideMark/>
          </w:tcPr>
          <w:p w14:paraId="0EAE1F4B" w14:textId="77777777" w:rsidR="00A11344" w:rsidRPr="00A11344" w:rsidRDefault="00A11344" w:rsidP="00A11344">
            <w:pPr>
              <w:rPr>
                <w:sz w:val="18"/>
                <w:szCs w:val="18"/>
                <w:lang w:val="en-US"/>
              </w:rPr>
            </w:pPr>
            <w:r w:rsidRPr="00A11344">
              <w:rPr>
                <w:sz w:val="18"/>
                <w:szCs w:val="18"/>
                <w:lang w:val="en-US"/>
              </w:rPr>
              <w:t>Without early NFRs on this, status tracking risks being bolted on rather than designed in</w:t>
            </w:r>
          </w:p>
        </w:tc>
      </w:tr>
      <w:tr w:rsidR="00A11344" w:rsidRPr="00A11344" w14:paraId="1F741021" w14:textId="77777777" w:rsidTr="00A11344">
        <w:tc>
          <w:tcPr>
            <w:tcW w:w="1560" w:type="dxa"/>
            <w:tcMar>
              <w:top w:w="100" w:type="dxa"/>
              <w:left w:w="150" w:type="dxa"/>
              <w:bottom w:w="100" w:type="dxa"/>
              <w:right w:w="150" w:type="dxa"/>
            </w:tcMar>
            <w:hideMark/>
          </w:tcPr>
          <w:p w14:paraId="377B3634" w14:textId="77777777" w:rsidR="00A11344" w:rsidRPr="00A11344" w:rsidRDefault="00A11344" w:rsidP="00A11344">
            <w:pPr>
              <w:rPr>
                <w:sz w:val="18"/>
                <w:szCs w:val="18"/>
                <w:lang w:val="en-US"/>
              </w:rPr>
            </w:pPr>
            <w:r w:rsidRPr="00A11344">
              <w:rPr>
                <w:sz w:val="18"/>
                <w:szCs w:val="18"/>
                <w:lang w:val="en-US"/>
              </w:rPr>
              <w:t>FEC-04</w:t>
            </w:r>
          </w:p>
        </w:tc>
        <w:tc>
          <w:tcPr>
            <w:tcW w:w="1560" w:type="dxa"/>
            <w:tcMar>
              <w:top w:w="100" w:type="dxa"/>
              <w:left w:w="150" w:type="dxa"/>
              <w:bottom w:w="100" w:type="dxa"/>
              <w:right w:w="150" w:type="dxa"/>
            </w:tcMar>
            <w:hideMark/>
          </w:tcPr>
          <w:p w14:paraId="0CDB42BC" w14:textId="77777777" w:rsidR="00A11344" w:rsidRPr="00A11344" w:rsidRDefault="00A11344" w:rsidP="00A11344">
            <w:pPr>
              <w:rPr>
                <w:sz w:val="18"/>
                <w:szCs w:val="18"/>
                <w:lang w:val="en-US"/>
              </w:rPr>
            </w:pPr>
            <w:r w:rsidRPr="00A11344">
              <w:rPr>
                <w:sz w:val="18"/>
                <w:szCs w:val="18"/>
                <w:lang w:val="en-US"/>
              </w:rPr>
              <w:t>Scalability under uneven load</w:t>
            </w:r>
          </w:p>
        </w:tc>
        <w:tc>
          <w:tcPr>
            <w:tcW w:w="1560" w:type="dxa"/>
            <w:tcMar>
              <w:top w:w="100" w:type="dxa"/>
              <w:left w:w="150" w:type="dxa"/>
              <w:bottom w:w="100" w:type="dxa"/>
              <w:right w:w="150" w:type="dxa"/>
            </w:tcMar>
            <w:hideMark/>
          </w:tcPr>
          <w:p w14:paraId="529BD19B" w14:textId="77777777" w:rsidR="00A11344" w:rsidRPr="00A11344" w:rsidRDefault="00A11344" w:rsidP="00A11344">
            <w:pPr>
              <w:rPr>
                <w:sz w:val="18"/>
                <w:szCs w:val="18"/>
                <w:lang w:val="en-US"/>
              </w:rPr>
            </w:pPr>
            <w:r w:rsidRPr="00A11344">
              <w:rPr>
                <w:sz w:val="18"/>
                <w:szCs w:val="18"/>
                <w:lang w:val="en-US"/>
              </w:rPr>
              <w:t>Report volume will spike after major weather events or infrastructure failures, not evenly</w:t>
            </w:r>
          </w:p>
        </w:tc>
        <w:tc>
          <w:tcPr>
            <w:tcW w:w="1560" w:type="dxa"/>
            <w:tcMar>
              <w:top w:w="100" w:type="dxa"/>
              <w:left w:w="150" w:type="dxa"/>
              <w:bottom w:w="100" w:type="dxa"/>
              <w:right w:w="150" w:type="dxa"/>
            </w:tcMar>
            <w:hideMark/>
          </w:tcPr>
          <w:p w14:paraId="3EC500B3" w14:textId="77777777" w:rsidR="00A11344" w:rsidRPr="00A11344" w:rsidRDefault="00A11344" w:rsidP="00A11344">
            <w:pPr>
              <w:rPr>
                <w:sz w:val="18"/>
                <w:szCs w:val="18"/>
                <w:lang w:val="en-US"/>
              </w:rPr>
            </w:pPr>
            <w:r w:rsidRPr="00A11344">
              <w:rPr>
                <w:sz w:val="18"/>
                <w:szCs w:val="18"/>
                <w:lang w:val="en-US"/>
              </w:rPr>
              <w:t>Deployment environment, architecture (M2)</w:t>
            </w:r>
          </w:p>
        </w:tc>
        <w:tc>
          <w:tcPr>
            <w:tcW w:w="1560" w:type="dxa"/>
            <w:tcMar>
              <w:top w:w="100" w:type="dxa"/>
              <w:left w:w="150" w:type="dxa"/>
              <w:bottom w:w="100" w:type="dxa"/>
              <w:right w:w="150" w:type="dxa"/>
            </w:tcMar>
            <w:hideMark/>
          </w:tcPr>
          <w:p w14:paraId="26B8A141" w14:textId="77777777" w:rsidR="00A11344" w:rsidRPr="00A11344" w:rsidRDefault="00A11344" w:rsidP="00A11344">
            <w:pPr>
              <w:rPr>
                <w:sz w:val="18"/>
                <w:szCs w:val="18"/>
                <w:lang w:val="en-US"/>
              </w:rPr>
            </w:pPr>
            <w:r w:rsidRPr="00A11344">
              <w:rPr>
                <w:sz w:val="18"/>
                <w:szCs w:val="18"/>
                <w:lang w:val="en-US"/>
              </w:rPr>
              <w:t>Expected peak vs baseline volumes (no real data yet)</w:t>
            </w:r>
          </w:p>
        </w:tc>
        <w:tc>
          <w:tcPr>
            <w:tcW w:w="1560" w:type="dxa"/>
            <w:tcMar>
              <w:top w:w="100" w:type="dxa"/>
              <w:left w:w="150" w:type="dxa"/>
              <w:bottom w:w="100" w:type="dxa"/>
              <w:right w:w="150" w:type="dxa"/>
            </w:tcMar>
            <w:hideMark/>
          </w:tcPr>
          <w:p w14:paraId="140F065E" w14:textId="77777777" w:rsidR="00A11344" w:rsidRPr="00A11344" w:rsidRDefault="00A11344" w:rsidP="00A11344">
            <w:pPr>
              <w:rPr>
                <w:sz w:val="18"/>
                <w:szCs w:val="18"/>
                <w:lang w:val="en-US"/>
              </w:rPr>
            </w:pPr>
            <w:r w:rsidRPr="00A11344">
              <w:rPr>
                <w:sz w:val="18"/>
                <w:szCs w:val="18"/>
                <w:lang w:val="en-US"/>
              </w:rPr>
              <w:t>Under-provisioning is a public-facing failure mode — visible and reputationally costly</w:t>
            </w:r>
          </w:p>
        </w:tc>
      </w:tr>
      <w:tr w:rsidR="00A11344" w:rsidRPr="00A11344" w14:paraId="08E3BF64" w14:textId="77777777" w:rsidTr="00A11344">
        <w:tc>
          <w:tcPr>
            <w:tcW w:w="1560" w:type="dxa"/>
            <w:tcMar>
              <w:top w:w="100" w:type="dxa"/>
              <w:left w:w="150" w:type="dxa"/>
              <w:bottom w:w="100" w:type="dxa"/>
              <w:right w:w="150" w:type="dxa"/>
            </w:tcMar>
            <w:hideMark/>
          </w:tcPr>
          <w:p w14:paraId="429B7C82" w14:textId="77777777" w:rsidR="00A11344" w:rsidRPr="00A11344" w:rsidRDefault="00A11344" w:rsidP="00A11344">
            <w:pPr>
              <w:rPr>
                <w:sz w:val="18"/>
                <w:szCs w:val="18"/>
                <w:lang w:val="en-US"/>
              </w:rPr>
            </w:pPr>
            <w:r w:rsidRPr="00A11344">
              <w:rPr>
                <w:sz w:val="18"/>
                <w:szCs w:val="18"/>
                <w:lang w:val="en-US"/>
              </w:rPr>
              <w:t>FEC-05</w:t>
            </w:r>
          </w:p>
        </w:tc>
        <w:tc>
          <w:tcPr>
            <w:tcW w:w="1560" w:type="dxa"/>
            <w:tcMar>
              <w:top w:w="100" w:type="dxa"/>
              <w:left w:w="150" w:type="dxa"/>
              <w:bottom w:w="100" w:type="dxa"/>
              <w:right w:w="150" w:type="dxa"/>
            </w:tcMar>
            <w:hideMark/>
          </w:tcPr>
          <w:p w14:paraId="62045BBE" w14:textId="77777777" w:rsidR="00A11344" w:rsidRPr="00A11344" w:rsidRDefault="00A11344" w:rsidP="00A11344">
            <w:pPr>
              <w:rPr>
                <w:sz w:val="18"/>
                <w:szCs w:val="18"/>
                <w:lang w:val="en-US"/>
              </w:rPr>
            </w:pPr>
            <w:r w:rsidRPr="00A11344">
              <w:rPr>
                <w:sz w:val="18"/>
                <w:szCs w:val="18"/>
                <w:lang w:val="en-US"/>
              </w:rPr>
              <w:t>Automated testing &amp; CI</w:t>
            </w:r>
          </w:p>
        </w:tc>
        <w:tc>
          <w:tcPr>
            <w:tcW w:w="1560" w:type="dxa"/>
            <w:tcMar>
              <w:top w:w="100" w:type="dxa"/>
              <w:left w:w="150" w:type="dxa"/>
              <w:bottom w:w="100" w:type="dxa"/>
              <w:right w:w="150" w:type="dxa"/>
            </w:tcMar>
            <w:hideMark/>
          </w:tcPr>
          <w:p w14:paraId="5C408407" w14:textId="77777777" w:rsidR="00A11344" w:rsidRPr="00A11344" w:rsidRDefault="00A11344" w:rsidP="00A11344">
            <w:pPr>
              <w:rPr>
                <w:sz w:val="18"/>
                <w:szCs w:val="18"/>
                <w:lang w:val="en-US"/>
              </w:rPr>
            </w:pPr>
            <w:r w:rsidRPr="00A11344">
              <w:rPr>
                <w:sz w:val="18"/>
                <w:szCs w:val="18"/>
                <w:lang w:val="en-US"/>
              </w:rPr>
              <w:t>Requirements must be written testable now so M2/M3 CI can actually verify them</w:t>
            </w:r>
          </w:p>
        </w:tc>
        <w:tc>
          <w:tcPr>
            <w:tcW w:w="1560" w:type="dxa"/>
            <w:tcMar>
              <w:top w:w="100" w:type="dxa"/>
              <w:left w:w="150" w:type="dxa"/>
              <w:bottom w:w="100" w:type="dxa"/>
              <w:right w:w="150" w:type="dxa"/>
            </w:tcMar>
            <w:hideMark/>
          </w:tcPr>
          <w:p w14:paraId="3215F1FC" w14:textId="77777777" w:rsidR="00A11344" w:rsidRPr="00A11344" w:rsidRDefault="00A11344" w:rsidP="00A11344">
            <w:pPr>
              <w:rPr>
                <w:sz w:val="18"/>
                <w:szCs w:val="18"/>
                <w:lang w:val="en-US"/>
              </w:rPr>
            </w:pPr>
            <w:r w:rsidRPr="00A11344">
              <w:rPr>
                <w:sz w:val="18"/>
                <w:szCs w:val="18"/>
                <w:lang w:val="en-US"/>
              </w:rPr>
              <w:t>Test strategy, CI pipeline design</w:t>
            </w:r>
          </w:p>
        </w:tc>
        <w:tc>
          <w:tcPr>
            <w:tcW w:w="1560" w:type="dxa"/>
            <w:tcMar>
              <w:top w:w="100" w:type="dxa"/>
              <w:left w:w="150" w:type="dxa"/>
              <w:bottom w:w="100" w:type="dxa"/>
              <w:right w:w="150" w:type="dxa"/>
            </w:tcMar>
            <w:hideMark/>
          </w:tcPr>
          <w:p w14:paraId="0EF12A8A" w14:textId="77777777" w:rsidR="00A11344" w:rsidRPr="00A11344" w:rsidRDefault="00A11344" w:rsidP="00A11344">
            <w:pPr>
              <w:rPr>
                <w:sz w:val="18"/>
                <w:szCs w:val="18"/>
                <w:lang w:val="en-US"/>
              </w:rPr>
            </w:pPr>
            <w:r w:rsidRPr="00A11344">
              <w:rPr>
                <w:sz w:val="18"/>
                <w:szCs w:val="18"/>
                <w:lang w:val="en-US"/>
              </w:rPr>
              <w:t>Which NFRs are realistically automatable vs manual</w:t>
            </w:r>
          </w:p>
        </w:tc>
        <w:tc>
          <w:tcPr>
            <w:tcW w:w="1560" w:type="dxa"/>
            <w:tcMar>
              <w:top w:w="100" w:type="dxa"/>
              <w:left w:w="150" w:type="dxa"/>
              <w:bottom w:w="100" w:type="dxa"/>
              <w:right w:w="150" w:type="dxa"/>
            </w:tcMar>
            <w:hideMark/>
          </w:tcPr>
          <w:p w14:paraId="54F9A961" w14:textId="77777777" w:rsidR="00A11344" w:rsidRPr="00A11344" w:rsidRDefault="00A11344" w:rsidP="00A11344">
            <w:pPr>
              <w:rPr>
                <w:sz w:val="18"/>
                <w:szCs w:val="18"/>
                <w:lang w:val="en-US"/>
              </w:rPr>
            </w:pPr>
            <w:r w:rsidRPr="00A11344">
              <w:rPr>
                <w:sz w:val="18"/>
                <w:szCs w:val="18"/>
                <w:lang w:val="en-US"/>
              </w:rPr>
              <w:t>Untestable requirements written now become unverifiable requirements later</w:t>
            </w:r>
          </w:p>
        </w:tc>
      </w:tr>
      <w:tr w:rsidR="00A11344" w:rsidRPr="00A11344" w14:paraId="1A4927B6" w14:textId="77777777" w:rsidTr="00A11344">
        <w:tc>
          <w:tcPr>
            <w:tcW w:w="1560" w:type="dxa"/>
            <w:tcMar>
              <w:top w:w="100" w:type="dxa"/>
              <w:left w:w="150" w:type="dxa"/>
              <w:bottom w:w="100" w:type="dxa"/>
              <w:right w:w="150" w:type="dxa"/>
            </w:tcMar>
            <w:hideMark/>
          </w:tcPr>
          <w:p w14:paraId="243207F1" w14:textId="77777777" w:rsidR="00A11344" w:rsidRPr="00A11344" w:rsidRDefault="00A11344" w:rsidP="00A11344">
            <w:pPr>
              <w:rPr>
                <w:sz w:val="18"/>
                <w:szCs w:val="18"/>
                <w:lang w:val="en-US"/>
              </w:rPr>
            </w:pPr>
            <w:r w:rsidRPr="00A11344">
              <w:rPr>
                <w:sz w:val="18"/>
                <w:szCs w:val="18"/>
                <w:lang w:val="en-US"/>
              </w:rPr>
              <w:t>FEC-06</w:t>
            </w:r>
          </w:p>
        </w:tc>
        <w:tc>
          <w:tcPr>
            <w:tcW w:w="1560" w:type="dxa"/>
            <w:tcMar>
              <w:top w:w="100" w:type="dxa"/>
              <w:left w:w="150" w:type="dxa"/>
              <w:bottom w:w="100" w:type="dxa"/>
              <w:right w:w="150" w:type="dxa"/>
            </w:tcMar>
            <w:hideMark/>
          </w:tcPr>
          <w:p w14:paraId="2E676D43" w14:textId="77777777" w:rsidR="00A11344" w:rsidRPr="00A11344" w:rsidRDefault="00A11344" w:rsidP="00A11344">
            <w:pPr>
              <w:rPr>
                <w:sz w:val="18"/>
                <w:szCs w:val="18"/>
                <w:lang w:val="en-US"/>
              </w:rPr>
            </w:pPr>
            <w:r w:rsidRPr="00A11344">
              <w:rPr>
                <w:sz w:val="18"/>
                <w:szCs w:val="18"/>
                <w:lang w:val="en-US"/>
              </w:rPr>
              <w:t>Deployment constraints</w:t>
            </w:r>
          </w:p>
        </w:tc>
        <w:tc>
          <w:tcPr>
            <w:tcW w:w="1560" w:type="dxa"/>
            <w:tcMar>
              <w:top w:w="100" w:type="dxa"/>
              <w:left w:w="150" w:type="dxa"/>
              <w:bottom w:w="100" w:type="dxa"/>
              <w:right w:w="150" w:type="dxa"/>
            </w:tcMar>
            <w:hideMark/>
          </w:tcPr>
          <w:p w14:paraId="50D76C78" w14:textId="77777777" w:rsidR="00A11344" w:rsidRPr="00A11344" w:rsidRDefault="00A11344" w:rsidP="00A11344">
            <w:pPr>
              <w:rPr>
                <w:sz w:val="18"/>
                <w:szCs w:val="18"/>
                <w:lang w:val="en-US"/>
              </w:rPr>
            </w:pPr>
            <w:r w:rsidRPr="00A11344">
              <w:rPr>
                <w:sz w:val="18"/>
                <w:szCs w:val="18"/>
                <w:lang w:val="en-US"/>
              </w:rPr>
              <w:t>Municipal/government hosting may carry compliance, uptime or procurement constraints unknown yet</w:t>
            </w:r>
          </w:p>
        </w:tc>
        <w:tc>
          <w:tcPr>
            <w:tcW w:w="1560" w:type="dxa"/>
            <w:tcMar>
              <w:top w:w="100" w:type="dxa"/>
              <w:left w:w="150" w:type="dxa"/>
              <w:bottom w:w="100" w:type="dxa"/>
              <w:right w:w="150" w:type="dxa"/>
            </w:tcMar>
            <w:hideMark/>
          </w:tcPr>
          <w:p w14:paraId="73691C38" w14:textId="77777777" w:rsidR="00A11344" w:rsidRPr="00A11344" w:rsidRDefault="00A11344" w:rsidP="00A11344">
            <w:pPr>
              <w:rPr>
                <w:sz w:val="18"/>
                <w:szCs w:val="18"/>
                <w:lang w:val="en-US"/>
              </w:rPr>
            </w:pPr>
            <w:r w:rsidRPr="00A11344">
              <w:rPr>
                <w:sz w:val="18"/>
                <w:szCs w:val="18"/>
                <w:lang w:val="en-US"/>
              </w:rPr>
              <w:t>Hosting/infrastructure decision (M2+)</w:t>
            </w:r>
          </w:p>
        </w:tc>
        <w:tc>
          <w:tcPr>
            <w:tcW w:w="1560" w:type="dxa"/>
            <w:tcMar>
              <w:top w:w="100" w:type="dxa"/>
              <w:left w:w="150" w:type="dxa"/>
              <w:bottom w:w="100" w:type="dxa"/>
              <w:right w:w="150" w:type="dxa"/>
            </w:tcMar>
            <w:hideMark/>
          </w:tcPr>
          <w:p w14:paraId="226C8E60" w14:textId="77777777" w:rsidR="00A11344" w:rsidRPr="00A11344" w:rsidRDefault="00A11344" w:rsidP="00A11344">
            <w:pPr>
              <w:rPr>
                <w:sz w:val="18"/>
                <w:szCs w:val="18"/>
                <w:lang w:val="en-US"/>
              </w:rPr>
            </w:pPr>
            <w:r w:rsidRPr="00A11344">
              <w:rPr>
                <w:sz w:val="18"/>
                <w:szCs w:val="18"/>
                <w:lang w:val="en-US"/>
              </w:rPr>
              <w:t>Whether the client has a mandated hosting environment or budget ceiling</w:t>
            </w:r>
          </w:p>
        </w:tc>
        <w:tc>
          <w:tcPr>
            <w:tcW w:w="1560" w:type="dxa"/>
            <w:tcMar>
              <w:top w:w="100" w:type="dxa"/>
              <w:left w:w="150" w:type="dxa"/>
              <w:bottom w:w="100" w:type="dxa"/>
              <w:right w:w="150" w:type="dxa"/>
            </w:tcMar>
            <w:hideMark/>
          </w:tcPr>
          <w:p w14:paraId="399EC06F" w14:textId="77777777" w:rsidR="00A11344" w:rsidRPr="00A11344" w:rsidRDefault="00A11344" w:rsidP="00A11344">
            <w:pPr>
              <w:rPr>
                <w:sz w:val="18"/>
                <w:szCs w:val="18"/>
                <w:lang w:val="en-US"/>
              </w:rPr>
            </w:pPr>
            <w:r w:rsidRPr="00A11344">
              <w:rPr>
                <w:sz w:val="18"/>
                <w:szCs w:val="18"/>
                <w:lang w:val="en-US"/>
              </w:rPr>
              <w:t>Committing to assumptions now may not survive client constraints later</w:t>
            </w:r>
          </w:p>
        </w:tc>
      </w:tr>
      <w:tr w:rsidR="00A11344" w:rsidRPr="00A11344" w14:paraId="5ECBAAD8" w14:textId="77777777" w:rsidTr="00A11344">
        <w:tc>
          <w:tcPr>
            <w:tcW w:w="1560" w:type="dxa"/>
            <w:tcMar>
              <w:top w:w="100" w:type="dxa"/>
              <w:left w:w="150" w:type="dxa"/>
              <w:bottom w:w="100" w:type="dxa"/>
              <w:right w:w="150" w:type="dxa"/>
            </w:tcMar>
            <w:hideMark/>
          </w:tcPr>
          <w:p w14:paraId="03852C3D" w14:textId="77777777" w:rsidR="00A11344" w:rsidRPr="00A11344" w:rsidRDefault="00A11344" w:rsidP="00A11344">
            <w:pPr>
              <w:rPr>
                <w:sz w:val="18"/>
                <w:szCs w:val="18"/>
                <w:lang w:val="en-US"/>
              </w:rPr>
            </w:pPr>
            <w:r w:rsidRPr="00A11344">
              <w:rPr>
                <w:sz w:val="18"/>
                <w:szCs w:val="18"/>
                <w:lang w:val="en-US"/>
              </w:rPr>
              <w:t>FEC-07</w:t>
            </w:r>
          </w:p>
        </w:tc>
        <w:tc>
          <w:tcPr>
            <w:tcW w:w="1560" w:type="dxa"/>
            <w:tcMar>
              <w:top w:w="100" w:type="dxa"/>
              <w:left w:w="150" w:type="dxa"/>
              <w:bottom w:w="100" w:type="dxa"/>
              <w:right w:w="150" w:type="dxa"/>
            </w:tcMar>
            <w:hideMark/>
          </w:tcPr>
          <w:p w14:paraId="26FEDFB4" w14:textId="77777777" w:rsidR="00A11344" w:rsidRPr="00A11344" w:rsidRDefault="00A11344" w:rsidP="00A11344">
            <w:pPr>
              <w:rPr>
                <w:sz w:val="18"/>
                <w:szCs w:val="18"/>
                <w:lang w:val="en-US"/>
              </w:rPr>
            </w:pPr>
            <w:r w:rsidRPr="00A11344">
              <w:rPr>
                <w:sz w:val="18"/>
                <w:szCs w:val="18"/>
                <w:lang w:val="en-US"/>
              </w:rPr>
              <w:t>Maintainability post-handover</w:t>
            </w:r>
          </w:p>
        </w:tc>
        <w:tc>
          <w:tcPr>
            <w:tcW w:w="1560" w:type="dxa"/>
            <w:tcMar>
              <w:top w:w="100" w:type="dxa"/>
              <w:left w:w="150" w:type="dxa"/>
              <w:bottom w:w="100" w:type="dxa"/>
              <w:right w:w="150" w:type="dxa"/>
            </w:tcMar>
            <w:hideMark/>
          </w:tcPr>
          <w:p w14:paraId="1AD8B111" w14:textId="77777777" w:rsidR="00A11344" w:rsidRPr="00A11344" w:rsidRDefault="00A11344" w:rsidP="00A11344">
            <w:pPr>
              <w:rPr>
                <w:sz w:val="18"/>
                <w:szCs w:val="18"/>
                <w:lang w:val="en-US"/>
              </w:rPr>
            </w:pPr>
            <w:r w:rsidRPr="00A11344">
              <w:rPr>
                <w:sz w:val="18"/>
                <w:szCs w:val="18"/>
                <w:lang w:val="en-US"/>
              </w:rPr>
              <w:t>The client (a municipality) will operate this after the team graduates/moves on</w:t>
            </w:r>
          </w:p>
        </w:tc>
        <w:tc>
          <w:tcPr>
            <w:tcW w:w="1560" w:type="dxa"/>
            <w:tcMar>
              <w:top w:w="100" w:type="dxa"/>
              <w:left w:w="150" w:type="dxa"/>
              <w:bottom w:w="100" w:type="dxa"/>
              <w:right w:w="150" w:type="dxa"/>
            </w:tcMar>
            <w:hideMark/>
          </w:tcPr>
          <w:p w14:paraId="060DA741" w14:textId="77777777" w:rsidR="00A11344" w:rsidRPr="00A11344" w:rsidRDefault="00A11344" w:rsidP="00A11344">
            <w:pPr>
              <w:rPr>
                <w:sz w:val="18"/>
                <w:szCs w:val="18"/>
                <w:lang w:val="en-US"/>
              </w:rPr>
            </w:pPr>
            <w:r w:rsidRPr="00A11344">
              <w:rPr>
                <w:sz w:val="18"/>
                <w:szCs w:val="18"/>
                <w:lang w:val="en-US"/>
              </w:rPr>
              <w:t>Documentation depth, architecture simplicity vs sophistication trade-off</w:t>
            </w:r>
          </w:p>
        </w:tc>
        <w:tc>
          <w:tcPr>
            <w:tcW w:w="1560" w:type="dxa"/>
            <w:tcMar>
              <w:top w:w="100" w:type="dxa"/>
              <w:left w:w="150" w:type="dxa"/>
              <w:bottom w:w="100" w:type="dxa"/>
              <w:right w:w="150" w:type="dxa"/>
            </w:tcMar>
            <w:hideMark/>
          </w:tcPr>
          <w:p w14:paraId="54D6266E" w14:textId="77777777" w:rsidR="00A11344" w:rsidRPr="00A11344" w:rsidRDefault="00A11344" w:rsidP="00A11344">
            <w:pPr>
              <w:rPr>
                <w:sz w:val="18"/>
                <w:szCs w:val="18"/>
                <w:lang w:val="en-US"/>
              </w:rPr>
            </w:pPr>
            <w:r w:rsidRPr="00A11344">
              <w:rPr>
                <w:sz w:val="18"/>
                <w:szCs w:val="18"/>
                <w:lang w:val="en-US"/>
              </w:rPr>
              <w:t>Client's technical capacity to maintain the system long-term</w:t>
            </w:r>
          </w:p>
        </w:tc>
        <w:tc>
          <w:tcPr>
            <w:tcW w:w="1560" w:type="dxa"/>
            <w:tcMar>
              <w:top w:w="100" w:type="dxa"/>
              <w:left w:w="150" w:type="dxa"/>
              <w:bottom w:w="100" w:type="dxa"/>
              <w:right w:w="150" w:type="dxa"/>
            </w:tcMar>
            <w:hideMark/>
          </w:tcPr>
          <w:p w14:paraId="368D1E2E" w14:textId="77777777" w:rsidR="00A11344" w:rsidRPr="00A11344" w:rsidRDefault="00A11344" w:rsidP="00A11344">
            <w:pPr>
              <w:rPr>
                <w:sz w:val="18"/>
                <w:szCs w:val="18"/>
                <w:lang w:val="en-US"/>
              </w:rPr>
            </w:pPr>
            <w:r w:rsidRPr="00A11344">
              <w:rPr>
                <w:sz w:val="18"/>
                <w:szCs w:val="18"/>
                <w:lang w:val="en-US"/>
              </w:rPr>
              <w:t>Building something only the current team can maintain creates unsustainable technical debt</w:t>
            </w:r>
          </w:p>
        </w:tc>
      </w:tr>
    </w:tbl>
    <w:p w14:paraId="6D3E8C35" w14:textId="77777777" w:rsidR="00A11344" w:rsidRPr="00A11344" w:rsidRDefault="00A11344" w:rsidP="00A11344"/>
    <w:p w14:paraId="7B58CC2D" w14:textId="392511EA" w:rsidR="00F047F6" w:rsidRDefault="00F047F6" w:rsidP="00F047F6">
      <w:pPr>
        <w:pStyle w:val="Heading1"/>
      </w:pPr>
      <w:bookmarkStart w:id="32" w:name="_Toc239885257"/>
      <w:r>
        <w:lastRenderedPageBreak/>
        <w:t>Engineering decision log</w:t>
      </w:r>
      <w:bookmarkEnd w:id="32"/>
    </w:p>
    <w:p w14:paraId="49493FBC" w14:textId="099D9CDC" w:rsidR="00882EA5" w:rsidRDefault="00882EA5" w:rsidP="00882EA5">
      <w:r>
        <w:t xml:space="preserve">Decision ID: </w:t>
      </w:r>
      <w:r w:rsidRPr="00882EA5">
        <w:t>DEC-001</w:t>
      </w:r>
    </w:p>
    <w:p w14:paraId="3DA8B631" w14:textId="17E53A6C" w:rsidR="00882EA5" w:rsidRDefault="00882EA5" w:rsidP="00882EA5">
      <w:r>
        <w:t>Context:</w:t>
      </w:r>
      <w:r w:rsidRPr="00882EA5">
        <w:t xml:space="preserve"> The team needed to decide how </w:t>
      </w:r>
      <w:r>
        <w:t>r</w:t>
      </w:r>
      <w:r w:rsidRPr="00882EA5">
        <w:t xml:space="preserve">equesters would be notified when their request status changes, to satisfy the </w:t>
      </w:r>
      <w:r>
        <w:t>r</w:t>
      </w:r>
      <w:r w:rsidRPr="00882EA5">
        <w:t>equester need for visibility without overloading Staff with manual update work.</w:t>
      </w:r>
    </w:p>
    <w:p w14:paraId="2F562408" w14:textId="5F1247CA" w:rsidR="00882EA5" w:rsidRDefault="00882EA5" w:rsidP="00882EA5">
      <w:r>
        <w:t xml:space="preserve">Constraints: </w:t>
      </w:r>
      <w:r w:rsidRPr="00882EA5">
        <w:t>Cost/Resources constraint (prefer free/low-cost services)</w:t>
      </w:r>
      <w:r>
        <w:t xml:space="preserve">, </w:t>
      </w:r>
      <w:r w:rsidRPr="00882EA5">
        <w:t>Scope constraint (avoid unjustified feature complexity)</w:t>
      </w:r>
    </w:p>
    <w:p w14:paraId="1DFCECA3" w14:textId="20CF53FE" w:rsidR="00882EA5" w:rsidRDefault="00882EA5" w:rsidP="00882EA5">
      <w:r>
        <w:t xml:space="preserve">Alternatives: </w:t>
      </w:r>
      <w:r w:rsidRPr="00882EA5">
        <w:t>(1) SMS notifications via a third-party gateway (e.g. Twilio)</w:t>
      </w:r>
      <w:r>
        <w:t xml:space="preserve">, </w:t>
      </w:r>
      <w:r w:rsidRPr="00882EA5">
        <w:t>(2) In-app + email notifications only</w:t>
      </w:r>
      <w:r>
        <w:t xml:space="preserve">, </w:t>
      </w:r>
      <w:r w:rsidRPr="00882EA5">
        <w:t>(3) No automated notification</w:t>
      </w:r>
      <w:r>
        <w:t xml:space="preserve">, </w:t>
      </w:r>
      <w:r w:rsidRPr="00882EA5">
        <w:t>requester must manually check status</w:t>
      </w:r>
      <w:r>
        <w:t>.</w:t>
      </w:r>
    </w:p>
    <w:p w14:paraId="7DCAF974" w14:textId="5923DF86" w:rsidR="00882EA5" w:rsidRDefault="00882EA5" w:rsidP="00882EA5">
      <w:r>
        <w:t xml:space="preserve">Decision: </w:t>
      </w:r>
      <w:r w:rsidRPr="00882EA5">
        <w:t>Use in-app and email notifications only</w:t>
      </w:r>
      <w:r>
        <w:t>,</w:t>
      </w:r>
      <w:r w:rsidRPr="00882EA5">
        <w:t xml:space="preserve"> SMS notifications excluded from scope</w:t>
      </w:r>
      <w:r>
        <w:t>.</w:t>
      </w:r>
    </w:p>
    <w:p w14:paraId="49810C8C" w14:textId="6BC39EAE" w:rsidR="00882EA5" w:rsidRDefault="00882EA5" w:rsidP="00882EA5">
      <w:r>
        <w:t xml:space="preserve">Rationale: </w:t>
      </w:r>
      <w:r w:rsidRPr="00882EA5">
        <w:t>SMS requires a paid gateway service, which conflicts with the project's cost constraint of preferring free-tier services. Email and in-app notification satisfy the same underlying stakeholder need confirmation that a request wasn't lost without introducing a recurring operational cost or an external paid dependency. Option 3 (no automated notification) was rejected because it fails to address the core business problem of poor requester visibility identified in the problem statement.</w:t>
      </w:r>
    </w:p>
    <w:p w14:paraId="2EBCB080" w14:textId="4BACF2A5" w:rsidR="00882EA5" w:rsidRDefault="00882EA5" w:rsidP="00882EA5">
      <w:r>
        <w:t xml:space="preserve">Trade-offs: </w:t>
      </w:r>
      <w:r w:rsidRPr="00882EA5">
        <w:t>Requesters without regular access to email/the platform may experience slower awareness of status changes compared to SMS. This is accepted as a reasonable trade-off given the cost constraint.</w:t>
      </w:r>
    </w:p>
    <w:p w14:paraId="5E1812F3" w14:textId="5246BEF7" w:rsidR="00882EA5" w:rsidRDefault="00882EA5" w:rsidP="00882EA5">
      <w:r>
        <w:t xml:space="preserve">Risks: </w:t>
      </w:r>
      <w:r w:rsidRPr="00882EA5">
        <w:t>Requesters who don't check email/app promptly may perceive the system as unresponsive even when status updates are occurring correctly.</w:t>
      </w:r>
    </w:p>
    <w:p w14:paraId="2F5677CC" w14:textId="05A764B1" w:rsidR="00882EA5" w:rsidRDefault="00882EA5" w:rsidP="00882EA5">
      <w:r>
        <w:t xml:space="preserve">Evidence: </w:t>
      </w:r>
      <w:r w:rsidRPr="00882EA5">
        <w:t>Cost/Resources constraint (PED Constraints)</w:t>
      </w:r>
      <w:r>
        <w:t xml:space="preserve">, </w:t>
      </w:r>
      <w:r w:rsidRPr="00882EA5">
        <w:t>Scope Baseline exclusion (PED Scope, Out of Scope)</w:t>
      </w:r>
      <w:r>
        <w:t xml:space="preserve">, </w:t>
      </w:r>
      <w:r w:rsidRPr="00882EA5">
        <w:t>Stakeholder need — Requester "know it wasn't lost" (Stakeholder Analysis)</w:t>
      </w:r>
      <w:r>
        <w:t>.</w:t>
      </w:r>
    </w:p>
    <w:p w14:paraId="6CF0D3A7" w14:textId="1655B574" w:rsidR="00882EA5" w:rsidRDefault="00882EA5" w:rsidP="00882EA5">
      <w:r>
        <w:t>Later consequences: T</w:t>
      </w:r>
      <w:r w:rsidRPr="00882EA5">
        <w:t>o be revisited at M2 when notification implementation approach is selected, and at M4 if operational cost/usage evidence suggests SMS should be reconsidered.</w:t>
      </w:r>
    </w:p>
    <w:p w14:paraId="4A28D0C4" w14:textId="77777777" w:rsidR="00A948FE" w:rsidRDefault="00A948FE" w:rsidP="00882EA5"/>
    <w:p w14:paraId="24B2CB63" w14:textId="491D60AD" w:rsidR="00A948FE" w:rsidRDefault="00A948FE" w:rsidP="00A948FE">
      <w:r>
        <w:t xml:space="preserve">Decision ID: </w:t>
      </w:r>
      <w:r w:rsidRPr="00882EA5">
        <w:t>DEC-00</w:t>
      </w:r>
      <w:r>
        <w:t>2</w:t>
      </w:r>
    </w:p>
    <w:p w14:paraId="3745EDE6" w14:textId="77777777" w:rsidR="00F50254" w:rsidRDefault="00A948FE" w:rsidP="00A948FE">
      <w:r>
        <w:t>Context:</w:t>
      </w:r>
      <w:r w:rsidRPr="00882EA5">
        <w:t xml:space="preserve"> </w:t>
      </w:r>
      <w:r w:rsidR="00F50254">
        <w:t xml:space="preserve">A quantifiable criterion was required for NFR-002, although the precise figure depends on hosting and infrastructure decisions that have not yet been decided (out of scope for M1). </w:t>
      </w:r>
    </w:p>
    <w:p w14:paraId="2C712CBB" w14:textId="77777777" w:rsidR="003420BD" w:rsidRDefault="00A948FE" w:rsidP="00A948FE">
      <w:r>
        <w:lastRenderedPageBreak/>
        <w:t xml:space="preserve">Constraints: </w:t>
      </w:r>
      <w:r w:rsidR="003420BD">
        <w:t>Technology-stack or architecture decisions are expressly prohibited under M1, although section 15 in the Milestone 1 document mandates that NFRs eventually be quantifiable and supported by evidence.</w:t>
      </w:r>
    </w:p>
    <w:p w14:paraId="2290B67D" w14:textId="6D6E5E32" w:rsidR="00A948FE" w:rsidRDefault="00A948FE" w:rsidP="00A948FE">
      <w:r>
        <w:t xml:space="preserve">Alternatives: </w:t>
      </w:r>
    </w:p>
    <w:p w14:paraId="293F345C" w14:textId="77777777" w:rsidR="00D63587" w:rsidRDefault="00D63587" w:rsidP="00D63587">
      <w:pPr>
        <w:pStyle w:val="ListParagraph"/>
        <w:numPr>
          <w:ilvl w:val="0"/>
          <w:numId w:val="7"/>
        </w:numPr>
      </w:pPr>
      <w:r>
        <w:t>Select a random number at this point of the project.</w:t>
      </w:r>
    </w:p>
    <w:p w14:paraId="32BE84E5" w14:textId="77777777" w:rsidR="00D63587" w:rsidRDefault="00D63587" w:rsidP="00D63587">
      <w:pPr>
        <w:pStyle w:val="ListParagraph"/>
        <w:numPr>
          <w:ilvl w:val="0"/>
          <w:numId w:val="7"/>
        </w:numPr>
      </w:pPr>
      <w:r>
        <w:t>Wait until M2 to measure the NFR.</w:t>
      </w:r>
    </w:p>
    <w:p w14:paraId="041809DE" w14:textId="2E5FF81F" w:rsidR="00D63587" w:rsidRDefault="00D63587" w:rsidP="00D63587">
      <w:pPr>
        <w:pStyle w:val="ListParagraph"/>
        <w:numPr>
          <w:ilvl w:val="0"/>
          <w:numId w:val="7"/>
        </w:numPr>
      </w:pPr>
      <w:r>
        <w:t>Establish a temporary placeholder threshold with a clear label.</w:t>
      </w:r>
    </w:p>
    <w:p w14:paraId="162AA771" w14:textId="1DA500D0" w:rsidR="00925056" w:rsidRDefault="00A948FE" w:rsidP="00925056">
      <w:r>
        <w:t xml:space="preserve">Decision: </w:t>
      </w:r>
      <w:r w:rsidR="00925056">
        <w:t>Instead of leaving it unmeasurable, set a temporary placeholder (&lt;= 2 seconds for up to 200 requests), clearly marked as subject to adjustment once hosting/architecture is selected.</w:t>
      </w:r>
    </w:p>
    <w:p w14:paraId="65FE7A36" w14:textId="7DDE79CB" w:rsidR="00A948FE" w:rsidRDefault="00A948FE" w:rsidP="00A948FE">
      <w:r>
        <w:t xml:space="preserve">Rationale: </w:t>
      </w:r>
      <w:r w:rsidR="00C85214">
        <w:t>A marked placeholder maintains testability while truthfully indicating the number is not final, an NFR with zero measurable targets is not testable at all.</w:t>
      </w:r>
    </w:p>
    <w:p w14:paraId="315AA06C" w14:textId="523B344D" w:rsidR="00DC7FA7" w:rsidRDefault="00A948FE" w:rsidP="00DC7FA7">
      <w:r>
        <w:t>Trade-offs:</w:t>
      </w:r>
      <w:r w:rsidR="00DC7FA7">
        <w:t xml:space="preserve"> The NFR is still used in the RTM and defence at the time but, here is a chance that the placeholder number will be mistakenly regarded as final if it is not reviewed.</w:t>
      </w:r>
    </w:p>
    <w:p w14:paraId="0909498D" w14:textId="4ACB5769" w:rsidR="00A948FE" w:rsidRDefault="00A948FE" w:rsidP="00DC7FA7">
      <w:r>
        <w:t xml:space="preserve">Risks: </w:t>
      </w:r>
      <w:r w:rsidR="00A016A6">
        <w:t>The acceptance criteria may become untestable against the actual environment if the team neglects to check the figure after deciding on the M2 architecture and hosting.</w:t>
      </w:r>
    </w:p>
    <w:p w14:paraId="3E8A6C0A" w14:textId="77777777" w:rsidR="006501FF" w:rsidRDefault="00A948FE" w:rsidP="00A948FE">
      <w:r>
        <w:t>Evidence</w:t>
      </w:r>
      <w:r w:rsidR="006501FF" w:rsidRPr="006501FF">
        <w:t xml:space="preserve"> </w:t>
      </w:r>
      <w:r w:rsidR="006501FF">
        <w:t>PED v1.0’s NFR-002 row in the NFR table and acceptance criteria table, this decision log item serves as the deferral’s record.</w:t>
      </w:r>
    </w:p>
    <w:p w14:paraId="53ED08E0" w14:textId="05FB8AA3" w:rsidR="00882EA5" w:rsidRDefault="00A948FE" w:rsidP="00882EA5">
      <w:r>
        <w:t xml:space="preserve">Later consequences: </w:t>
      </w:r>
      <w:r w:rsidR="00F16427">
        <w:t>Once hosting has been selected, note the actual threshold and verify if 2 seconds/200 requests was reasonable</w:t>
      </w:r>
      <w:r w:rsidR="00E06846">
        <w:t>.</w:t>
      </w:r>
    </w:p>
    <w:p w14:paraId="6F79F2E3" w14:textId="77777777" w:rsidR="00E06846" w:rsidRDefault="00E06846" w:rsidP="00882EA5"/>
    <w:p w14:paraId="1247675B" w14:textId="2FB16BE4" w:rsidR="00E06846" w:rsidRDefault="00E06846" w:rsidP="00882EA5">
      <w:r>
        <w:t>Decision ID: DEC-003</w:t>
      </w:r>
    </w:p>
    <w:p w14:paraId="35D78E8F" w14:textId="43EB4BF3" w:rsidR="00E06846" w:rsidRDefault="00E06846" w:rsidP="00882EA5">
      <w:r w:rsidRPr="00E06846">
        <w:t>Context</w:t>
      </w:r>
      <w:r>
        <w:t>:</w:t>
      </w:r>
      <w:r>
        <w:rPr>
          <w:b/>
          <w:bCs/>
        </w:rPr>
        <w:t xml:space="preserve"> </w:t>
      </w:r>
      <w:r w:rsidRPr="00E06846">
        <w:t>Stakeholder analysis identified two user classes — residents and municipal staff — with different access needs. The team must decide whether M1 requirements should assume a single shared login mechanism or anticipate role-based access, without committing to an implementation.</w:t>
      </w:r>
    </w:p>
    <w:p w14:paraId="3B8E2858" w14:textId="4DCF48B9" w:rsidR="00E06846" w:rsidRDefault="007F062C" w:rsidP="00882EA5">
      <w:r w:rsidRPr="007F062C">
        <w:t>Options considered</w:t>
      </w:r>
      <w:r>
        <w:t>:</w:t>
      </w:r>
      <w:r w:rsidRPr="007F062C">
        <w:t xml:space="preserve">(1) Treat all users identically with no role distinction; (2) Define requirements now assuming role-based access exists, deferring </w:t>
      </w:r>
      <w:r w:rsidRPr="007F062C">
        <w:rPr>
          <w:i/>
          <w:iCs/>
        </w:rPr>
        <w:t>how</w:t>
      </w:r>
      <w:r w:rsidRPr="007F062C">
        <w:t xml:space="preserve"> it's implemented; (3) Defer the question entirely to M2.</w:t>
      </w:r>
    </w:p>
    <w:p w14:paraId="5840391D" w14:textId="3ADA074D" w:rsidR="007F062C" w:rsidRDefault="007F062C" w:rsidP="00882EA5">
      <w:r>
        <w:t xml:space="preserve">Decision: </w:t>
      </w:r>
      <w:r w:rsidRPr="007F062C">
        <w:t>NFRs and FRs will assume distinct resident/staff roles exist</w:t>
      </w:r>
      <w:r>
        <w:t xml:space="preserve">, </w:t>
      </w:r>
      <w:r w:rsidRPr="007F062C">
        <w:t xml:space="preserve">, but the authentication mechanism, technology and schema are explicitly </w:t>
      </w:r>
      <w:r w:rsidRPr="007F062C">
        <w:rPr>
          <w:b/>
          <w:bCs/>
        </w:rPr>
        <w:t>not</w:t>
      </w:r>
      <w:r w:rsidRPr="007F062C">
        <w:t xml:space="preserve"> decided at this stage.</w:t>
      </w:r>
    </w:p>
    <w:p w14:paraId="6AB3E306" w14:textId="5D9E9A82" w:rsidR="007F062C" w:rsidRDefault="007F062C" w:rsidP="00882EA5">
      <w:r>
        <w:lastRenderedPageBreak/>
        <w:t xml:space="preserve">Rationale: </w:t>
      </w:r>
      <w:r w:rsidRPr="007F062C">
        <w:t>Reflects genuine stakeholder conflict already surfaced in the stakeholder analysis</w:t>
      </w:r>
      <w:r>
        <w:t xml:space="preserve">. </w:t>
      </w:r>
      <w:r w:rsidRPr="007F062C">
        <w:t>Not deciding this would leave requirements untestable and would risk rework of acceptance criteria later.</w:t>
      </w:r>
    </w:p>
    <w:p w14:paraId="51C6D944" w14:textId="7EE3C140" w:rsidR="007F062C" w:rsidRDefault="007F062C" w:rsidP="00882EA5">
      <w:r>
        <w:t xml:space="preserve">Trade-offs: </w:t>
      </w:r>
      <w:r w:rsidRPr="007F062C">
        <w:rPr>
          <w:b/>
          <w:bCs/>
        </w:rPr>
        <w:t>Gained:</w:t>
      </w:r>
      <w:r w:rsidRPr="007F062C">
        <w:t xml:space="preserve"> requirements and acceptance criteria can be written now with testable role-based conditions, preventing a rewrite of FR/NFR wording at M2. </w:t>
      </w:r>
      <w:r w:rsidRPr="007F062C">
        <w:rPr>
          <w:b/>
          <w:bCs/>
        </w:rPr>
        <w:t>Given up:</w:t>
      </w:r>
      <w:r w:rsidRPr="007F062C">
        <w:t xml:space="preserve"> the team cannot yet confirm how expensive or complex the eventual access-control implementation will be, so effort estimation for M2 carries more uncertainty. Choosing to specify roles now vs staying generic also means any late stakeholder request for a </w:t>
      </w:r>
      <w:r w:rsidRPr="007F062C">
        <w:rPr>
          <w:i/>
          <w:iCs/>
        </w:rPr>
        <w:t>third</w:t>
      </w:r>
      <w:r w:rsidRPr="007F062C">
        <w:t xml:space="preserve"> role  would require revisiting already-baselined requirements rather than starting clean.</w:t>
      </w:r>
    </w:p>
    <w:p w14:paraId="1123C271" w14:textId="4EF97451" w:rsidR="007F062C" w:rsidRDefault="007F062C" w:rsidP="00882EA5">
      <w:r>
        <w:t xml:space="preserve">Risks: </w:t>
      </w:r>
      <w:r w:rsidRPr="007F062C">
        <w:t>R-004 — Unauthorized access to staff functions (linked): probability Medium, impact High if role boundaries are assumed in requirements but not enforced correctly later. R-007 — Requirements rework risk (new): if a stakeholder later requests a third user role, baselined FR-012/NFR-003 wording may need revision, consuming RTM traceability effort. Mitigation: both risks flagged for review at M2 architecture kickoff; contingency is to re-baseline the affected requirements under controlled change rather than informal edit.</w:t>
      </w:r>
    </w:p>
    <w:p w14:paraId="381E6A66" w14:textId="1A2AE79E" w:rsidR="007F062C" w:rsidRPr="00882EA5" w:rsidRDefault="007F062C" w:rsidP="00882EA5">
      <w:r>
        <w:t xml:space="preserve">Consequences: </w:t>
      </w:r>
      <w:r w:rsidRPr="007F062C">
        <w:t>Influences NFR-003 (access control), FR-012 (staff status update), and will constrain M2 architecture decisions around session/role management. Flagged in Forward Engineering Considerations as "Access control model.</w:t>
      </w:r>
      <w:r>
        <w:t>”</w:t>
      </w:r>
    </w:p>
    <w:p w14:paraId="1EA0FD2D" w14:textId="511DD2E1" w:rsidR="00970B16" w:rsidRDefault="00970B16" w:rsidP="00970B16">
      <w:pPr>
        <w:pStyle w:val="Heading1"/>
      </w:pPr>
      <w:bookmarkStart w:id="33" w:name="_Toc239885258"/>
      <w:r>
        <w:lastRenderedPageBreak/>
        <w:t>AI usage Register</w:t>
      </w:r>
      <w:bookmarkEnd w:id="3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731"/>
        <w:gridCol w:w="1170"/>
        <w:gridCol w:w="1731"/>
        <w:gridCol w:w="3076"/>
      </w:tblGrid>
      <w:tr w:rsidR="00A11344" w:rsidRPr="00A11344" w14:paraId="23A4BF63" w14:textId="77777777" w:rsidTr="00A11344">
        <w:tc>
          <w:tcPr>
            <w:tcW w:w="1170" w:type="dxa"/>
            <w:shd w:val="clear" w:color="auto" w:fill="1B365D"/>
            <w:tcMar>
              <w:top w:w="100" w:type="dxa"/>
              <w:left w:w="150" w:type="dxa"/>
              <w:bottom w:w="100" w:type="dxa"/>
              <w:right w:w="150" w:type="dxa"/>
            </w:tcMar>
            <w:hideMark/>
          </w:tcPr>
          <w:p w14:paraId="12FF9303" w14:textId="77777777" w:rsidR="00A11344" w:rsidRPr="00A11344" w:rsidRDefault="00A11344" w:rsidP="00A11344">
            <w:pPr>
              <w:pStyle w:val="Heading1"/>
              <w:rPr>
                <w:color w:val="auto"/>
                <w:sz w:val="24"/>
                <w:szCs w:val="24"/>
                <w:lang w:val="en-US"/>
              </w:rPr>
            </w:pPr>
            <w:bookmarkStart w:id="34" w:name="_Toc239885259"/>
            <w:r w:rsidRPr="00A11344">
              <w:rPr>
                <w:b/>
                <w:color w:val="auto"/>
                <w:sz w:val="24"/>
                <w:szCs w:val="24"/>
                <w:lang w:val="en-US"/>
              </w:rPr>
              <w:t>Team Member</w:t>
            </w:r>
            <w:bookmarkEnd w:id="34"/>
          </w:p>
        </w:tc>
        <w:tc>
          <w:tcPr>
            <w:tcW w:w="1170" w:type="dxa"/>
            <w:shd w:val="clear" w:color="auto" w:fill="1B365D"/>
            <w:tcMar>
              <w:top w:w="100" w:type="dxa"/>
              <w:left w:w="150" w:type="dxa"/>
              <w:bottom w:w="100" w:type="dxa"/>
              <w:right w:w="150" w:type="dxa"/>
            </w:tcMar>
            <w:hideMark/>
          </w:tcPr>
          <w:p w14:paraId="71B78D0A" w14:textId="77777777" w:rsidR="00A11344" w:rsidRPr="00A11344" w:rsidRDefault="00A11344" w:rsidP="00A11344">
            <w:pPr>
              <w:pStyle w:val="Heading1"/>
              <w:rPr>
                <w:color w:val="auto"/>
                <w:sz w:val="24"/>
                <w:szCs w:val="24"/>
                <w:lang w:val="en-US"/>
              </w:rPr>
            </w:pPr>
            <w:bookmarkStart w:id="35" w:name="_Toc239885260"/>
            <w:r w:rsidRPr="00A11344">
              <w:rPr>
                <w:b/>
                <w:color w:val="auto"/>
                <w:sz w:val="24"/>
                <w:szCs w:val="24"/>
                <w:lang w:val="en-US"/>
              </w:rPr>
              <w:t>Artefact/Task</w:t>
            </w:r>
            <w:bookmarkEnd w:id="35"/>
          </w:p>
        </w:tc>
        <w:tc>
          <w:tcPr>
            <w:tcW w:w="1170" w:type="dxa"/>
            <w:shd w:val="clear" w:color="auto" w:fill="1B365D"/>
            <w:tcMar>
              <w:top w:w="100" w:type="dxa"/>
              <w:left w:w="150" w:type="dxa"/>
              <w:bottom w:w="100" w:type="dxa"/>
              <w:right w:w="150" w:type="dxa"/>
            </w:tcMar>
            <w:hideMark/>
          </w:tcPr>
          <w:p w14:paraId="29AAA641" w14:textId="77777777" w:rsidR="00A11344" w:rsidRPr="00A11344" w:rsidRDefault="00A11344" w:rsidP="00A11344">
            <w:pPr>
              <w:pStyle w:val="Heading1"/>
              <w:rPr>
                <w:color w:val="auto"/>
                <w:sz w:val="24"/>
                <w:szCs w:val="24"/>
                <w:lang w:val="en-US"/>
              </w:rPr>
            </w:pPr>
            <w:bookmarkStart w:id="36" w:name="_Toc239885261"/>
            <w:r w:rsidRPr="00A11344">
              <w:rPr>
                <w:b/>
                <w:color w:val="auto"/>
                <w:sz w:val="24"/>
                <w:szCs w:val="24"/>
                <w:lang w:val="en-US"/>
              </w:rPr>
              <w:t>AI Tool Used</w:t>
            </w:r>
            <w:bookmarkEnd w:id="36"/>
          </w:p>
        </w:tc>
        <w:tc>
          <w:tcPr>
            <w:tcW w:w="1170" w:type="dxa"/>
            <w:shd w:val="clear" w:color="auto" w:fill="1B365D"/>
            <w:tcMar>
              <w:top w:w="100" w:type="dxa"/>
              <w:left w:w="150" w:type="dxa"/>
              <w:bottom w:w="100" w:type="dxa"/>
              <w:right w:w="150" w:type="dxa"/>
            </w:tcMar>
            <w:hideMark/>
          </w:tcPr>
          <w:p w14:paraId="12B8DB91" w14:textId="77777777" w:rsidR="00A11344" w:rsidRPr="00A11344" w:rsidRDefault="00A11344" w:rsidP="00A11344">
            <w:pPr>
              <w:pStyle w:val="Heading1"/>
              <w:rPr>
                <w:color w:val="auto"/>
                <w:sz w:val="24"/>
                <w:szCs w:val="24"/>
                <w:lang w:val="en-US"/>
              </w:rPr>
            </w:pPr>
            <w:bookmarkStart w:id="37" w:name="_Toc239885262"/>
            <w:r w:rsidRPr="00A11344">
              <w:rPr>
                <w:b/>
                <w:color w:val="auto"/>
                <w:sz w:val="24"/>
                <w:szCs w:val="24"/>
                <w:lang w:val="en-US"/>
              </w:rPr>
              <w:t>Nature of Assistance</w:t>
            </w:r>
            <w:bookmarkEnd w:id="37"/>
          </w:p>
        </w:tc>
        <w:tc>
          <w:tcPr>
            <w:tcW w:w="1170" w:type="dxa"/>
            <w:shd w:val="clear" w:color="auto" w:fill="1B365D"/>
            <w:tcMar>
              <w:top w:w="100" w:type="dxa"/>
              <w:left w:w="150" w:type="dxa"/>
              <w:bottom w:w="100" w:type="dxa"/>
              <w:right w:w="150" w:type="dxa"/>
            </w:tcMar>
            <w:hideMark/>
          </w:tcPr>
          <w:p w14:paraId="58CBF5E2" w14:textId="77777777" w:rsidR="00A11344" w:rsidRPr="00A11344" w:rsidRDefault="00A11344" w:rsidP="00A11344">
            <w:pPr>
              <w:pStyle w:val="Heading1"/>
              <w:rPr>
                <w:color w:val="auto"/>
                <w:sz w:val="24"/>
                <w:szCs w:val="24"/>
                <w:lang w:val="en-US"/>
              </w:rPr>
            </w:pPr>
            <w:bookmarkStart w:id="38" w:name="_Toc239885263"/>
            <w:r w:rsidRPr="00A11344">
              <w:rPr>
                <w:b/>
                <w:color w:val="auto"/>
                <w:sz w:val="24"/>
                <w:szCs w:val="24"/>
                <w:lang w:val="en-US"/>
              </w:rPr>
              <w:t>What Was Verified/Changed/Rejected</w:t>
            </w:r>
            <w:bookmarkEnd w:id="38"/>
          </w:p>
        </w:tc>
      </w:tr>
      <w:tr w:rsidR="00A11344" w:rsidRPr="00A11344" w14:paraId="35CB7180" w14:textId="77777777" w:rsidTr="00A11344">
        <w:tc>
          <w:tcPr>
            <w:tcW w:w="1170" w:type="dxa"/>
            <w:tcMar>
              <w:top w:w="100" w:type="dxa"/>
              <w:left w:w="150" w:type="dxa"/>
              <w:bottom w:w="100" w:type="dxa"/>
              <w:right w:w="150" w:type="dxa"/>
            </w:tcMar>
            <w:hideMark/>
          </w:tcPr>
          <w:p w14:paraId="024EFC1B" w14:textId="560BC739" w:rsidR="00A11344" w:rsidRPr="00A11344" w:rsidRDefault="00A11344" w:rsidP="00A11344">
            <w:pPr>
              <w:pStyle w:val="Heading1"/>
              <w:rPr>
                <w:color w:val="auto"/>
                <w:sz w:val="24"/>
                <w:szCs w:val="24"/>
                <w:lang w:val="en-US"/>
              </w:rPr>
            </w:pPr>
            <w:bookmarkStart w:id="39" w:name="_Toc239885264"/>
            <w:r>
              <w:rPr>
                <w:color w:val="auto"/>
                <w:sz w:val="24"/>
                <w:szCs w:val="24"/>
                <w:lang w:val="en-US"/>
              </w:rPr>
              <w:t>Paul</w:t>
            </w:r>
            <w:r w:rsidR="00F8793C">
              <w:rPr>
                <w:color w:val="auto"/>
                <w:sz w:val="24"/>
                <w:szCs w:val="24"/>
                <w:lang w:val="en-US"/>
              </w:rPr>
              <w:t xml:space="preserve"> Edward</w:t>
            </w:r>
            <w:r>
              <w:rPr>
                <w:color w:val="auto"/>
                <w:sz w:val="24"/>
                <w:szCs w:val="24"/>
                <w:lang w:val="en-US"/>
              </w:rPr>
              <w:t xml:space="preserve"> van Zyl</w:t>
            </w:r>
            <w:bookmarkEnd w:id="39"/>
          </w:p>
        </w:tc>
        <w:tc>
          <w:tcPr>
            <w:tcW w:w="1170" w:type="dxa"/>
            <w:tcMar>
              <w:top w:w="100" w:type="dxa"/>
              <w:left w:w="150" w:type="dxa"/>
              <w:bottom w:w="100" w:type="dxa"/>
              <w:right w:w="150" w:type="dxa"/>
            </w:tcMar>
            <w:hideMark/>
          </w:tcPr>
          <w:p w14:paraId="2B2A41B2" w14:textId="4DC3B28F" w:rsidR="00A11344" w:rsidRPr="00A11344" w:rsidRDefault="00A11344" w:rsidP="00A11344">
            <w:pPr>
              <w:pStyle w:val="Heading1"/>
              <w:rPr>
                <w:color w:val="auto"/>
                <w:sz w:val="24"/>
                <w:szCs w:val="24"/>
                <w:lang w:val="en-US"/>
              </w:rPr>
            </w:pPr>
            <w:bookmarkStart w:id="40" w:name="_Toc239885265"/>
            <w:r>
              <w:rPr>
                <w:color w:val="auto"/>
                <w:sz w:val="24"/>
                <w:szCs w:val="24"/>
                <w:lang w:val="en-US"/>
              </w:rPr>
              <w:t>D</w:t>
            </w:r>
            <w:r w:rsidRPr="00A11344">
              <w:rPr>
                <w:color w:val="auto"/>
                <w:sz w:val="24"/>
                <w:szCs w:val="24"/>
                <w:lang w:val="en-US"/>
              </w:rPr>
              <w:t xml:space="preserve">rafting initial risk category </w:t>
            </w:r>
            <w:r>
              <w:rPr>
                <w:color w:val="auto"/>
                <w:sz w:val="24"/>
                <w:szCs w:val="24"/>
                <w:lang w:val="en-US"/>
              </w:rPr>
              <w:t xml:space="preserve">and considerations </w:t>
            </w:r>
            <w:r w:rsidRPr="00A11344">
              <w:rPr>
                <w:color w:val="auto"/>
                <w:sz w:val="24"/>
                <w:szCs w:val="24"/>
                <w:lang w:val="en-US"/>
              </w:rPr>
              <w:t>list</w:t>
            </w:r>
            <w:bookmarkEnd w:id="40"/>
          </w:p>
        </w:tc>
        <w:tc>
          <w:tcPr>
            <w:tcW w:w="1170" w:type="dxa"/>
            <w:tcMar>
              <w:top w:w="100" w:type="dxa"/>
              <w:left w:w="150" w:type="dxa"/>
              <w:bottom w:w="100" w:type="dxa"/>
              <w:right w:w="150" w:type="dxa"/>
            </w:tcMar>
            <w:hideMark/>
          </w:tcPr>
          <w:p w14:paraId="0F2711C0" w14:textId="47040691" w:rsidR="00A11344" w:rsidRPr="00A11344" w:rsidRDefault="00A11344" w:rsidP="00A11344">
            <w:pPr>
              <w:pStyle w:val="Heading1"/>
              <w:rPr>
                <w:color w:val="auto"/>
                <w:sz w:val="24"/>
                <w:szCs w:val="24"/>
                <w:lang w:val="en-US"/>
              </w:rPr>
            </w:pPr>
            <w:bookmarkStart w:id="41" w:name="_Toc239885266"/>
            <w:r w:rsidRPr="00A11344">
              <w:rPr>
                <w:color w:val="auto"/>
                <w:sz w:val="24"/>
                <w:szCs w:val="24"/>
                <w:lang w:val="en-US"/>
              </w:rPr>
              <w:t>Claude</w:t>
            </w:r>
            <w:bookmarkEnd w:id="41"/>
          </w:p>
        </w:tc>
        <w:tc>
          <w:tcPr>
            <w:tcW w:w="1170" w:type="dxa"/>
            <w:tcMar>
              <w:top w:w="100" w:type="dxa"/>
              <w:left w:w="150" w:type="dxa"/>
              <w:bottom w:w="100" w:type="dxa"/>
              <w:right w:w="150" w:type="dxa"/>
            </w:tcMar>
            <w:hideMark/>
          </w:tcPr>
          <w:p w14:paraId="68E0B330" w14:textId="68C99440" w:rsidR="00A11344" w:rsidRPr="00A11344" w:rsidRDefault="00A11344" w:rsidP="00A11344">
            <w:pPr>
              <w:pStyle w:val="Heading1"/>
              <w:rPr>
                <w:color w:val="auto"/>
                <w:sz w:val="24"/>
                <w:szCs w:val="24"/>
                <w:lang w:val="en-US"/>
              </w:rPr>
            </w:pPr>
            <w:bookmarkStart w:id="42" w:name="_Toc239885267"/>
            <w:r w:rsidRPr="00A11344">
              <w:rPr>
                <w:color w:val="auto"/>
                <w:sz w:val="24"/>
                <w:szCs w:val="24"/>
                <w:lang w:val="en-US"/>
              </w:rPr>
              <w:t>Suggested a starting set of risk categories and example wording</w:t>
            </w:r>
            <w:r w:rsidR="00E06846">
              <w:rPr>
                <w:color w:val="auto"/>
                <w:sz w:val="24"/>
                <w:szCs w:val="24"/>
                <w:lang w:val="en-US"/>
              </w:rPr>
              <w:t>. Helped with engineering considerations list</w:t>
            </w:r>
            <w:bookmarkEnd w:id="42"/>
          </w:p>
        </w:tc>
        <w:tc>
          <w:tcPr>
            <w:tcW w:w="1170" w:type="dxa"/>
            <w:tcMar>
              <w:top w:w="100" w:type="dxa"/>
              <w:left w:w="150" w:type="dxa"/>
              <w:bottom w:w="100" w:type="dxa"/>
              <w:right w:w="150" w:type="dxa"/>
            </w:tcMar>
            <w:hideMark/>
          </w:tcPr>
          <w:p w14:paraId="0F471A5F" w14:textId="77777777" w:rsidR="00A11344" w:rsidRPr="00A11344" w:rsidRDefault="00A11344" w:rsidP="00A11344">
            <w:pPr>
              <w:pStyle w:val="Heading1"/>
              <w:rPr>
                <w:color w:val="auto"/>
                <w:sz w:val="24"/>
                <w:szCs w:val="24"/>
                <w:lang w:val="en-US"/>
              </w:rPr>
            </w:pPr>
            <w:bookmarkStart w:id="43" w:name="_Toc239885268"/>
            <w:r w:rsidRPr="00A11344">
              <w:rPr>
                <w:color w:val="auto"/>
                <w:sz w:val="24"/>
                <w:szCs w:val="24"/>
                <w:lang w:val="en-US"/>
              </w:rPr>
              <w:t>Team cross-checked categories against CivicConnect's actual scope; rewrote 3 of 5 example risks as project-specific; removed one category</w:t>
            </w:r>
            <w:bookmarkEnd w:id="43"/>
          </w:p>
        </w:tc>
      </w:tr>
      <w:tr w:rsidR="00A11344" w:rsidRPr="00A11344" w14:paraId="24CBF3D1" w14:textId="77777777" w:rsidTr="00A11344">
        <w:tc>
          <w:tcPr>
            <w:tcW w:w="1170" w:type="dxa"/>
            <w:tcMar>
              <w:top w:w="100" w:type="dxa"/>
              <w:left w:w="150" w:type="dxa"/>
              <w:bottom w:w="100" w:type="dxa"/>
              <w:right w:w="150" w:type="dxa"/>
            </w:tcMar>
          </w:tcPr>
          <w:p w14:paraId="58CDFDCF" w14:textId="76012100" w:rsidR="00A11344" w:rsidRPr="00A11344" w:rsidRDefault="004901F3" w:rsidP="00A11344">
            <w:pPr>
              <w:pStyle w:val="Heading1"/>
              <w:rPr>
                <w:color w:val="auto"/>
                <w:sz w:val="24"/>
                <w:szCs w:val="24"/>
                <w:lang w:val="en-US"/>
              </w:rPr>
            </w:pPr>
            <w:r>
              <w:rPr>
                <w:color w:val="auto"/>
                <w:sz w:val="24"/>
                <w:szCs w:val="24"/>
                <w:lang w:val="en-US"/>
              </w:rPr>
              <w:t>Freerk van den Bos</w:t>
            </w:r>
          </w:p>
        </w:tc>
        <w:tc>
          <w:tcPr>
            <w:tcW w:w="1170" w:type="dxa"/>
            <w:tcMar>
              <w:top w:w="100" w:type="dxa"/>
              <w:left w:w="150" w:type="dxa"/>
              <w:bottom w:w="100" w:type="dxa"/>
              <w:right w:w="150" w:type="dxa"/>
            </w:tcMar>
          </w:tcPr>
          <w:p w14:paraId="718EE4E2" w14:textId="41DD976A" w:rsidR="00A11344" w:rsidRPr="00A11344" w:rsidRDefault="004901F3" w:rsidP="00A11344">
            <w:pPr>
              <w:pStyle w:val="Heading1"/>
              <w:rPr>
                <w:color w:val="auto"/>
                <w:sz w:val="24"/>
                <w:szCs w:val="24"/>
                <w:lang w:val="en-US"/>
              </w:rPr>
            </w:pPr>
            <w:r>
              <w:rPr>
                <w:color w:val="auto"/>
                <w:sz w:val="24"/>
                <w:szCs w:val="24"/>
                <w:lang w:val="en-US"/>
              </w:rPr>
              <w:t xml:space="preserve">Drafting of </w:t>
            </w:r>
            <w:r w:rsidR="004E6C9A">
              <w:rPr>
                <w:color w:val="auto"/>
                <w:sz w:val="24"/>
                <w:szCs w:val="24"/>
                <w:lang w:val="en-US"/>
              </w:rPr>
              <w:t>initial FR/NFR tables and the RTM</w:t>
            </w:r>
          </w:p>
        </w:tc>
        <w:tc>
          <w:tcPr>
            <w:tcW w:w="1170" w:type="dxa"/>
            <w:tcMar>
              <w:top w:w="100" w:type="dxa"/>
              <w:left w:w="150" w:type="dxa"/>
              <w:bottom w:w="100" w:type="dxa"/>
              <w:right w:w="150" w:type="dxa"/>
            </w:tcMar>
          </w:tcPr>
          <w:p w14:paraId="11EFA784" w14:textId="0FB17C2A" w:rsidR="00A11344" w:rsidRPr="00A11344" w:rsidRDefault="004E6C9A" w:rsidP="00A11344">
            <w:pPr>
              <w:pStyle w:val="Heading1"/>
              <w:rPr>
                <w:color w:val="auto"/>
                <w:sz w:val="24"/>
                <w:szCs w:val="24"/>
                <w:lang w:val="en-US"/>
              </w:rPr>
            </w:pPr>
            <w:r>
              <w:rPr>
                <w:color w:val="auto"/>
                <w:sz w:val="24"/>
                <w:szCs w:val="24"/>
                <w:lang w:val="en-US"/>
              </w:rPr>
              <w:t>Claude</w:t>
            </w:r>
          </w:p>
        </w:tc>
        <w:tc>
          <w:tcPr>
            <w:tcW w:w="1170" w:type="dxa"/>
            <w:tcMar>
              <w:top w:w="100" w:type="dxa"/>
              <w:left w:w="150" w:type="dxa"/>
              <w:bottom w:w="100" w:type="dxa"/>
              <w:right w:w="150" w:type="dxa"/>
            </w:tcMar>
          </w:tcPr>
          <w:p w14:paraId="31FA3EB5" w14:textId="5E4849D2" w:rsidR="00A11344" w:rsidRPr="00A11344" w:rsidRDefault="004E6C9A" w:rsidP="00A11344">
            <w:pPr>
              <w:pStyle w:val="Heading1"/>
              <w:rPr>
                <w:color w:val="auto"/>
                <w:sz w:val="24"/>
                <w:szCs w:val="24"/>
                <w:lang w:val="en-US"/>
              </w:rPr>
            </w:pPr>
            <w:r>
              <w:rPr>
                <w:color w:val="auto"/>
                <w:sz w:val="24"/>
                <w:szCs w:val="24"/>
                <w:lang w:val="en-US"/>
              </w:rPr>
              <w:t>Suggested FRs and NFRs along with an RTM. Helped with structure and wording.</w:t>
            </w:r>
          </w:p>
        </w:tc>
        <w:tc>
          <w:tcPr>
            <w:tcW w:w="1170" w:type="dxa"/>
            <w:tcMar>
              <w:top w:w="100" w:type="dxa"/>
              <w:left w:w="150" w:type="dxa"/>
              <w:bottom w:w="100" w:type="dxa"/>
              <w:right w:w="150" w:type="dxa"/>
            </w:tcMar>
          </w:tcPr>
          <w:p w14:paraId="684471BB" w14:textId="4DED5D6D" w:rsidR="00A11344" w:rsidRPr="00A11344" w:rsidRDefault="004E6C9A" w:rsidP="00A11344">
            <w:pPr>
              <w:pStyle w:val="Heading1"/>
              <w:rPr>
                <w:color w:val="auto"/>
                <w:sz w:val="24"/>
                <w:szCs w:val="24"/>
                <w:lang w:val="en-US"/>
              </w:rPr>
            </w:pPr>
            <w:r>
              <w:rPr>
                <w:color w:val="auto"/>
                <w:sz w:val="24"/>
                <w:szCs w:val="24"/>
                <w:lang w:val="en-US"/>
              </w:rPr>
              <w:t>Cross-checked with CivicConnect’s business needs</w:t>
            </w:r>
            <w:r w:rsidR="00FE494D">
              <w:rPr>
                <w:color w:val="auto"/>
                <w:sz w:val="24"/>
                <w:szCs w:val="24"/>
                <w:lang w:val="en-US"/>
              </w:rPr>
              <w:t>.</w:t>
            </w:r>
          </w:p>
        </w:tc>
      </w:tr>
      <w:tr w:rsidR="00A11344" w:rsidRPr="00A11344" w14:paraId="709A9619" w14:textId="77777777" w:rsidTr="00A11344">
        <w:tc>
          <w:tcPr>
            <w:tcW w:w="1170" w:type="dxa"/>
            <w:tcMar>
              <w:top w:w="100" w:type="dxa"/>
              <w:left w:w="150" w:type="dxa"/>
              <w:bottom w:w="100" w:type="dxa"/>
              <w:right w:w="150" w:type="dxa"/>
            </w:tcMar>
          </w:tcPr>
          <w:p w14:paraId="3F556D72" w14:textId="77777777" w:rsidR="00A11344" w:rsidRPr="00A11344" w:rsidRDefault="00A11344" w:rsidP="00A11344">
            <w:pPr>
              <w:pStyle w:val="Heading1"/>
              <w:rPr>
                <w:color w:val="auto"/>
                <w:sz w:val="24"/>
                <w:szCs w:val="24"/>
                <w:lang w:val="en-US"/>
              </w:rPr>
            </w:pPr>
          </w:p>
        </w:tc>
        <w:tc>
          <w:tcPr>
            <w:tcW w:w="1170" w:type="dxa"/>
            <w:tcMar>
              <w:top w:w="100" w:type="dxa"/>
              <w:left w:w="150" w:type="dxa"/>
              <w:bottom w:w="100" w:type="dxa"/>
              <w:right w:w="150" w:type="dxa"/>
            </w:tcMar>
          </w:tcPr>
          <w:p w14:paraId="4B54840F" w14:textId="77777777" w:rsidR="00A11344" w:rsidRPr="00A11344" w:rsidRDefault="00A11344" w:rsidP="00A11344">
            <w:pPr>
              <w:pStyle w:val="Heading1"/>
              <w:rPr>
                <w:color w:val="auto"/>
                <w:sz w:val="24"/>
                <w:szCs w:val="24"/>
                <w:lang w:val="en-US"/>
              </w:rPr>
            </w:pPr>
          </w:p>
        </w:tc>
        <w:tc>
          <w:tcPr>
            <w:tcW w:w="1170" w:type="dxa"/>
            <w:tcMar>
              <w:top w:w="100" w:type="dxa"/>
              <w:left w:w="150" w:type="dxa"/>
              <w:bottom w:w="100" w:type="dxa"/>
              <w:right w:w="150" w:type="dxa"/>
            </w:tcMar>
          </w:tcPr>
          <w:p w14:paraId="045AFE88" w14:textId="77777777" w:rsidR="00A11344" w:rsidRPr="00A11344" w:rsidRDefault="00A11344" w:rsidP="00A11344">
            <w:pPr>
              <w:pStyle w:val="Heading1"/>
              <w:rPr>
                <w:color w:val="auto"/>
                <w:sz w:val="24"/>
                <w:szCs w:val="24"/>
                <w:lang w:val="en-US"/>
              </w:rPr>
            </w:pPr>
          </w:p>
        </w:tc>
        <w:tc>
          <w:tcPr>
            <w:tcW w:w="1170" w:type="dxa"/>
            <w:tcMar>
              <w:top w:w="100" w:type="dxa"/>
              <w:left w:w="150" w:type="dxa"/>
              <w:bottom w:w="100" w:type="dxa"/>
              <w:right w:w="150" w:type="dxa"/>
            </w:tcMar>
          </w:tcPr>
          <w:p w14:paraId="31E35B08" w14:textId="77777777" w:rsidR="00A11344" w:rsidRPr="00A11344" w:rsidRDefault="00A11344" w:rsidP="00A11344">
            <w:pPr>
              <w:pStyle w:val="Heading1"/>
              <w:rPr>
                <w:color w:val="auto"/>
                <w:sz w:val="24"/>
                <w:szCs w:val="24"/>
                <w:lang w:val="en-US"/>
              </w:rPr>
            </w:pPr>
          </w:p>
        </w:tc>
        <w:tc>
          <w:tcPr>
            <w:tcW w:w="1170" w:type="dxa"/>
            <w:tcMar>
              <w:top w:w="100" w:type="dxa"/>
              <w:left w:w="150" w:type="dxa"/>
              <w:bottom w:w="100" w:type="dxa"/>
              <w:right w:w="150" w:type="dxa"/>
            </w:tcMar>
          </w:tcPr>
          <w:p w14:paraId="7A282183" w14:textId="77777777" w:rsidR="00A11344" w:rsidRPr="00A11344" w:rsidRDefault="00A11344" w:rsidP="00A11344">
            <w:pPr>
              <w:pStyle w:val="Heading1"/>
              <w:rPr>
                <w:color w:val="auto"/>
                <w:sz w:val="24"/>
                <w:szCs w:val="24"/>
                <w:lang w:val="en-US"/>
              </w:rPr>
            </w:pPr>
          </w:p>
        </w:tc>
      </w:tr>
    </w:tbl>
    <w:p w14:paraId="47A88732" w14:textId="69DD4438" w:rsidR="00970B16" w:rsidRPr="00970B16" w:rsidRDefault="00970B16" w:rsidP="00970B16">
      <w:pPr>
        <w:pStyle w:val="Heading1"/>
      </w:pPr>
      <w:bookmarkStart w:id="44" w:name="_Toc239885269"/>
      <w:r>
        <w:t>Sign off</w:t>
      </w:r>
      <w:bookmarkEnd w:id="44"/>
    </w:p>
    <w:p w14:paraId="77E83241" w14:textId="3B575DE7" w:rsidR="00F8793C" w:rsidRPr="00F047F6" w:rsidRDefault="007F062C" w:rsidP="00F047F6">
      <w:r>
        <w:t>Paul</w:t>
      </w:r>
      <w:r w:rsidR="00F8793C">
        <w:t xml:space="preserve"> Edward</w:t>
      </w:r>
      <w:r>
        <w:t xml:space="preserve"> van Zyl 601731</w:t>
      </w:r>
      <w:r>
        <w:br/>
        <w:t>Regardt Osler 60</w:t>
      </w:r>
      <w:r w:rsidR="00F8793C">
        <w:t>1626</w:t>
      </w:r>
      <w:r w:rsidR="00F8793C">
        <w:br/>
        <w:t>Freerk van den Bos</w:t>
      </w:r>
      <w:r w:rsidR="00F8793C" w:rsidRPr="00F8793C">
        <w:t xml:space="preserve"> 602074</w:t>
      </w:r>
    </w:p>
    <w:sectPr w:rsidR="00F8793C" w:rsidRPr="00F047F6" w:rsidSect="00882EA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F1531" w14:textId="77777777" w:rsidR="0070386B" w:rsidRDefault="0070386B" w:rsidP="00D83BE9">
      <w:pPr>
        <w:spacing w:after="0" w:line="240" w:lineRule="auto"/>
      </w:pPr>
      <w:r>
        <w:separator/>
      </w:r>
    </w:p>
  </w:endnote>
  <w:endnote w:type="continuationSeparator" w:id="0">
    <w:p w14:paraId="59797DAA" w14:textId="77777777" w:rsidR="0070386B" w:rsidRDefault="0070386B" w:rsidP="00D83B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70888" w14:textId="77777777" w:rsidR="0070386B" w:rsidRDefault="0070386B" w:rsidP="00D83BE9">
      <w:pPr>
        <w:spacing w:after="0" w:line="240" w:lineRule="auto"/>
      </w:pPr>
      <w:r>
        <w:separator/>
      </w:r>
    </w:p>
  </w:footnote>
  <w:footnote w:type="continuationSeparator" w:id="0">
    <w:p w14:paraId="1172D74F" w14:textId="77777777" w:rsidR="0070386B" w:rsidRDefault="0070386B" w:rsidP="00D83BE9">
      <w:pPr>
        <w:spacing w:after="0" w:line="240" w:lineRule="auto"/>
      </w:pPr>
      <w:r>
        <w:continuationSeparator/>
      </w:r>
    </w:p>
  </w:footnote>
  <w:footnote w:id="1">
    <w:p w14:paraId="5444711C" w14:textId="77777777" w:rsidR="00D83BE9" w:rsidRPr="00927213" w:rsidRDefault="00D83BE9" w:rsidP="00D83BE9">
      <w:pPr>
        <w:pStyle w:val="FootnoteText"/>
        <w:rPr>
          <w:lang w:val="en-US"/>
        </w:rPr>
      </w:pPr>
      <w:r>
        <w:rPr>
          <w:rStyle w:val="FootnoteReference"/>
        </w:rPr>
        <w:footnoteRef/>
      </w:r>
      <w:r>
        <w:t xml:space="preserve"> </w:t>
      </w:r>
      <w:r>
        <w:rPr>
          <w:lang w:val="en-US"/>
        </w:rPr>
        <w:t>New member of the development team.</w:t>
      </w:r>
    </w:p>
  </w:footnote>
  <w:footnote w:id="2">
    <w:p w14:paraId="60B42E70" w14:textId="77777777" w:rsidR="00D83BE9" w:rsidRPr="00F774A8" w:rsidRDefault="00D83BE9" w:rsidP="00D83BE9">
      <w:pPr>
        <w:pStyle w:val="FootnoteText"/>
        <w:rPr>
          <w:lang w:val="en-US"/>
        </w:rPr>
      </w:pPr>
      <w:r>
        <w:rPr>
          <w:rStyle w:val="FootnoteReference"/>
        </w:rPr>
        <w:footnoteRef/>
      </w:r>
      <w:r>
        <w:t xml:space="preserve"> </w:t>
      </w:r>
      <w:r>
        <w:rPr>
          <w:lang w:val="en-US"/>
        </w:rPr>
        <w:t>Subject to change once hosting/architecture is selected in later milestones.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36B9"/>
    <w:multiLevelType w:val="hybridMultilevel"/>
    <w:tmpl w:val="2B468E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60C1851"/>
    <w:multiLevelType w:val="hybridMultilevel"/>
    <w:tmpl w:val="FF90DB8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F986699"/>
    <w:multiLevelType w:val="hybridMultilevel"/>
    <w:tmpl w:val="0772EB48"/>
    <w:lvl w:ilvl="0" w:tplc="E2EE5F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A35558"/>
    <w:multiLevelType w:val="hybridMultilevel"/>
    <w:tmpl w:val="2236CD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4B9A1FBD"/>
    <w:multiLevelType w:val="hybridMultilevel"/>
    <w:tmpl w:val="B1385A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5E885775"/>
    <w:multiLevelType w:val="hybridMultilevel"/>
    <w:tmpl w:val="DA5222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661A3109"/>
    <w:multiLevelType w:val="hybridMultilevel"/>
    <w:tmpl w:val="B94292DC"/>
    <w:lvl w:ilvl="0" w:tplc="0409000F">
      <w:start w:val="1"/>
      <w:numFmt w:val="decimal"/>
      <w:lvlText w:val="%1."/>
      <w:lvlJc w:val="left"/>
      <w:pPr>
        <w:ind w:left="768" w:hanging="360"/>
      </w:pPr>
    </w:lvl>
    <w:lvl w:ilvl="1" w:tplc="04090019" w:tentative="1">
      <w:start w:val="1"/>
      <w:numFmt w:val="lowerLetter"/>
      <w:lvlText w:val="%2."/>
      <w:lvlJc w:val="left"/>
      <w:pPr>
        <w:ind w:left="1488" w:hanging="360"/>
      </w:pPr>
    </w:lvl>
    <w:lvl w:ilvl="2" w:tplc="0409001B" w:tentative="1">
      <w:start w:val="1"/>
      <w:numFmt w:val="lowerRoman"/>
      <w:lvlText w:val="%3."/>
      <w:lvlJc w:val="right"/>
      <w:pPr>
        <w:ind w:left="2208" w:hanging="180"/>
      </w:pPr>
    </w:lvl>
    <w:lvl w:ilvl="3" w:tplc="0409000F" w:tentative="1">
      <w:start w:val="1"/>
      <w:numFmt w:val="decimal"/>
      <w:lvlText w:val="%4."/>
      <w:lvlJc w:val="left"/>
      <w:pPr>
        <w:ind w:left="2928" w:hanging="360"/>
      </w:pPr>
    </w:lvl>
    <w:lvl w:ilvl="4" w:tplc="04090019" w:tentative="1">
      <w:start w:val="1"/>
      <w:numFmt w:val="lowerLetter"/>
      <w:lvlText w:val="%5."/>
      <w:lvlJc w:val="left"/>
      <w:pPr>
        <w:ind w:left="3648" w:hanging="360"/>
      </w:pPr>
    </w:lvl>
    <w:lvl w:ilvl="5" w:tplc="0409001B" w:tentative="1">
      <w:start w:val="1"/>
      <w:numFmt w:val="lowerRoman"/>
      <w:lvlText w:val="%6."/>
      <w:lvlJc w:val="right"/>
      <w:pPr>
        <w:ind w:left="4368" w:hanging="180"/>
      </w:pPr>
    </w:lvl>
    <w:lvl w:ilvl="6" w:tplc="0409000F" w:tentative="1">
      <w:start w:val="1"/>
      <w:numFmt w:val="decimal"/>
      <w:lvlText w:val="%7."/>
      <w:lvlJc w:val="left"/>
      <w:pPr>
        <w:ind w:left="5088" w:hanging="360"/>
      </w:pPr>
    </w:lvl>
    <w:lvl w:ilvl="7" w:tplc="04090019" w:tentative="1">
      <w:start w:val="1"/>
      <w:numFmt w:val="lowerLetter"/>
      <w:lvlText w:val="%8."/>
      <w:lvlJc w:val="left"/>
      <w:pPr>
        <w:ind w:left="5808" w:hanging="360"/>
      </w:pPr>
    </w:lvl>
    <w:lvl w:ilvl="8" w:tplc="0409001B" w:tentative="1">
      <w:start w:val="1"/>
      <w:numFmt w:val="lowerRoman"/>
      <w:lvlText w:val="%9."/>
      <w:lvlJc w:val="right"/>
      <w:pPr>
        <w:ind w:left="6528" w:hanging="180"/>
      </w:pPr>
    </w:lvl>
  </w:abstractNum>
  <w:num w:numId="1" w16cid:durableId="1491748717">
    <w:abstractNumId w:val="5"/>
  </w:num>
  <w:num w:numId="2" w16cid:durableId="1686512588">
    <w:abstractNumId w:val="0"/>
  </w:num>
  <w:num w:numId="3" w16cid:durableId="1984196783">
    <w:abstractNumId w:val="4"/>
  </w:num>
  <w:num w:numId="4" w16cid:durableId="1869219452">
    <w:abstractNumId w:val="1"/>
  </w:num>
  <w:num w:numId="5" w16cid:durableId="1641300317">
    <w:abstractNumId w:val="3"/>
  </w:num>
  <w:num w:numId="6" w16cid:durableId="1611619726">
    <w:abstractNumId w:val="6"/>
  </w:num>
  <w:num w:numId="7" w16cid:durableId="8144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7F6"/>
    <w:rsid w:val="000F20AF"/>
    <w:rsid w:val="001E0D85"/>
    <w:rsid w:val="003420BD"/>
    <w:rsid w:val="003658D7"/>
    <w:rsid w:val="00395C2A"/>
    <w:rsid w:val="003F58A1"/>
    <w:rsid w:val="00415E9E"/>
    <w:rsid w:val="0044450A"/>
    <w:rsid w:val="00451A92"/>
    <w:rsid w:val="004901F3"/>
    <w:rsid w:val="004E6C9A"/>
    <w:rsid w:val="0054102B"/>
    <w:rsid w:val="0058508D"/>
    <w:rsid w:val="005A1859"/>
    <w:rsid w:val="00632B20"/>
    <w:rsid w:val="006501FF"/>
    <w:rsid w:val="006F2F4B"/>
    <w:rsid w:val="0070386B"/>
    <w:rsid w:val="007A2D34"/>
    <w:rsid w:val="007F062C"/>
    <w:rsid w:val="00850BDE"/>
    <w:rsid w:val="00882EA5"/>
    <w:rsid w:val="008927AC"/>
    <w:rsid w:val="008E2D52"/>
    <w:rsid w:val="00910367"/>
    <w:rsid w:val="00925056"/>
    <w:rsid w:val="00970B16"/>
    <w:rsid w:val="00980240"/>
    <w:rsid w:val="00990E33"/>
    <w:rsid w:val="00995632"/>
    <w:rsid w:val="00A016A6"/>
    <w:rsid w:val="00A10CD3"/>
    <w:rsid w:val="00A11344"/>
    <w:rsid w:val="00A20548"/>
    <w:rsid w:val="00A948FE"/>
    <w:rsid w:val="00AA6F61"/>
    <w:rsid w:val="00AC46EE"/>
    <w:rsid w:val="00AE3824"/>
    <w:rsid w:val="00B13C9E"/>
    <w:rsid w:val="00BB7A03"/>
    <w:rsid w:val="00C416E2"/>
    <w:rsid w:val="00C84E17"/>
    <w:rsid w:val="00C85214"/>
    <w:rsid w:val="00CA4144"/>
    <w:rsid w:val="00D24B4C"/>
    <w:rsid w:val="00D31265"/>
    <w:rsid w:val="00D345D7"/>
    <w:rsid w:val="00D54941"/>
    <w:rsid w:val="00D63587"/>
    <w:rsid w:val="00D83BE9"/>
    <w:rsid w:val="00DC7FA7"/>
    <w:rsid w:val="00DE3F56"/>
    <w:rsid w:val="00E045FA"/>
    <w:rsid w:val="00E06846"/>
    <w:rsid w:val="00E40781"/>
    <w:rsid w:val="00E47193"/>
    <w:rsid w:val="00E54435"/>
    <w:rsid w:val="00E63A6C"/>
    <w:rsid w:val="00E63B94"/>
    <w:rsid w:val="00EB4DE5"/>
    <w:rsid w:val="00ED1F7E"/>
    <w:rsid w:val="00EF6443"/>
    <w:rsid w:val="00F047F6"/>
    <w:rsid w:val="00F16427"/>
    <w:rsid w:val="00F50254"/>
    <w:rsid w:val="00F8793C"/>
    <w:rsid w:val="00FE494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ECAFA"/>
  <w15:chartTrackingRefBased/>
  <w15:docId w15:val="{C019A2BD-3259-40D6-A2D2-33FBFCA50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7F6"/>
  </w:style>
  <w:style w:type="paragraph" w:styleId="Heading1">
    <w:name w:val="heading 1"/>
    <w:basedOn w:val="Normal"/>
    <w:next w:val="Normal"/>
    <w:link w:val="Heading1Char"/>
    <w:uiPriority w:val="9"/>
    <w:qFormat/>
    <w:rsid w:val="00F047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47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47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47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47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47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47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47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47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47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47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47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47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47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47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7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7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7F6"/>
    <w:rPr>
      <w:rFonts w:eastAsiaTheme="majorEastAsia" w:cstheme="majorBidi"/>
      <w:color w:val="272727" w:themeColor="text1" w:themeTint="D8"/>
    </w:rPr>
  </w:style>
  <w:style w:type="paragraph" w:styleId="Title">
    <w:name w:val="Title"/>
    <w:basedOn w:val="Normal"/>
    <w:next w:val="Normal"/>
    <w:link w:val="TitleChar"/>
    <w:uiPriority w:val="10"/>
    <w:qFormat/>
    <w:rsid w:val="00F047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47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7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47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7F6"/>
    <w:pPr>
      <w:spacing w:before="160"/>
      <w:jc w:val="center"/>
    </w:pPr>
    <w:rPr>
      <w:i/>
      <w:iCs/>
      <w:color w:val="404040" w:themeColor="text1" w:themeTint="BF"/>
    </w:rPr>
  </w:style>
  <w:style w:type="character" w:customStyle="1" w:styleId="QuoteChar">
    <w:name w:val="Quote Char"/>
    <w:basedOn w:val="DefaultParagraphFont"/>
    <w:link w:val="Quote"/>
    <w:uiPriority w:val="29"/>
    <w:rsid w:val="00F047F6"/>
    <w:rPr>
      <w:i/>
      <w:iCs/>
      <w:color w:val="404040" w:themeColor="text1" w:themeTint="BF"/>
    </w:rPr>
  </w:style>
  <w:style w:type="paragraph" w:styleId="ListParagraph">
    <w:name w:val="List Paragraph"/>
    <w:basedOn w:val="Normal"/>
    <w:uiPriority w:val="34"/>
    <w:qFormat/>
    <w:rsid w:val="00F047F6"/>
    <w:pPr>
      <w:ind w:left="720"/>
      <w:contextualSpacing/>
    </w:pPr>
  </w:style>
  <w:style w:type="character" w:styleId="IntenseEmphasis">
    <w:name w:val="Intense Emphasis"/>
    <w:basedOn w:val="DefaultParagraphFont"/>
    <w:uiPriority w:val="21"/>
    <w:qFormat/>
    <w:rsid w:val="00F047F6"/>
    <w:rPr>
      <w:i/>
      <w:iCs/>
      <w:color w:val="0F4761" w:themeColor="accent1" w:themeShade="BF"/>
    </w:rPr>
  </w:style>
  <w:style w:type="paragraph" w:styleId="IntenseQuote">
    <w:name w:val="Intense Quote"/>
    <w:basedOn w:val="Normal"/>
    <w:next w:val="Normal"/>
    <w:link w:val="IntenseQuoteChar"/>
    <w:uiPriority w:val="30"/>
    <w:qFormat/>
    <w:rsid w:val="00F047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47F6"/>
    <w:rPr>
      <w:i/>
      <w:iCs/>
      <w:color w:val="0F4761" w:themeColor="accent1" w:themeShade="BF"/>
    </w:rPr>
  </w:style>
  <w:style w:type="character" w:styleId="IntenseReference">
    <w:name w:val="Intense Reference"/>
    <w:basedOn w:val="DefaultParagraphFont"/>
    <w:uiPriority w:val="32"/>
    <w:qFormat/>
    <w:rsid w:val="00F047F6"/>
    <w:rPr>
      <w:b/>
      <w:bCs/>
      <w:smallCaps/>
      <w:color w:val="0F4761" w:themeColor="accent1" w:themeShade="BF"/>
      <w:spacing w:val="5"/>
    </w:rPr>
  </w:style>
  <w:style w:type="paragraph" w:styleId="NoSpacing">
    <w:name w:val="No Spacing"/>
    <w:link w:val="NoSpacingChar"/>
    <w:uiPriority w:val="1"/>
    <w:qFormat/>
    <w:rsid w:val="00F047F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F047F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F047F6"/>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A20548"/>
    <w:rPr>
      <w:color w:val="467886" w:themeColor="hyperlink"/>
      <w:u w:val="single"/>
    </w:rPr>
  </w:style>
  <w:style w:type="character" w:styleId="UnresolvedMention">
    <w:name w:val="Unresolved Mention"/>
    <w:basedOn w:val="DefaultParagraphFont"/>
    <w:uiPriority w:val="99"/>
    <w:semiHidden/>
    <w:unhideWhenUsed/>
    <w:rsid w:val="00A20548"/>
    <w:rPr>
      <w:color w:val="605E5C"/>
      <w:shd w:val="clear" w:color="auto" w:fill="E1DFDD"/>
    </w:rPr>
  </w:style>
  <w:style w:type="character" w:styleId="FollowedHyperlink">
    <w:name w:val="FollowedHyperlink"/>
    <w:basedOn w:val="DefaultParagraphFont"/>
    <w:uiPriority w:val="99"/>
    <w:semiHidden/>
    <w:unhideWhenUsed/>
    <w:rsid w:val="00A20548"/>
    <w:rPr>
      <w:color w:val="96607D" w:themeColor="followedHyperlink"/>
      <w:u w:val="single"/>
    </w:rPr>
  </w:style>
  <w:style w:type="paragraph" w:styleId="TOC1">
    <w:name w:val="toc 1"/>
    <w:basedOn w:val="Normal"/>
    <w:next w:val="Normal"/>
    <w:autoRedefine/>
    <w:uiPriority w:val="39"/>
    <w:unhideWhenUsed/>
    <w:rsid w:val="00980240"/>
    <w:pPr>
      <w:spacing w:after="100"/>
    </w:pPr>
  </w:style>
  <w:style w:type="table" w:styleId="TableGrid">
    <w:name w:val="Table Grid"/>
    <w:basedOn w:val="TableNormal"/>
    <w:uiPriority w:val="39"/>
    <w:rsid w:val="003F58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3F58A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3F58A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NormalWeb">
    <w:name w:val="Normal (Web)"/>
    <w:basedOn w:val="Normal"/>
    <w:uiPriority w:val="99"/>
    <w:semiHidden/>
    <w:unhideWhenUsed/>
    <w:rsid w:val="00632B20"/>
    <w:rPr>
      <w:rFonts w:ascii="Times New Roman" w:hAnsi="Times New Roman" w:cs="Times New Roman"/>
    </w:rPr>
  </w:style>
  <w:style w:type="paragraph" w:styleId="TOC2">
    <w:name w:val="toc 2"/>
    <w:basedOn w:val="Normal"/>
    <w:next w:val="Normal"/>
    <w:autoRedefine/>
    <w:uiPriority w:val="39"/>
    <w:unhideWhenUsed/>
    <w:rsid w:val="00415E9E"/>
    <w:pPr>
      <w:spacing w:after="100"/>
      <w:ind w:left="240"/>
    </w:pPr>
  </w:style>
  <w:style w:type="paragraph" w:styleId="TOC3">
    <w:name w:val="toc 3"/>
    <w:basedOn w:val="Normal"/>
    <w:next w:val="Normal"/>
    <w:autoRedefine/>
    <w:uiPriority w:val="39"/>
    <w:unhideWhenUsed/>
    <w:rsid w:val="00415E9E"/>
    <w:pPr>
      <w:spacing w:after="100"/>
      <w:ind w:left="480"/>
    </w:pPr>
  </w:style>
  <w:style w:type="table" w:styleId="GridTable2">
    <w:name w:val="Grid Table 2"/>
    <w:basedOn w:val="TableNormal"/>
    <w:uiPriority w:val="47"/>
    <w:rsid w:val="00D83BE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FootnoteText">
    <w:name w:val="footnote text"/>
    <w:basedOn w:val="Normal"/>
    <w:link w:val="FootnoteTextChar"/>
    <w:uiPriority w:val="99"/>
    <w:semiHidden/>
    <w:unhideWhenUsed/>
    <w:rsid w:val="00D83BE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83BE9"/>
    <w:rPr>
      <w:sz w:val="20"/>
      <w:szCs w:val="20"/>
    </w:rPr>
  </w:style>
  <w:style w:type="character" w:styleId="FootnoteReference">
    <w:name w:val="footnote reference"/>
    <w:basedOn w:val="DefaultParagraphFont"/>
    <w:uiPriority w:val="99"/>
    <w:semiHidden/>
    <w:unhideWhenUsed/>
    <w:rsid w:val="00D83BE9"/>
    <w:rPr>
      <w:vertAlign w:val="superscript"/>
    </w:rPr>
  </w:style>
  <w:style w:type="paragraph" w:styleId="Header">
    <w:name w:val="header"/>
    <w:basedOn w:val="Normal"/>
    <w:link w:val="HeaderChar"/>
    <w:uiPriority w:val="99"/>
    <w:unhideWhenUsed/>
    <w:rsid w:val="00DE3F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3F56"/>
  </w:style>
  <w:style w:type="paragraph" w:styleId="Footer">
    <w:name w:val="footer"/>
    <w:basedOn w:val="Normal"/>
    <w:link w:val="FooterChar"/>
    <w:uiPriority w:val="99"/>
    <w:unhideWhenUsed/>
    <w:rsid w:val="00DE3F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3F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ouncyCrawfish/SEN_381_Project" TargetMode="External"/><Relationship Id="rId5" Type="http://schemas.openxmlformats.org/officeDocument/2006/relationships/webSettings" Target="webSettings.xml"/><Relationship Id="rId10" Type="http://schemas.openxmlformats.org/officeDocument/2006/relationships/hyperlink" Target="https://github.com/BouncyCrawfish/SEN_381_Projec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022356BE7E54B78A9C1323304FAA25E"/>
        <w:category>
          <w:name w:val="General"/>
          <w:gallery w:val="placeholder"/>
        </w:category>
        <w:types>
          <w:type w:val="bbPlcHdr"/>
        </w:types>
        <w:behaviors>
          <w:behavior w:val="content"/>
        </w:behaviors>
        <w:guid w:val="{A4F6E262-3D65-4C3D-99BD-C25D09F423A1}"/>
      </w:docPartPr>
      <w:docPartBody>
        <w:p w:rsidR="00E3330B" w:rsidRDefault="006C106A" w:rsidP="006C106A">
          <w:pPr>
            <w:pStyle w:val="C022356BE7E54B78A9C1323304FAA25E"/>
          </w:pPr>
          <w:r>
            <w:rPr>
              <w:rFonts w:asciiTheme="majorHAnsi" w:eastAsiaTheme="majorEastAsia" w:hAnsiTheme="majorHAnsi" w:cstheme="majorBidi"/>
              <w:caps/>
              <w:color w:val="156082" w:themeColor="accent1"/>
              <w:sz w:val="80"/>
              <w:szCs w:val="80"/>
            </w:rPr>
            <w:t>[Document title]</w:t>
          </w:r>
        </w:p>
      </w:docPartBody>
    </w:docPart>
    <w:docPart>
      <w:docPartPr>
        <w:name w:val="1ADBCD95E9754DF0B1750822169F8756"/>
        <w:category>
          <w:name w:val="General"/>
          <w:gallery w:val="placeholder"/>
        </w:category>
        <w:types>
          <w:type w:val="bbPlcHdr"/>
        </w:types>
        <w:behaviors>
          <w:behavior w:val="content"/>
        </w:behaviors>
        <w:guid w:val="{212B5B5D-ABEC-43A2-B039-D6B9EC928D8D}"/>
      </w:docPartPr>
      <w:docPartBody>
        <w:p w:rsidR="00E3330B" w:rsidRDefault="006C106A" w:rsidP="006C106A">
          <w:pPr>
            <w:pStyle w:val="1ADBCD95E9754DF0B1750822169F8756"/>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06A"/>
    <w:rsid w:val="00255DD3"/>
    <w:rsid w:val="00410DE7"/>
    <w:rsid w:val="005840FD"/>
    <w:rsid w:val="005A1859"/>
    <w:rsid w:val="006B59FC"/>
    <w:rsid w:val="006C106A"/>
    <w:rsid w:val="006F10D2"/>
    <w:rsid w:val="006F2F4B"/>
    <w:rsid w:val="0074759A"/>
    <w:rsid w:val="00AA09B9"/>
    <w:rsid w:val="00AE3824"/>
    <w:rsid w:val="00B13C9E"/>
    <w:rsid w:val="00C416E2"/>
    <w:rsid w:val="00CA687B"/>
    <w:rsid w:val="00E045FA"/>
    <w:rsid w:val="00E3330B"/>
    <w:rsid w:val="00ED1F7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022356BE7E54B78A9C1323304FAA25E">
    <w:name w:val="C022356BE7E54B78A9C1323304FAA25E"/>
    <w:rsid w:val="006C106A"/>
  </w:style>
  <w:style w:type="paragraph" w:customStyle="1" w:styleId="1ADBCD95E9754DF0B1750822169F8756">
    <w:name w:val="1ADBCD95E9754DF0B1750822169F8756"/>
    <w:rsid w:val="006C106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5CBE4AE-01A3-411D-A794-5D95CC91D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TotalTime>
  <Pages>21</Pages>
  <Words>4802</Words>
  <Characters>27377</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pROJECT MILESTONE 1</vt:lpstr>
    </vt:vector>
  </TitlesOfParts>
  <Company/>
  <LinksUpToDate>false</LinksUpToDate>
  <CharactersWithSpaces>32115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MILESTONE 1</dc:title>
  <dc:subject>SEN 381</dc:subject>
  <dc:creator>Regardt Osler</dc:creator>
  <cp:keywords/>
  <dc:description/>
  <cp:lastModifiedBy>Freerk van den Bos</cp:lastModifiedBy>
  <cp:revision>25</cp:revision>
  <dcterms:created xsi:type="dcterms:W3CDTF">2026-09-07T11:50:00Z</dcterms:created>
  <dcterms:modified xsi:type="dcterms:W3CDTF">2026-09-09T20:45:00Z</dcterms:modified>
</cp:coreProperties>
</file>