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ZA"/>
          <w14:ligatures w14:val="standardContextual"/>
        </w:rPr>
        <w:id w:val="-135642425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5B39E97" w14:textId="77777777" w:rsidR="00F047F6" w:rsidRDefault="00F047F6" w:rsidP="00F047F6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46FF5E53" wp14:editId="4DD2777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C022356BE7E54B78A9C1323304FAA25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6D7D815" w14:textId="67CF1FD6" w:rsidR="00F047F6" w:rsidRDefault="00F047F6" w:rsidP="00F047F6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pROJECT MILESTONE 1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1ADBCD95E9754DF0B1750822169F875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1894D35" w14:textId="4B7B8979" w:rsidR="00F047F6" w:rsidRDefault="00F047F6" w:rsidP="00F047F6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SEN 381</w:t>
              </w:r>
            </w:p>
          </w:sdtContent>
        </w:sdt>
        <w:p w14:paraId="3B63D135" w14:textId="77777777" w:rsidR="00F047F6" w:rsidRDefault="00F047F6" w:rsidP="00F047F6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E3EA804" wp14:editId="64C05E5E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F5DA7E8" w14:textId="77777777" w:rsidR="00F047F6" w:rsidRDefault="00F047F6" w:rsidP="00F047F6"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2F12FD6" wp14:editId="18659010">
                    <wp:simplePos x="0" y="0"/>
                    <wp:positionH relativeFrom="margin">
                      <wp:posOffset>0</wp:posOffset>
                    </wp:positionH>
                    <wp:positionV relativeFrom="page">
                      <wp:posOffset>9186530</wp:posOffset>
                    </wp:positionV>
                    <wp:extent cx="6553200" cy="1076325"/>
                    <wp:effectExtent l="0" t="0" r="2540" b="9525"/>
                    <wp:wrapSquare wrapText="bothSides"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10763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1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46C0050" w14:textId="77777777" w:rsidR="00F047F6" w:rsidRDefault="00F047F6" w:rsidP="00F047F6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E54E2BD" w14:textId="77777777" w:rsidR="00F047F6" w:rsidRDefault="00000000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047F6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98B5928" w14:textId="77777777" w:rsidR="00F047F6" w:rsidRDefault="00000000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F047F6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F047F6">
                                  <w:rPr>
                                    <w:color w:val="156082" w:themeColor="accent1"/>
                                  </w:rPr>
                                  <w:t>FREERK VAN DEN BOS 602074</w:t>
                                </w:r>
                              </w:p>
                              <w:p w14:paraId="61E82DF8" w14:textId="1F42B5C0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PAUL EDWARD VAN ZYL 601731</w:t>
                                </w:r>
                              </w:p>
                              <w:p w14:paraId="7B5F03B9" w14:textId="1FCAFEF3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REGARDT OSLER 601626</w:t>
                                </w:r>
                              </w:p>
                              <w:p w14:paraId="07D3C705" w14:textId="0F946610" w:rsidR="0054102B" w:rsidRDefault="00A20548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hyperlink r:id="rId10" w:history="1">
                                  <w:r w:rsidRPr="00A20548">
                                    <w:rPr>
                                      <w:rStyle w:val="Hyperlink"/>
                                    </w:rPr>
                                    <w:t>GitHub Repo</w:t>
                                  </w:r>
                                </w:hyperlink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F12FD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margin-left:0;margin-top:723.35pt;width:516pt;height:84.75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1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46C0050" w14:textId="77777777" w:rsidR="00F047F6" w:rsidRDefault="00F047F6" w:rsidP="00F047F6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E54E2BD" w14:textId="77777777" w:rsidR="00F047F6" w:rsidRDefault="00000000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047F6"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98B5928" w14:textId="77777777" w:rsidR="00F047F6" w:rsidRDefault="00000000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F047F6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  <w:r w:rsidR="00F047F6">
                            <w:rPr>
                              <w:color w:val="156082" w:themeColor="accent1"/>
                            </w:rPr>
                            <w:t>FREERK VAN DEN BOS 602074</w:t>
                          </w:r>
                        </w:p>
                        <w:p w14:paraId="61E82DF8" w14:textId="1F42B5C0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PAUL EDWARD VAN ZYL 601731</w:t>
                          </w:r>
                        </w:p>
                        <w:p w14:paraId="7B5F03B9" w14:textId="1FCAFEF3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REGARDT OSLER 601626</w:t>
                          </w:r>
                        </w:p>
                        <w:p w14:paraId="07D3C705" w14:textId="0F946610" w:rsidR="0054102B" w:rsidRDefault="00A20548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hyperlink r:id="rId11" w:history="1">
                            <w:r w:rsidRPr="00A20548">
                              <w:rPr>
                                <w:rStyle w:val="Hyperlink"/>
                              </w:rPr>
                              <w:t>Git</w:t>
                            </w:r>
                            <w:r w:rsidRPr="00A20548">
                              <w:rPr>
                                <w:rStyle w:val="Hyperlink"/>
                              </w:rPr>
                              <w:t>H</w:t>
                            </w:r>
                            <w:r w:rsidRPr="00A20548">
                              <w:rPr>
                                <w:rStyle w:val="Hyperlink"/>
                              </w:rPr>
                              <w:t>ub Repo</w:t>
                            </w:r>
                          </w:hyperlink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ZA"/>
          <w14:ligatures w14:val="standardContextual"/>
        </w:rPr>
        <w:id w:val="1421656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D2E6A7A" w14:textId="5DD9B689" w:rsidR="00F047F6" w:rsidRDefault="00F047F6">
          <w:pPr>
            <w:pStyle w:val="TOCHeading"/>
          </w:pPr>
          <w:r>
            <w:t>Contents</w:t>
          </w:r>
        </w:p>
        <w:p w14:paraId="08B7BA0B" w14:textId="4832BF17" w:rsidR="00F047F6" w:rsidRDefault="00F047F6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256F5668" w14:textId="6DAACA36" w:rsidR="00F047F6" w:rsidRDefault="00F047F6"/>
    <w:p w14:paraId="4C1C5B53" w14:textId="77777777" w:rsidR="00F047F6" w:rsidRDefault="00F047F6">
      <w:r>
        <w:br w:type="page"/>
      </w:r>
    </w:p>
    <w:p w14:paraId="5F3775B0" w14:textId="59EE3A85" w:rsidR="001E0D85" w:rsidRDefault="00F047F6" w:rsidP="00F047F6">
      <w:pPr>
        <w:pStyle w:val="Heading1"/>
      </w:pPr>
      <w:r>
        <w:lastRenderedPageBreak/>
        <w:t>Problem &amp; business need</w:t>
      </w:r>
    </w:p>
    <w:p w14:paraId="18B0E960" w14:textId="5A51A230" w:rsidR="00F047F6" w:rsidRDefault="00F047F6" w:rsidP="00F047F6">
      <w:pPr>
        <w:pStyle w:val="Heading1"/>
      </w:pPr>
      <w:r>
        <w:t xml:space="preserve">Stakeholder analysis </w:t>
      </w:r>
    </w:p>
    <w:p w14:paraId="7A516854" w14:textId="0C8FAACE" w:rsidR="00F047F6" w:rsidRDefault="00F047F6" w:rsidP="00F047F6">
      <w:pPr>
        <w:pStyle w:val="Heading1"/>
      </w:pPr>
      <w:r>
        <w:t>Scope baseline</w:t>
      </w:r>
    </w:p>
    <w:p w14:paraId="34B674EF" w14:textId="3E55E6FB" w:rsidR="00F047F6" w:rsidRDefault="00F047F6" w:rsidP="00F047F6">
      <w:pPr>
        <w:pStyle w:val="Heading1"/>
      </w:pPr>
      <w:r>
        <w:t>Requirements &amp; acceptance criteria</w:t>
      </w:r>
    </w:p>
    <w:p w14:paraId="53862583" w14:textId="4F346B11" w:rsidR="007B52E7" w:rsidRDefault="007B52E7" w:rsidP="007B52E7">
      <w:pPr>
        <w:pStyle w:val="Heading2"/>
      </w:pPr>
      <w:r>
        <w:t>Functional</w:t>
      </w:r>
      <w:r w:rsidR="00D5756C">
        <w:t xml:space="preserve"> Requirements (FRs)</w:t>
      </w:r>
    </w:p>
    <w:p w14:paraId="713B38C3" w14:textId="34C06C00" w:rsidR="00D5756C" w:rsidRDefault="006E25DA" w:rsidP="00D5756C">
      <w:r>
        <w:t xml:space="preserve">Each </w:t>
      </w:r>
      <w:r w:rsidR="000D2914">
        <w:t xml:space="preserve">FR below maps to exactly one of the three capability groups in the </w:t>
      </w:r>
      <w:r w:rsidR="00550E6E">
        <w:t>SEN381 Master Brief document under section 3</w:t>
      </w:r>
      <w:r w:rsidR="00136EE2">
        <w:t xml:space="preserve"> namely Requester, Staff and Management</w:t>
      </w:r>
      <w:r w:rsidR="00597FC2">
        <w:t xml:space="preserve"> and a </w:t>
      </w:r>
      <w:r w:rsidR="005A65CA">
        <w:t xml:space="preserve">cross-cutting access control requirement. This </w:t>
      </w:r>
      <w:r w:rsidR="00BD7994">
        <w:t xml:space="preserve">access control requirement exists because sections 4 and 16 of the same master brief document </w:t>
      </w:r>
      <w:r w:rsidR="00A72DF8">
        <w:t>treats security as a lifecycle-wide constraint and not just as an afterthought</w:t>
      </w:r>
      <w:r w:rsidR="00C51B20">
        <w:t xml:space="preserve"> and because a request-management platform handling </w:t>
      </w:r>
      <w:r w:rsidR="006D6F33">
        <w:t>potentially</w:t>
      </w:r>
      <w:r w:rsidR="00C51B20">
        <w:t xml:space="preserve"> sensitive information </w:t>
      </w:r>
      <w:r w:rsidR="00327D1C">
        <w:t>cannot be meaningfully evaluated without knowing who is allowed to view</w:t>
      </w:r>
      <w:r w:rsidR="002A57CD">
        <w:t xml:space="preserve"> or act on each FR below.</w:t>
      </w:r>
    </w:p>
    <w:p w14:paraId="61E238B0" w14:textId="3AD62242" w:rsidR="006D6F33" w:rsidRDefault="006D6F33" w:rsidP="00D5756C">
      <w:r>
        <w:t>The question, “Does the platform lose its core value proposition without this?”</w:t>
      </w:r>
      <w:r w:rsidR="00F629E3">
        <w:t xml:space="preserve"> was used to determine priorities. </w:t>
      </w:r>
      <w:r w:rsidR="00CD1F52">
        <w:t>It is necessary for a requester, staff or manager</w:t>
      </w:r>
      <w:r w:rsidR="005845B2">
        <w:t xml:space="preserve"> to have everything they need to finish the basic request lifecycle namely submit -</w:t>
      </w:r>
      <w:r w:rsidR="005A5596">
        <w:t>-</w:t>
      </w:r>
      <w:r w:rsidR="005845B2">
        <w:t>&gt;</w:t>
      </w:r>
      <w:r w:rsidR="005A5596">
        <w:t xml:space="preserve"> assign --&gt; action --&gt; resolve --&gt; report. Filtering, over</w:t>
      </w:r>
      <w:r w:rsidR="00ED0262">
        <w:t>due flagging and grouping are examples of convenience features that enhance</w:t>
      </w:r>
      <w:r w:rsidR="00CF686D">
        <w:t xml:space="preserve"> the experience but are not </w:t>
      </w:r>
      <w:r w:rsidR="00ED6CCD">
        <w:t>essential</w:t>
      </w:r>
      <w:r w:rsidR="00C64AE7">
        <w:t xml:space="preserve">. The team could still </w:t>
      </w:r>
      <w:r w:rsidR="000172C1">
        <w:t xml:space="preserve">present a functional platform without these, but they provide significant </w:t>
      </w:r>
      <w:r w:rsidR="00455BDF">
        <w:t>stakeholder value at a low cost.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993"/>
        <w:gridCol w:w="2613"/>
        <w:gridCol w:w="1803"/>
        <w:gridCol w:w="1112"/>
      </w:tblGrid>
      <w:tr w:rsidR="0091501A" w14:paraId="08C263A2" w14:textId="77777777" w:rsidTr="00266A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52AC2A83" w14:textId="40282830" w:rsidR="0091501A" w:rsidRDefault="0091501A" w:rsidP="00D5756C">
            <w:r>
              <w:t>ID</w:t>
            </w:r>
          </w:p>
        </w:tc>
        <w:tc>
          <w:tcPr>
            <w:tcW w:w="2613" w:type="dxa"/>
          </w:tcPr>
          <w:p w14:paraId="31E7B27E" w14:textId="1D319FFA" w:rsidR="0091501A" w:rsidRDefault="0091501A" w:rsidP="00D575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  <w:tc>
          <w:tcPr>
            <w:tcW w:w="1803" w:type="dxa"/>
          </w:tcPr>
          <w:p w14:paraId="20B74984" w14:textId="4743A928" w:rsidR="0091501A" w:rsidRDefault="0091501A" w:rsidP="00D575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Source/ Stakeholder</w:t>
            </w:r>
          </w:p>
        </w:tc>
        <w:tc>
          <w:tcPr>
            <w:tcW w:w="1112" w:type="dxa"/>
          </w:tcPr>
          <w:p w14:paraId="328C1A35" w14:textId="2A160C21" w:rsidR="0091501A" w:rsidRDefault="0091501A" w:rsidP="00D575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</w:tr>
      <w:tr w:rsidR="0091501A" w14:paraId="0D8983EE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474F381" w14:textId="7F84AC2C" w:rsidR="0091501A" w:rsidRDefault="0091501A" w:rsidP="00D5756C">
            <w:r>
              <w:t>FR-001</w:t>
            </w:r>
          </w:p>
        </w:tc>
        <w:tc>
          <w:tcPr>
            <w:tcW w:w="2613" w:type="dxa"/>
          </w:tcPr>
          <w:p w14:paraId="35AE5170" w14:textId="4382D234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When a requester submits a new service, the system must at least record the category, description, location and requester’s contact information.</w:t>
            </w:r>
          </w:p>
        </w:tc>
        <w:tc>
          <w:tcPr>
            <w:tcW w:w="1803" w:type="dxa"/>
          </w:tcPr>
          <w:p w14:paraId="7B770AA7" w14:textId="7B47A1EA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20E0A820" w14:textId="1589062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E5F7405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F9707D1" w14:textId="52EBBEB3" w:rsidR="0091501A" w:rsidRDefault="0091501A" w:rsidP="00D5756C">
            <w:r>
              <w:t>FR-002</w:t>
            </w:r>
          </w:p>
        </w:tc>
        <w:tc>
          <w:tcPr>
            <w:tcW w:w="2613" w:type="dxa"/>
          </w:tcPr>
          <w:p w14:paraId="1013CC46" w14:textId="5BB4CA1D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system should require the requester to choose a category from a predetermined, controlled list.</w:t>
            </w:r>
          </w:p>
        </w:tc>
        <w:tc>
          <w:tcPr>
            <w:tcW w:w="1803" w:type="dxa"/>
          </w:tcPr>
          <w:p w14:paraId="629049E8" w14:textId="51C8FC86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54703720" w14:textId="1C87744E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7ABCB93C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EF2C957" w14:textId="17217D5B" w:rsidR="0091501A" w:rsidRDefault="0091501A" w:rsidP="00D5756C">
            <w:r>
              <w:lastRenderedPageBreak/>
              <w:t>FR-003</w:t>
            </w:r>
          </w:p>
        </w:tc>
        <w:tc>
          <w:tcPr>
            <w:tcW w:w="2613" w:type="dxa"/>
          </w:tcPr>
          <w:p w14:paraId="73231387" w14:textId="50BEB7BA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requester should be able to see the status of every request they have submitted through the system.</w:t>
            </w:r>
          </w:p>
        </w:tc>
        <w:tc>
          <w:tcPr>
            <w:tcW w:w="1803" w:type="dxa"/>
          </w:tcPr>
          <w:p w14:paraId="23B104E0" w14:textId="732D64AD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5914CF54" w14:textId="796B07B9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33F14A9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351B24B0" w14:textId="2C69C3C8" w:rsidR="0091501A" w:rsidRDefault="0091501A" w:rsidP="00D5756C">
            <w:r>
              <w:t>FR-004</w:t>
            </w:r>
          </w:p>
        </w:tc>
        <w:tc>
          <w:tcPr>
            <w:tcW w:w="2613" w:type="dxa"/>
          </w:tcPr>
          <w:p w14:paraId="6D5B515F" w14:textId="459404F4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requester should be able to view a list or history of all the requests they have made in the past.</w:t>
            </w:r>
          </w:p>
        </w:tc>
        <w:tc>
          <w:tcPr>
            <w:tcW w:w="1803" w:type="dxa"/>
          </w:tcPr>
          <w:p w14:paraId="634D96C1" w14:textId="198FD956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329D6406" w14:textId="2CF78043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4FF0C0AC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6084627" w14:textId="7B89B1C3" w:rsidR="0091501A" w:rsidRDefault="0091501A" w:rsidP="00D5756C">
            <w:r>
              <w:t>FR-005</w:t>
            </w:r>
          </w:p>
        </w:tc>
        <w:tc>
          <w:tcPr>
            <w:tcW w:w="2613" w:type="dxa"/>
          </w:tcPr>
          <w:p w14:paraId="267806D6" w14:textId="7E90BEB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When a request is approved, denied, amended or finished the system must alert the requester or provide them with other relevant feedback.</w:t>
            </w:r>
          </w:p>
        </w:tc>
        <w:tc>
          <w:tcPr>
            <w:tcW w:w="1803" w:type="dxa"/>
          </w:tcPr>
          <w:p w14:paraId="65AB00DA" w14:textId="7E34D2B9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6C4CA57A" w14:textId="3AA3688E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017335E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57DA5E21" w14:textId="4BF6BF54" w:rsidR="0091501A" w:rsidRDefault="0091501A" w:rsidP="00D5756C">
            <w:r>
              <w:t>FR-006</w:t>
            </w:r>
          </w:p>
        </w:tc>
        <w:tc>
          <w:tcPr>
            <w:tcW w:w="2613" w:type="dxa"/>
          </w:tcPr>
          <w:p w14:paraId="6F5A0B60" w14:textId="0CD539D3" w:rsidR="0091501A" w:rsidRDefault="0091501A" w:rsidP="009A0C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Only authenticated, authorised users should be able to read and respond to service requests in accordance with their roles.</w:t>
            </w:r>
          </w:p>
        </w:tc>
        <w:tc>
          <w:tcPr>
            <w:tcW w:w="1803" w:type="dxa"/>
          </w:tcPr>
          <w:p w14:paraId="6C735796" w14:textId="24106C8B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Security Constraint</w:t>
            </w:r>
          </w:p>
        </w:tc>
        <w:tc>
          <w:tcPr>
            <w:tcW w:w="1112" w:type="dxa"/>
          </w:tcPr>
          <w:p w14:paraId="1FF3FD1F" w14:textId="70D28553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71B8DD00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1414DCE7" w14:textId="1E409854" w:rsidR="0091501A" w:rsidRDefault="0091501A" w:rsidP="00D5756C">
            <w:r>
              <w:t>FR-007</w:t>
            </w:r>
          </w:p>
        </w:tc>
        <w:tc>
          <w:tcPr>
            <w:tcW w:w="2613" w:type="dxa"/>
          </w:tcPr>
          <w:p w14:paraId="7F6B45B5" w14:textId="61A41CD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should permit authorised staff to access service requests that are specific to them.</w:t>
            </w:r>
          </w:p>
        </w:tc>
        <w:tc>
          <w:tcPr>
            <w:tcW w:w="1803" w:type="dxa"/>
          </w:tcPr>
          <w:p w14:paraId="515E2F02" w14:textId="619F708A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253E3C1D" w14:textId="692624D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6F127D34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36C0847B" w14:textId="77A90A7A" w:rsidR="0091501A" w:rsidRDefault="0091501A" w:rsidP="00D5756C">
            <w:r>
              <w:t>FR-008</w:t>
            </w:r>
          </w:p>
        </w:tc>
        <w:tc>
          <w:tcPr>
            <w:tcW w:w="2613" w:type="dxa"/>
          </w:tcPr>
          <w:p w14:paraId="12A73675" w14:textId="3628EFC4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 should be able to search, filter or arrange requests using practical criteria.</w:t>
            </w:r>
          </w:p>
        </w:tc>
        <w:tc>
          <w:tcPr>
            <w:tcW w:w="1803" w:type="dxa"/>
          </w:tcPr>
          <w:p w14:paraId="33E0DCD4" w14:textId="40B6B240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54847EF1" w14:textId="3E2A8863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57B61383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B6C837C" w14:textId="15A018C5" w:rsidR="0091501A" w:rsidRDefault="0091501A" w:rsidP="00D5756C">
            <w:r>
              <w:t>FR-009</w:t>
            </w:r>
          </w:p>
        </w:tc>
        <w:tc>
          <w:tcPr>
            <w:tcW w:w="2613" w:type="dxa"/>
          </w:tcPr>
          <w:p w14:paraId="7CFCED3B" w14:textId="5BC50FA7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should enable staff to see every element of a particular request, including the requester’s submitted information and the requester’s action history.</w:t>
            </w:r>
          </w:p>
        </w:tc>
        <w:tc>
          <w:tcPr>
            <w:tcW w:w="1803" w:type="dxa"/>
          </w:tcPr>
          <w:p w14:paraId="0E25F1B0" w14:textId="27B270E7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60B5AD26" w14:textId="71B915D4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610A99E0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B7500EC" w14:textId="458761B0" w:rsidR="0091501A" w:rsidRDefault="0091501A" w:rsidP="00D5756C">
            <w:r>
              <w:t>FR-010</w:t>
            </w:r>
          </w:p>
        </w:tc>
        <w:tc>
          <w:tcPr>
            <w:tcW w:w="2613" w:type="dxa"/>
          </w:tcPr>
          <w:p w14:paraId="62B1389F" w14:textId="7F61BED9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system will should enable staff to either take responsibility for a request or allocate it to </w:t>
            </w:r>
            <w:r>
              <w:lastRenderedPageBreak/>
              <w:t>themselves or another permitted staff member.</w:t>
            </w:r>
          </w:p>
        </w:tc>
        <w:tc>
          <w:tcPr>
            <w:tcW w:w="1803" w:type="dxa"/>
          </w:tcPr>
          <w:p w14:paraId="43D61244" w14:textId="2EA0C887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Staff</w:t>
            </w:r>
          </w:p>
        </w:tc>
        <w:tc>
          <w:tcPr>
            <w:tcW w:w="1112" w:type="dxa"/>
          </w:tcPr>
          <w:p w14:paraId="068780C4" w14:textId="3516CFB1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4C6CF48C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B76CD7E" w14:textId="20F7BED4" w:rsidR="0091501A" w:rsidRDefault="0091501A" w:rsidP="00D5756C">
            <w:r>
              <w:t>FR-011</w:t>
            </w:r>
          </w:p>
        </w:tc>
        <w:tc>
          <w:tcPr>
            <w:tcW w:w="2613" w:type="dxa"/>
          </w:tcPr>
          <w:p w14:paraId="27B63E48" w14:textId="4C7BDF16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Only a limited number of legitimate transactions should let staff change a request’s status.</w:t>
            </w:r>
          </w:p>
        </w:tc>
        <w:tc>
          <w:tcPr>
            <w:tcW w:w="1803" w:type="dxa"/>
          </w:tcPr>
          <w:p w14:paraId="15800C07" w14:textId="266B796F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6C5A2109" w14:textId="22C54761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833B985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B0953F6" w14:textId="16EBC5B1" w:rsidR="0091501A" w:rsidRDefault="0091501A" w:rsidP="00D5756C">
            <w:r>
              <w:t>FR-012</w:t>
            </w:r>
          </w:p>
        </w:tc>
        <w:tc>
          <w:tcPr>
            <w:tcW w:w="2613" w:type="dxa"/>
          </w:tcPr>
          <w:p w14:paraId="1FE6CC4D" w14:textId="258BCE01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 members should be able to document actions, remarks or resolution notes in response to a request using the system.</w:t>
            </w:r>
          </w:p>
        </w:tc>
        <w:tc>
          <w:tcPr>
            <w:tcW w:w="1803" w:type="dxa"/>
          </w:tcPr>
          <w:p w14:paraId="743867D5" w14:textId="7122B6E9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32F4499F" w14:textId="34C37A4B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8C21160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6E7FEF3" w14:textId="23B1927B" w:rsidR="0091501A" w:rsidRDefault="0091501A" w:rsidP="00D5756C">
            <w:r>
              <w:t>FR-013</w:t>
            </w:r>
          </w:p>
        </w:tc>
        <w:tc>
          <w:tcPr>
            <w:tcW w:w="2613" w:type="dxa"/>
          </w:tcPr>
          <w:p w14:paraId="6D2CB0C7" w14:textId="43C101F2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Authorised staff should be able to close or resolve a request through the system.</w:t>
            </w:r>
          </w:p>
        </w:tc>
        <w:tc>
          <w:tcPr>
            <w:tcW w:w="1803" w:type="dxa"/>
          </w:tcPr>
          <w:p w14:paraId="6686AFD6" w14:textId="4A347699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58149429" w14:textId="03E3AE74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26A0EEB9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130B9DE9" w14:textId="08A46657" w:rsidR="0091501A" w:rsidRDefault="0091501A" w:rsidP="00D5756C">
            <w:r>
              <w:t>FR-014</w:t>
            </w:r>
          </w:p>
        </w:tc>
        <w:tc>
          <w:tcPr>
            <w:tcW w:w="2613" w:type="dxa"/>
          </w:tcPr>
          <w:p w14:paraId="3FB5A46C" w14:textId="5700378B" w:rsidR="0091501A" w:rsidRDefault="00F3439C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Managers should be able to view aggregate servi</w:t>
            </w:r>
            <w:r w:rsidR="00335814">
              <w:t>ce activity data across requests.</w:t>
            </w:r>
          </w:p>
        </w:tc>
        <w:tc>
          <w:tcPr>
            <w:tcW w:w="1803" w:type="dxa"/>
          </w:tcPr>
          <w:p w14:paraId="3671A697" w14:textId="5B6ABBAF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4110C326" w14:textId="080DBC5D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409077A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1AE51D7E" w14:textId="7305D5DA" w:rsidR="0091501A" w:rsidRDefault="0091501A" w:rsidP="00D5756C">
            <w:r>
              <w:t>FR-015</w:t>
            </w:r>
          </w:p>
        </w:tc>
        <w:tc>
          <w:tcPr>
            <w:tcW w:w="2613" w:type="dxa"/>
          </w:tcPr>
          <w:p w14:paraId="62A939F9" w14:textId="4A474A96" w:rsidR="0091501A" w:rsidRDefault="008732DC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Based on a predetermined age/SLA threshold, the system should enable managers to identify past-due requests.</w:t>
            </w:r>
          </w:p>
        </w:tc>
        <w:tc>
          <w:tcPr>
            <w:tcW w:w="1803" w:type="dxa"/>
          </w:tcPr>
          <w:p w14:paraId="1121DF13" w14:textId="500EE177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5B7798AB" w14:textId="2FFC52F5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44C47873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39F0F73B" w14:textId="6D86FE48" w:rsidR="0091501A" w:rsidRDefault="0091501A" w:rsidP="00D5756C">
            <w:r>
              <w:t>FR-016</w:t>
            </w:r>
          </w:p>
        </w:tc>
        <w:tc>
          <w:tcPr>
            <w:tcW w:w="2613" w:type="dxa"/>
          </w:tcPr>
          <w:p w14:paraId="6C4963E1" w14:textId="6640D9FB" w:rsidR="0091501A" w:rsidRDefault="00202E8E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Managers should be able to view requests filtere</w:t>
            </w:r>
            <w:r w:rsidR="00C658B2">
              <w:t xml:space="preserve">d or aggregated by category, status or other appropriate </w:t>
            </w:r>
            <w:r w:rsidR="00240A3A">
              <w:t>parameters.</w:t>
            </w:r>
          </w:p>
        </w:tc>
        <w:tc>
          <w:tcPr>
            <w:tcW w:w="1803" w:type="dxa"/>
          </w:tcPr>
          <w:p w14:paraId="56899996" w14:textId="4365E58D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77D5EA3A" w14:textId="44B219B9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3398BD60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E91892C" w14:textId="2FA1CC0E" w:rsidR="0091501A" w:rsidRDefault="0091501A" w:rsidP="00D5756C">
            <w:r>
              <w:t>FR-017</w:t>
            </w:r>
          </w:p>
        </w:tc>
        <w:tc>
          <w:tcPr>
            <w:tcW w:w="2613" w:type="dxa"/>
          </w:tcPr>
          <w:p w14:paraId="40483C98" w14:textId="2F427035" w:rsidR="0091501A" w:rsidRDefault="00240A3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 order to facilitate accountability and service-performance analysis, the system should give managers sufficient request-level and aggregated data.</w:t>
            </w:r>
          </w:p>
        </w:tc>
        <w:tc>
          <w:tcPr>
            <w:tcW w:w="1803" w:type="dxa"/>
          </w:tcPr>
          <w:p w14:paraId="2E49645E" w14:textId="50509E71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509C391F" w14:textId="638C862F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Should</w:t>
            </w:r>
          </w:p>
        </w:tc>
      </w:tr>
    </w:tbl>
    <w:p w14:paraId="4D934685" w14:textId="77777777" w:rsidR="00AD18D1" w:rsidRDefault="00AD18D1" w:rsidP="00D5756C"/>
    <w:p w14:paraId="3B116592" w14:textId="52DED1F0" w:rsidR="0019184D" w:rsidRDefault="0019184D" w:rsidP="0019184D">
      <w:pPr>
        <w:pStyle w:val="Heading2"/>
      </w:pPr>
      <w:r>
        <w:t>Non-Functional Requirements (NFRs):</w:t>
      </w:r>
    </w:p>
    <w:p w14:paraId="0060C28E" w14:textId="7AC57BB7" w:rsidR="001D737C" w:rsidRDefault="00754308" w:rsidP="001D737C">
      <w:r>
        <w:t xml:space="preserve">Even though this milestone is not yet permitted to make </w:t>
      </w:r>
      <w:r w:rsidR="0095703A">
        <w:t xml:space="preserve">architectural and construction decisions, milestones 1 discreetly begins </w:t>
      </w:r>
      <w:r w:rsidR="00713653">
        <w:t xml:space="preserve">to restrict those decisions in NFRs (section 5, </w:t>
      </w:r>
      <w:r w:rsidR="00713653">
        <w:lastRenderedPageBreak/>
        <w:t xml:space="preserve">Explicit Milestone 1 </w:t>
      </w:r>
      <w:r w:rsidR="00CE5360">
        <w:t>Boundaries, Master Brief document). Each o</w:t>
      </w:r>
      <w:r w:rsidR="00671454">
        <w:t xml:space="preserve">f </w:t>
      </w:r>
      <w:r w:rsidR="00CE5360">
        <w:t xml:space="preserve">the NFRs listed below can be traced either directly </w:t>
      </w:r>
      <w:r w:rsidR="00671454">
        <w:t xml:space="preserve">to a specific pain point in the business requirements or </w:t>
      </w:r>
      <w:r w:rsidR="000108E3">
        <w:t xml:space="preserve">to an explicit restriction in the Master Brief (section 4). </w:t>
      </w:r>
    </w:p>
    <w:p w14:paraId="709AE4CC" w14:textId="17ED8935" w:rsidR="00DD5BAD" w:rsidRPr="001D737C" w:rsidRDefault="003F5BF2" w:rsidP="001D737C">
      <w:r>
        <w:t>All</w:t>
      </w:r>
      <w:r w:rsidR="00DD5BAD">
        <w:t xml:space="preserve"> the NFRs in</w:t>
      </w:r>
      <w:r w:rsidR="00935C16">
        <w:t xml:space="preserve"> this section are constructed so that they may eventually be prove</w:t>
      </w:r>
      <w:r w:rsidR="00AC3951">
        <w:t>n</w:t>
      </w:r>
      <w:r w:rsidR="00935C16">
        <w:t xml:space="preserve"> true or false using evi</w:t>
      </w:r>
      <w:r w:rsidR="00AC3951">
        <w:t>dence rather than claims.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793"/>
        <w:gridCol w:w="1742"/>
        <w:gridCol w:w="1754"/>
        <w:gridCol w:w="2150"/>
        <w:gridCol w:w="1024"/>
      </w:tblGrid>
      <w:tr w:rsidR="0091501A" w14:paraId="0B5A7154" w14:textId="77777777" w:rsidTr="00915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F01E065" w14:textId="77777777" w:rsidR="0091501A" w:rsidRDefault="0091501A" w:rsidP="00873693">
            <w:r>
              <w:t>ID</w:t>
            </w:r>
          </w:p>
        </w:tc>
        <w:tc>
          <w:tcPr>
            <w:tcW w:w="1742" w:type="dxa"/>
          </w:tcPr>
          <w:p w14:paraId="160A5E7B" w14:textId="6489D7A5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Category</w:t>
            </w:r>
          </w:p>
        </w:tc>
        <w:tc>
          <w:tcPr>
            <w:tcW w:w="1637" w:type="dxa"/>
          </w:tcPr>
          <w:p w14:paraId="14B3DDE2" w14:textId="2D6878BD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  <w:tc>
          <w:tcPr>
            <w:tcW w:w="2150" w:type="dxa"/>
          </w:tcPr>
          <w:p w14:paraId="26D75BB8" w14:textId="72C5434D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Source/ Stakeholder</w:t>
            </w:r>
          </w:p>
        </w:tc>
        <w:tc>
          <w:tcPr>
            <w:tcW w:w="1024" w:type="dxa"/>
          </w:tcPr>
          <w:p w14:paraId="2EE65CD0" w14:textId="77777777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</w:tr>
      <w:tr w:rsidR="0091501A" w14:paraId="60AF60C7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27BA4A7B" w14:textId="13270EA2" w:rsidR="0091501A" w:rsidRDefault="0091501A" w:rsidP="00873693">
            <w:r>
              <w:t>NFR-001</w:t>
            </w:r>
          </w:p>
        </w:tc>
        <w:tc>
          <w:tcPr>
            <w:tcW w:w="1742" w:type="dxa"/>
          </w:tcPr>
          <w:p w14:paraId="30C8158B" w14:textId="532CC6C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Usability</w:t>
            </w:r>
          </w:p>
        </w:tc>
        <w:tc>
          <w:tcPr>
            <w:tcW w:w="1637" w:type="dxa"/>
          </w:tcPr>
          <w:p w14:paraId="05D7FA0E" w14:textId="019A696A" w:rsidR="0091501A" w:rsidRDefault="00CC1AFB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valid service request can be submitted by a first-time requester withou</w:t>
            </w:r>
            <w:r w:rsidR="00264C36">
              <w:t>t outside assistance.</w:t>
            </w:r>
          </w:p>
        </w:tc>
        <w:tc>
          <w:tcPr>
            <w:tcW w:w="2150" w:type="dxa"/>
          </w:tcPr>
          <w:p w14:paraId="06EF4C91" w14:textId="6FF0D994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Requester/ business need</w:t>
            </w:r>
          </w:p>
        </w:tc>
        <w:tc>
          <w:tcPr>
            <w:tcW w:w="1024" w:type="dxa"/>
          </w:tcPr>
          <w:p w14:paraId="25590CB3" w14:textId="7777777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8809415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3208D42" w14:textId="5C6905E9" w:rsidR="0091501A" w:rsidRDefault="0091501A" w:rsidP="00873693">
            <w:r>
              <w:t>NFR-002</w:t>
            </w:r>
          </w:p>
        </w:tc>
        <w:tc>
          <w:tcPr>
            <w:tcW w:w="1742" w:type="dxa"/>
          </w:tcPr>
          <w:p w14:paraId="52D7E415" w14:textId="0B509C32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Performance</w:t>
            </w:r>
          </w:p>
        </w:tc>
        <w:tc>
          <w:tcPr>
            <w:tcW w:w="1637" w:type="dxa"/>
          </w:tcPr>
          <w:p w14:paraId="551C6641" w14:textId="19DEB423" w:rsidR="0091501A" w:rsidRDefault="00264C36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Under typica demand, the request list view must return results to staff within a </w:t>
            </w:r>
            <w:r w:rsidR="00BB376B">
              <w:t>predetermined response time.</w:t>
            </w:r>
          </w:p>
        </w:tc>
        <w:tc>
          <w:tcPr>
            <w:tcW w:w="2150" w:type="dxa"/>
          </w:tcPr>
          <w:p w14:paraId="3F55E1EE" w14:textId="3FA5C251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</w:t>
            </w:r>
          </w:p>
        </w:tc>
        <w:tc>
          <w:tcPr>
            <w:tcW w:w="1024" w:type="dxa"/>
          </w:tcPr>
          <w:p w14:paraId="5CC93B4E" w14:textId="60A09744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0172FE07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7BD99E2" w14:textId="4414AA2A" w:rsidR="0091501A" w:rsidRDefault="0091501A" w:rsidP="00873693">
            <w:r>
              <w:t>NFR-003</w:t>
            </w:r>
          </w:p>
        </w:tc>
        <w:tc>
          <w:tcPr>
            <w:tcW w:w="1742" w:type="dxa"/>
          </w:tcPr>
          <w:p w14:paraId="4FC54C0A" w14:textId="702A284C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</w:t>
            </w:r>
          </w:p>
        </w:tc>
        <w:tc>
          <w:tcPr>
            <w:tcW w:w="1637" w:type="dxa"/>
          </w:tcPr>
          <w:p w14:paraId="1A6F1074" w14:textId="002A28BC" w:rsidR="0091501A" w:rsidRDefault="00BB376B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</w:t>
            </w:r>
            <w:r w:rsidR="00B034F4">
              <w:t xml:space="preserve">nsitive information is kept in the repository, all request </w:t>
            </w:r>
            <w:r w:rsidR="00026C44">
              <w:t>data</w:t>
            </w:r>
            <w:r w:rsidR="00B034F4">
              <w:t xml:space="preserve"> in transit and</w:t>
            </w:r>
            <w:r w:rsidR="00026C44">
              <w:t xml:space="preserve"> saved credentials must be secured using industry-standard techniques.</w:t>
            </w:r>
          </w:p>
        </w:tc>
        <w:tc>
          <w:tcPr>
            <w:tcW w:w="2150" w:type="dxa"/>
          </w:tcPr>
          <w:p w14:paraId="5F030CC6" w14:textId="4D4991E6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Constraint</w:t>
            </w:r>
          </w:p>
        </w:tc>
        <w:tc>
          <w:tcPr>
            <w:tcW w:w="1024" w:type="dxa"/>
          </w:tcPr>
          <w:p w14:paraId="130DEC69" w14:textId="7777777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68BF7AC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3388093E" w14:textId="67D0E406" w:rsidR="0091501A" w:rsidRDefault="0091501A" w:rsidP="00873693">
            <w:r>
              <w:t>NFR-004</w:t>
            </w:r>
          </w:p>
        </w:tc>
        <w:tc>
          <w:tcPr>
            <w:tcW w:w="1742" w:type="dxa"/>
          </w:tcPr>
          <w:p w14:paraId="04D759EF" w14:textId="4073C526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Availability</w:t>
            </w:r>
          </w:p>
        </w:tc>
        <w:tc>
          <w:tcPr>
            <w:tcW w:w="1637" w:type="dxa"/>
          </w:tcPr>
          <w:p w14:paraId="11D76216" w14:textId="36C4FC4F" w:rsidR="0091501A" w:rsidRDefault="001F04B2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Requesters</w:t>
            </w:r>
            <w:r w:rsidR="003B3144">
              <w:t xml:space="preserve"> and staff should be able to access the system during </w:t>
            </w:r>
            <w:r>
              <w:t xml:space="preserve">scheduled business hours and aby </w:t>
            </w:r>
            <w:r>
              <w:lastRenderedPageBreak/>
              <w:t>scheduled outages should be announced.</w:t>
            </w:r>
          </w:p>
        </w:tc>
        <w:tc>
          <w:tcPr>
            <w:tcW w:w="2150" w:type="dxa"/>
          </w:tcPr>
          <w:p w14:paraId="54A1CC99" w14:textId="152D9C71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Business need</w:t>
            </w:r>
          </w:p>
        </w:tc>
        <w:tc>
          <w:tcPr>
            <w:tcW w:w="1024" w:type="dxa"/>
          </w:tcPr>
          <w:p w14:paraId="5E32F690" w14:textId="52B989D5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76BA1B26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32A94D76" w14:textId="53C8A10E" w:rsidR="0091501A" w:rsidRDefault="0091501A" w:rsidP="00873693">
            <w:r>
              <w:t>NFR-005</w:t>
            </w:r>
          </w:p>
        </w:tc>
        <w:tc>
          <w:tcPr>
            <w:tcW w:w="1742" w:type="dxa"/>
          </w:tcPr>
          <w:p w14:paraId="240D88C0" w14:textId="4D3BBA16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Auditability</w:t>
            </w:r>
          </w:p>
        </w:tc>
        <w:tc>
          <w:tcPr>
            <w:tcW w:w="1637" w:type="dxa"/>
          </w:tcPr>
          <w:p w14:paraId="500F4F4B" w14:textId="7ECFE841" w:rsidR="0091501A" w:rsidRDefault="00F661CC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Every staff action and status change on a request must be recorded, along with </w:t>
            </w:r>
            <w:r w:rsidR="00A8780E">
              <w:t>the</w:t>
            </w:r>
            <w:r>
              <w:t xml:space="preserve"> person who made the change and when</w:t>
            </w:r>
            <w:r w:rsidR="00A8780E">
              <w:t>. This history must not be able to be edited.</w:t>
            </w:r>
          </w:p>
        </w:tc>
        <w:tc>
          <w:tcPr>
            <w:tcW w:w="2150" w:type="dxa"/>
          </w:tcPr>
          <w:p w14:paraId="36440245" w14:textId="4ECE0129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Traceability/ business need</w:t>
            </w:r>
          </w:p>
        </w:tc>
        <w:tc>
          <w:tcPr>
            <w:tcW w:w="1024" w:type="dxa"/>
          </w:tcPr>
          <w:p w14:paraId="6A17E6B5" w14:textId="7777777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202BCF96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5CB086C6" w14:textId="52D77EFC" w:rsidR="0091501A" w:rsidRDefault="0091501A" w:rsidP="00873693">
            <w:r>
              <w:t>NFR-006</w:t>
            </w:r>
          </w:p>
        </w:tc>
        <w:tc>
          <w:tcPr>
            <w:tcW w:w="1742" w:type="dxa"/>
          </w:tcPr>
          <w:p w14:paraId="7B2F5170" w14:textId="61770E90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Maintainability</w:t>
            </w:r>
          </w:p>
        </w:tc>
        <w:tc>
          <w:tcPr>
            <w:tcW w:w="1637" w:type="dxa"/>
          </w:tcPr>
          <w:p w14:paraId="53FE0FCC" w14:textId="49C2C775" w:rsidR="0091501A" w:rsidRDefault="00927213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</w:t>
            </w:r>
            <w:r w:rsidR="00FD1D91">
              <w:t xml:space="preserve"> a new </w:t>
            </w:r>
            <w:r w:rsidR="0099149D">
              <w:t>team member</w:t>
            </w:r>
            <w:r>
              <w:rPr>
                <w:rStyle w:val="FootnoteReference"/>
              </w:rPr>
              <w:footnoteReference w:id="1"/>
            </w:r>
            <w:r w:rsidR="0099149D">
              <w:t xml:space="preserve"> </w:t>
            </w:r>
            <w:r w:rsidR="00FD1D91">
              <w:t>to find the re</w:t>
            </w:r>
            <w:r w:rsidR="0099149D">
              <w:t>quest-submission, staff-</w:t>
            </w:r>
            <w:r w:rsidR="00D71F02">
              <w:t>action and</w:t>
            </w:r>
            <w:r w:rsidR="0099149D">
              <w:t xml:space="preserve"> reporting logic within a reasonable review</w:t>
            </w:r>
            <w:r w:rsidR="00D71F02">
              <w:t>, the codebase must adhere to a consistent, defined structure.</w:t>
            </w:r>
          </w:p>
        </w:tc>
        <w:tc>
          <w:tcPr>
            <w:tcW w:w="2150" w:type="dxa"/>
          </w:tcPr>
          <w:p w14:paraId="61542B06" w14:textId="2E9CE4B0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Constraint</w:t>
            </w:r>
          </w:p>
        </w:tc>
        <w:tc>
          <w:tcPr>
            <w:tcW w:w="1024" w:type="dxa"/>
          </w:tcPr>
          <w:p w14:paraId="75037066" w14:textId="7705D4AE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Could</w:t>
            </w:r>
          </w:p>
        </w:tc>
      </w:tr>
      <w:tr w:rsidR="0091501A" w14:paraId="0B6C7FFA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BC76D7B" w14:textId="302F6EC7" w:rsidR="0091501A" w:rsidRDefault="0091501A" w:rsidP="00873693">
            <w:r>
              <w:t>NFR-007</w:t>
            </w:r>
          </w:p>
        </w:tc>
        <w:tc>
          <w:tcPr>
            <w:tcW w:w="1742" w:type="dxa"/>
          </w:tcPr>
          <w:p w14:paraId="3CBFE62B" w14:textId="22DD9FB8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Scalability</w:t>
            </w:r>
          </w:p>
        </w:tc>
        <w:tc>
          <w:tcPr>
            <w:tcW w:w="1637" w:type="dxa"/>
          </w:tcPr>
          <w:p w14:paraId="619F5620" w14:textId="4AE33E60" w:rsidR="0091501A" w:rsidRDefault="00592769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 the volume of requests exceed the initial testing dataset, the data model and queries must be made to continue to be functional</w:t>
            </w:r>
            <w:r w:rsidR="00E24E0B">
              <w:t>.</w:t>
            </w:r>
          </w:p>
        </w:tc>
        <w:tc>
          <w:tcPr>
            <w:tcW w:w="2150" w:type="dxa"/>
          </w:tcPr>
          <w:p w14:paraId="28EDDB56" w14:textId="7CF86DF5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Constraint/ business need</w:t>
            </w:r>
          </w:p>
        </w:tc>
        <w:tc>
          <w:tcPr>
            <w:tcW w:w="1024" w:type="dxa"/>
          </w:tcPr>
          <w:p w14:paraId="4804324E" w14:textId="4575E2CD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1A6B6B0D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5C765A42" w14:textId="26B98AFB" w:rsidR="0091501A" w:rsidRDefault="0091501A" w:rsidP="00873693">
            <w:r>
              <w:lastRenderedPageBreak/>
              <w:t>NFR-008</w:t>
            </w:r>
          </w:p>
        </w:tc>
        <w:tc>
          <w:tcPr>
            <w:tcW w:w="1742" w:type="dxa"/>
          </w:tcPr>
          <w:p w14:paraId="437177E8" w14:textId="3497E3C6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Compliance/ Data Handling</w:t>
            </w:r>
          </w:p>
        </w:tc>
        <w:tc>
          <w:tcPr>
            <w:tcW w:w="1637" w:type="dxa"/>
          </w:tcPr>
          <w:p w14:paraId="18053387" w14:textId="6F12E59B" w:rsidR="0091501A" w:rsidRDefault="00E24E0B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 accordance with FR-006, only authorised roles may view private or sensitive requester data.</w:t>
            </w:r>
          </w:p>
        </w:tc>
        <w:tc>
          <w:tcPr>
            <w:tcW w:w="2150" w:type="dxa"/>
          </w:tcPr>
          <w:p w14:paraId="7311E8A1" w14:textId="2DBBC870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Constraint/ business need</w:t>
            </w:r>
          </w:p>
        </w:tc>
        <w:tc>
          <w:tcPr>
            <w:tcW w:w="1024" w:type="dxa"/>
          </w:tcPr>
          <w:p w14:paraId="1116512B" w14:textId="6DD355EC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</w:tbl>
    <w:p w14:paraId="3A9629A6" w14:textId="77777777" w:rsidR="0019184D" w:rsidRDefault="0019184D" w:rsidP="0019184D"/>
    <w:p w14:paraId="5A81C122" w14:textId="5BAB66A8" w:rsidR="00E24E0B" w:rsidRDefault="00E24E0B" w:rsidP="00E24E0B">
      <w:pPr>
        <w:pStyle w:val="Heading2"/>
      </w:pPr>
      <w:r>
        <w:t>Acceptance criteria: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976EEE" w14:paraId="7D705CEC" w14:textId="77777777" w:rsidTr="009E03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6DCAA0" w14:textId="758F7D1D" w:rsidR="00976EEE" w:rsidRDefault="00B443BF" w:rsidP="00E24E0B">
            <w:r>
              <w:t>ID</w:t>
            </w:r>
          </w:p>
        </w:tc>
        <w:tc>
          <w:tcPr>
            <w:tcW w:w="8028" w:type="dxa"/>
          </w:tcPr>
          <w:p w14:paraId="290344BA" w14:textId="1B94DC61" w:rsidR="00976EEE" w:rsidRDefault="00B443BF" w:rsidP="00E24E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Acceptance Criteria</w:t>
            </w:r>
          </w:p>
        </w:tc>
      </w:tr>
      <w:tr w:rsidR="00976EEE" w14:paraId="62D539C8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AA9C344" w14:textId="1ED3F3B2" w:rsidR="00976EEE" w:rsidRDefault="00B443BF" w:rsidP="00E24E0B">
            <w:r>
              <w:t>FR-001</w:t>
            </w:r>
          </w:p>
        </w:tc>
        <w:tc>
          <w:tcPr>
            <w:tcW w:w="8028" w:type="dxa"/>
          </w:tcPr>
          <w:p w14:paraId="3DB4F985" w14:textId="578B44EA" w:rsidR="00976EEE" w:rsidRDefault="009E6CCE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new request is created with a un</w:t>
            </w:r>
            <w:r w:rsidR="00E2058E">
              <w:t>ique reference number and an initial status of “Submitted” when a requester who is logged in completes all the req</w:t>
            </w:r>
            <w:r w:rsidR="00D51ECB">
              <w:t xml:space="preserve">uired information and presses submit. Submission is blocked with a </w:t>
            </w:r>
            <w:r w:rsidR="00384E0F">
              <w:t>field</w:t>
            </w:r>
            <w:r w:rsidR="00D51ECB">
              <w:t xml:space="preserve">-level </w:t>
            </w:r>
            <w:r w:rsidR="00384E0F">
              <w:t>error</w:t>
            </w:r>
            <w:r w:rsidR="00D51ECB">
              <w:t xml:space="preserve"> message</w:t>
            </w:r>
            <w:r w:rsidR="00384E0F">
              <w:t xml:space="preserve"> when required fields are missing.</w:t>
            </w:r>
          </w:p>
        </w:tc>
      </w:tr>
      <w:tr w:rsidR="00976EEE" w14:paraId="0FAC9443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9169F06" w14:textId="289746A1" w:rsidR="00976EEE" w:rsidRDefault="00B443BF" w:rsidP="00E24E0B">
            <w:r>
              <w:t>FR-002</w:t>
            </w:r>
          </w:p>
        </w:tc>
        <w:tc>
          <w:tcPr>
            <w:tcW w:w="8028" w:type="dxa"/>
          </w:tcPr>
          <w:p w14:paraId="63DF7C33" w14:textId="3F3026CE" w:rsidR="00976EEE" w:rsidRDefault="005E5A7E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request cannot be submitted without selecting a category from the approved list because the category field is a constrained selector rather than free text.</w:t>
            </w:r>
          </w:p>
        </w:tc>
      </w:tr>
      <w:tr w:rsidR="00976EEE" w14:paraId="1778BA34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AC078BF" w14:textId="1DFD4C54" w:rsidR="00976EEE" w:rsidRDefault="00B443BF" w:rsidP="00E24E0B">
            <w:r>
              <w:t>FR-003</w:t>
            </w:r>
          </w:p>
        </w:tc>
        <w:tc>
          <w:tcPr>
            <w:tcW w:w="8028" w:type="dxa"/>
          </w:tcPr>
          <w:p w14:paraId="74E5303E" w14:textId="0D42F2EE" w:rsidR="00976EEE" w:rsidRDefault="008F73CE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</w:t>
            </w:r>
            <w:r w:rsidR="001E595A">
              <w:t>status</w:t>
            </w:r>
            <w:r>
              <w:t xml:space="preserve"> is shown when a requester reads a particular request</w:t>
            </w:r>
            <w:r w:rsidR="00DA06A2">
              <w:t xml:space="preserve"> they own and it corresponds to the most recent status noted by staff.</w:t>
            </w:r>
          </w:p>
        </w:tc>
      </w:tr>
      <w:tr w:rsidR="00976EEE" w14:paraId="25A1FFD1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D8C2427" w14:textId="77A19B32" w:rsidR="00976EEE" w:rsidRDefault="00B443BF" w:rsidP="00E24E0B">
            <w:r>
              <w:t>FR-004</w:t>
            </w:r>
          </w:p>
        </w:tc>
        <w:tc>
          <w:tcPr>
            <w:tcW w:w="8028" w:type="dxa"/>
          </w:tcPr>
          <w:p w14:paraId="545395AD" w14:textId="539FC08B" w:rsidR="00976EEE" w:rsidRDefault="001E595A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When a requester logs in, a list of all their own requests, each with a reference number, category, submission date and </w:t>
            </w:r>
            <w:r w:rsidR="00B667CE">
              <w:t>status</w:t>
            </w:r>
            <w:r>
              <w:t xml:space="preserve"> is displayed</w:t>
            </w:r>
            <w:r w:rsidR="00C85BDE">
              <w:t>, requests from other requesters are not.</w:t>
            </w:r>
          </w:p>
        </w:tc>
      </w:tr>
      <w:tr w:rsidR="00976EEE" w14:paraId="6B652353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2DFB2F7" w14:textId="56F7D274" w:rsidR="00976EEE" w:rsidRDefault="00B443BF" w:rsidP="00E24E0B">
            <w:r>
              <w:t>FR-005</w:t>
            </w:r>
          </w:p>
        </w:tc>
        <w:tc>
          <w:tcPr>
            <w:tcW w:w="8028" w:type="dxa"/>
          </w:tcPr>
          <w:p w14:paraId="6AE196DA" w14:textId="2826A089" w:rsidR="00976EEE" w:rsidRDefault="00873E9F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When a </w:t>
            </w:r>
            <w:r w:rsidR="00B667CE">
              <w:t>staff</w:t>
            </w:r>
            <w:r>
              <w:t xml:space="preserve"> member modifies the status of a request, the requester can see the change </w:t>
            </w:r>
            <w:r w:rsidR="00B667CE">
              <w:t>within a predetermined window of time, and the feedback details they changed.</w:t>
            </w:r>
          </w:p>
        </w:tc>
      </w:tr>
      <w:tr w:rsidR="00B443BF" w14:paraId="701A6885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F252B20" w14:textId="15863A8C" w:rsidR="00B443BF" w:rsidRDefault="009E03A7" w:rsidP="00E24E0B">
            <w:r>
              <w:t>FR-006</w:t>
            </w:r>
          </w:p>
        </w:tc>
        <w:tc>
          <w:tcPr>
            <w:tcW w:w="8028" w:type="dxa"/>
          </w:tcPr>
          <w:p w14:paraId="4FF47431" w14:textId="0945B91F" w:rsidR="00B443BF" w:rsidRDefault="00950FD0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When a user without staff privileges tries to access management or staff views or actions, access is refused</w:t>
            </w:r>
            <w:r w:rsidR="00A55AC2">
              <w:t>. Only request and actions relevant to that role are accessible if the staff login is genuine.</w:t>
            </w:r>
          </w:p>
        </w:tc>
      </w:tr>
      <w:tr w:rsidR="00B443BF" w14:paraId="2161EA68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EE9BAA5" w14:textId="60C14368" w:rsidR="00B443BF" w:rsidRDefault="009E03A7" w:rsidP="00E24E0B">
            <w:r>
              <w:t>FR-007</w:t>
            </w:r>
          </w:p>
        </w:tc>
        <w:tc>
          <w:tcPr>
            <w:tcW w:w="8028" w:type="dxa"/>
          </w:tcPr>
          <w:p w14:paraId="07AA0A83" w14:textId="471FA85B" w:rsidR="00B443BF" w:rsidRDefault="00142674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When a staff member logs </w:t>
            </w:r>
            <w:r w:rsidR="00CC4A26">
              <w:t>in,</w:t>
            </w:r>
            <w:r>
              <w:t xml:space="preserve"> they can see a list of </w:t>
            </w:r>
            <w:r w:rsidR="00CC4A26">
              <w:t>requests</w:t>
            </w:r>
            <w:r>
              <w:t xml:space="preserve"> that are</w:t>
            </w:r>
            <w:r w:rsidR="005D34DF">
              <w:t xml:space="preserve"> relevant to their role or </w:t>
            </w:r>
            <w:r w:rsidR="00D1515F">
              <w:t xml:space="preserve">queue, </w:t>
            </w:r>
            <w:r w:rsidR="00342684">
              <w:t>leaving out</w:t>
            </w:r>
            <w:r w:rsidR="00D1515F">
              <w:t xml:space="preserve"> requests that are not authorised.</w:t>
            </w:r>
          </w:p>
        </w:tc>
      </w:tr>
      <w:tr w:rsidR="00B443BF" w14:paraId="298A008E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7BE64AA" w14:textId="30641429" w:rsidR="00B443BF" w:rsidRDefault="009E03A7" w:rsidP="00E24E0B">
            <w:r>
              <w:t>FR-008</w:t>
            </w:r>
          </w:p>
        </w:tc>
        <w:tc>
          <w:tcPr>
            <w:tcW w:w="8028" w:type="dxa"/>
          </w:tcPr>
          <w:p w14:paraId="6E28AD37" w14:textId="4742C93F" w:rsidR="00B443BF" w:rsidRDefault="00CC4A26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Only requests that match are shown when a staff member applies a filter.</w:t>
            </w:r>
          </w:p>
        </w:tc>
      </w:tr>
      <w:tr w:rsidR="00B443BF" w14:paraId="0A29D925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1F9342C" w14:textId="5097369E" w:rsidR="00B443BF" w:rsidRDefault="009E03A7" w:rsidP="00E24E0B">
            <w:r>
              <w:t>FR-009</w:t>
            </w:r>
          </w:p>
        </w:tc>
        <w:tc>
          <w:tcPr>
            <w:tcW w:w="8028" w:type="dxa"/>
          </w:tcPr>
          <w:p w14:paraId="305363D6" w14:textId="63626718" w:rsidR="00B443BF" w:rsidRDefault="00322A76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submitted fields an</w:t>
            </w:r>
            <w:r w:rsidR="00A82A06">
              <w:t>d</w:t>
            </w:r>
            <w:r>
              <w:t xml:space="preserve"> a chronological action/ status history are</w:t>
            </w:r>
            <w:r w:rsidR="00A82A06">
              <w:t xml:space="preserve"> shown when a staff member opens a request.</w:t>
            </w:r>
          </w:p>
        </w:tc>
      </w:tr>
      <w:tr w:rsidR="00B443BF" w14:paraId="3FEE8EE7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F4296F6" w14:textId="60434C57" w:rsidR="00B443BF" w:rsidRDefault="009E03A7" w:rsidP="00E24E0B">
            <w:r>
              <w:t>FR-010</w:t>
            </w:r>
          </w:p>
        </w:tc>
        <w:tc>
          <w:tcPr>
            <w:tcW w:w="8028" w:type="dxa"/>
          </w:tcPr>
          <w:p w14:paraId="18A653EE" w14:textId="07F64A9E" w:rsidR="00B443BF" w:rsidRDefault="00E534B5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When a staff member assigns or accepts an unassigned request, the </w:t>
            </w:r>
            <w:r w:rsidR="00731971">
              <w:t>action is</w:t>
            </w:r>
            <w:r>
              <w:t xml:space="preserve"> timestamped and assigned to that staff member</w:t>
            </w:r>
            <w:r w:rsidR="00731971">
              <w:t>, and the request’s “owner” filed is updated.</w:t>
            </w:r>
          </w:p>
        </w:tc>
      </w:tr>
      <w:tr w:rsidR="00B443BF" w14:paraId="1F0E09C0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626FF41" w14:textId="64B42658" w:rsidR="00B443BF" w:rsidRDefault="009E03A7" w:rsidP="00E24E0B">
            <w:r>
              <w:t>FR-011</w:t>
            </w:r>
          </w:p>
        </w:tc>
        <w:tc>
          <w:tcPr>
            <w:tcW w:w="8028" w:type="dxa"/>
          </w:tcPr>
          <w:p w14:paraId="511B4AB6" w14:textId="64FE52AE" w:rsidR="00B443BF" w:rsidRDefault="00731971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When a</w:t>
            </w:r>
            <w:r w:rsidR="008414E1">
              <w:t xml:space="preserve"> staff member </w:t>
            </w:r>
            <w:r w:rsidR="000F7A7C">
              <w:t>tries</w:t>
            </w:r>
            <w:r w:rsidR="008414E1">
              <w:t xml:space="preserve"> and invalid transaction given a request in a specific status, the system stops them</w:t>
            </w:r>
            <w:r w:rsidR="000F7A7C">
              <w:t>, legitimate transactions are successful and are recorded with a timestamp and staff ID.</w:t>
            </w:r>
          </w:p>
        </w:tc>
      </w:tr>
      <w:tr w:rsidR="00B443BF" w14:paraId="481B48FB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2EA428C" w14:textId="0296C49E" w:rsidR="00B443BF" w:rsidRDefault="009E03A7" w:rsidP="00E24E0B">
            <w:r>
              <w:t>FR-012</w:t>
            </w:r>
          </w:p>
        </w:tc>
        <w:tc>
          <w:tcPr>
            <w:tcW w:w="8028" w:type="dxa"/>
          </w:tcPr>
          <w:p w14:paraId="0007D8F8" w14:textId="75B875FA" w:rsidR="00B443BF" w:rsidRDefault="00AD6910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When a staff member adds a </w:t>
            </w:r>
            <w:r w:rsidR="00A04EED">
              <w:t>comment</w:t>
            </w:r>
            <w:r>
              <w:t xml:space="preserve"> or resolution note, it is recor</w:t>
            </w:r>
            <w:r w:rsidR="00A04EED">
              <w:t>ded, timestamped, assigned to that staff member and displayed in the history of the request.</w:t>
            </w:r>
          </w:p>
        </w:tc>
      </w:tr>
      <w:tr w:rsidR="00B443BF" w14:paraId="41E84188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0DC7DD9" w14:textId="01F72B43" w:rsidR="00B443BF" w:rsidRDefault="009E03A7" w:rsidP="00E24E0B">
            <w:r>
              <w:lastRenderedPageBreak/>
              <w:t>FR-013</w:t>
            </w:r>
          </w:p>
        </w:tc>
        <w:tc>
          <w:tcPr>
            <w:tcW w:w="8028" w:type="dxa"/>
          </w:tcPr>
          <w:p w14:paraId="35D4DB27" w14:textId="61CD3CB8" w:rsidR="00B443BF" w:rsidRDefault="005F78B6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When a staff member </w:t>
            </w:r>
            <w:r w:rsidR="00E0213A">
              <w:t>marks</w:t>
            </w:r>
            <w:r>
              <w:t xml:space="preserve"> a request as “Resolved” or “Closed”, the system update</w:t>
            </w:r>
            <w:r w:rsidR="00250FF1">
              <w:t xml:space="preserve">d appropriately, the change is recorded and the requester can </w:t>
            </w:r>
            <w:r w:rsidR="00E0213A">
              <w:t>view</w:t>
            </w:r>
            <w:r w:rsidR="00250FF1">
              <w:t xml:space="preserve"> the updated status (see FR-005).</w:t>
            </w:r>
          </w:p>
        </w:tc>
      </w:tr>
      <w:tr w:rsidR="00B443BF" w14:paraId="1D457034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63C420F" w14:textId="68F9A041" w:rsidR="00B443BF" w:rsidRDefault="009E03A7" w:rsidP="00E24E0B">
            <w:r>
              <w:t>FR-014</w:t>
            </w:r>
          </w:p>
        </w:tc>
        <w:tc>
          <w:tcPr>
            <w:tcW w:w="8028" w:type="dxa"/>
          </w:tcPr>
          <w:p w14:paraId="60BF12E9" w14:textId="6CA2D72F" w:rsidR="00B443BF" w:rsidRDefault="00E0213A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Counts of requests by status are shown </w:t>
            </w:r>
            <w:r w:rsidR="00146381">
              <w:t>and match the underlying request data when a manager examines the oversight dashboard ore report.</w:t>
            </w:r>
          </w:p>
        </w:tc>
      </w:tr>
      <w:tr w:rsidR="00B443BF" w14:paraId="743249B2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A319F44" w14:textId="4788D796" w:rsidR="00B443BF" w:rsidRDefault="009E03A7" w:rsidP="00E24E0B">
            <w:r>
              <w:t>FR-015</w:t>
            </w:r>
          </w:p>
        </w:tc>
        <w:tc>
          <w:tcPr>
            <w:tcW w:w="8028" w:type="dxa"/>
          </w:tcPr>
          <w:p w14:paraId="3CB7D9FB" w14:textId="74101089" w:rsidR="00B443BF" w:rsidRDefault="00CD4AD7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request is marked as “overdue” in the </w:t>
            </w:r>
            <w:r w:rsidR="00C75488">
              <w:t>management view</w:t>
            </w:r>
            <w:r>
              <w:t xml:space="preserve"> if it has stayed in an open status for longer than the specified time</w:t>
            </w:r>
            <w:r w:rsidR="00C75488">
              <w:t>frame.</w:t>
            </w:r>
          </w:p>
        </w:tc>
      </w:tr>
      <w:tr w:rsidR="00B443BF" w14:paraId="50BEF4BD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144914D" w14:textId="28DABA78" w:rsidR="00B443BF" w:rsidRDefault="009E03A7" w:rsidP="00E24E0B">
            <w:r>
              <w:t>FR-01</w:t>
            </w:r>
            <w:r w:rsidR="008E5AC3">
              <w:t>6</w:t>
            </w:r>
          </w:p>
        </w:tc>
        <w:tc>
          <w:tcPr>
            <w:tcW w:w="8028" w:type="dxa"/>
          </w:tcPr>
          <w:p w14:paraId="6E871F0C" w14:textId="58A62A0C" w:rsidR="00B443BF" w:rsidRDefault="00C75488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view only displays requests that match that dimension with accurate counts if a manager applies a grouping or filter.</w:t>
            </w:r>
          </w:p>
        </w:tc>
      </w:tr>
      <w:tr w:rsidR="00B443BF" w14:paraId="592A728C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34F4AB7" w14:textId="5AA76F55" w:rsidR="00B443BF" w:rsidRDefault="008E5AC3" w:rsidP="00E24E0B">
            <w:r>
              <w:t>FR-017</w:t>
            </w:r>
          </w:p>
        </w:tc>
        <w:tc>
          <w:tcPr>
            <w:tcW w:w="8028" w:type="dxa"/>
          </w:tcPr>
          <w:p w14:paraId="63F2155D" w14:textId="785A0586" w:rsidR="00B443BF" w:rsidRDefault="00BE606F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</w:t>
            </w:r>
            <w:r w:rsidR="00432E31">
              <w:t xml:space="preserve"> responding</w:t>
            </w:r>
            <w:r>
              <w:t xml:space="preserve"> staff member</w:t>
            </w:r>
            <w:r w:rsidR="00432E31">
              <w:t xml:space="preserve"> </w:t>
            </w:r>
            <w:r w:rsidR="00896F44">
              <w:t>and</w:t>
            </w:r>
            <w:r w:rsidR="00432E31">
              <w:t xml:space="preserve"> timestamps for significant status changes are visible and exportable when a manager </w:t>
            </w:r>
            <w:r w:rsidR="002C7A8C">
              <w:t>reviews a request or report.</w:t>
            </w:r>
            <w:r>
              <w:t xml:space="preserve"> </w:t>
            </w:r>
          </w:p>
        </w:tc>
      </w:tr>
      <w:tr w:rsidR="009E03A7" w14:paraId="09D4B964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C24BF5C" w14:textId="693AD90D" w:rsidR="009E03A7" w:rsidRDefault="008E5AC3" w:rsidP="00E24E0B">
            <w:r>
              <w:t>NFR-001</w:t>
            </w:r>
          </w:p>
        </w:tc>
        <w:tc>
          <w:tcPr>
            <w:tcW w:w="8028" w:type="dxa"/>
          </w:tcPr>
          <w:p w14:paraId="28CE3505" w14:textId="4EB3EBB3" w:rsidR="009E03A7" w:rsidRDefault="00896F44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first-time user completes and sends a legitimate request on their own during a usability </w:t>
            </w:r>
            <w:r w:rsidR="00167545">
              <w:t>test,</w:t>
            </w:r>
            <w:r>
              <w:t xml:space="preserve"> and they </w:t>
            </w:r>
            <w:r w:rsidR="00167545">
              <w:t>can</w:t>
            </w:r>
            <w:r>
              <w:t xml:space="preserve"> </w:t>
            </w:r>
            <w:r w:rsidR="00FC25C9">
              <w:t>describe what happens next.</w:t>
            </w:r>
          </w:p>
        </w:tc>
      </w:tr>
      <w:tr w:rsidR="009E03A7" w14:paraId="7CD1B813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245A6DB" w14:textId="27A1624B" w:rsidR="009E03A7" w:rsidRDefault="008E5AC3" w:rsidP="00E24E0B">
            <w:r>
              <w:t>NFR-002</w:t>
            </w:r>
          </w:p>
        </w:tc>
        <w:tc>
          <w:tcPr>
            <w:tcW w:w="8028" w:type="dxa"/>
          </w:tcPr>
          <w:p w14:paraId="351EE205" w14:textId="02256AB6" w:rsidR="009E03A7" w:rsidRDefault="00FC25C9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Throughout multiple test runs</w:t>
            </w:r>
            <w:r w:rsidR="00F27417">
              <w:t>, the measured page-load/ query time for a staff request list remains within the predetermined threshold, the th</w:t>
            </w:r>
            <w:r w:rsidR="00167545">
              <w:t>reshold and test conditions are recorded.</w:t>
            </w:r>
          </w:p>
        </w:tc>
      </w:tr>
      <w:tr w:rsidR="009E03A7" w14:paraId="627C6338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0B259B7" w14:textId="0AE7B94A" w:rsidR="009E03A7" w:rsidRDefault="008E5AC3" w:rsidP="00E24E0B">
            <w:r>
              <w:t>NFR-003</w:t>
            </w:r>
          </w:p>
        </w:tc>
        <w:tc>
          <w:tcPr>
            <w:tcW w:w="8028" w:type="dxa"/>
          </w:tcPr>
          <w:p w14:paraId="65289F83" w14:textId="7D4599FE" w:rsidR="009E03A7" w:rsidRDefault="007809D2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Passwords are not kept in plaintext</w:t>
            </w:r>
            <w:r w:rsidR="00AB18E5">
              <w:t>, the repository scan reveals no committed credentials, secure login are used.</w:t>
            </w:r>
          </w:p>
        </w:tc>
      </w:tr>
      <w:tr w:rsidR="009E03A7" w14:paraId="0120DBE8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374F" w14:textId="27173E75" w:rsidR="009E03A7" w:rsidRDefault="008E5AC3" w:rsidP="00E24E0B">
            <w:r>
              <w:t>NFR-004</w:t>
            </w:r>
          </w:p>
        </w:tc>
        <w:tc>
          <w:tcPr>
            <w:tcW w:w="8028" w:type="dxa"/>
          </w:tcPr>
          <w:p w14:paraId="101E9AAF" w14:textId="1B452AF7" w:rsidR="009E03A7" w:rsidRDefault="008759CC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uptime/availability strategy is recorded and every outage that occurs during demo or testing phase is noted along with the reason.</w:t>
            </w:r>
          </w:p>
        </w:tc>
      </w:tr>
      <w:tr w:rsidR="009E03A7" w14:paraId="7BBC4F63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345A1CD" w14:textId="47602679" w:rsidR="009E03A7" w:rsidRDefault="008E5AC3" w:rsidP="00E24E0B">
            <w:r>
              <w:t>NFR-005</w:t>
            </w:r>
          </w:p>
        </w:tc>
        <w:tc>
          <w:tcPr>
            <w:tcW w:w="8028" w:type="dxa"/>
          </w:tcPr>
          <w:p w14:paraId="515D1A07" w14:textId="373A6140" w:rsidR="009E03A7" w:rsidRDefault="00BC7163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There is no UI path to update previous history </w:t>
            </w:r>
            <w:r w:rsidR="007F0892">
              <w:t>entities</w:t>
            </w:r>
            <w:r>
              <w:t xml:space="preserve">, instead viewing a request’s history displays and </w:t>
            </w:r>
            <w:r w:rsidR="007F0892">
              <w:t>unchangeable, timestamped, attributed log of all status changes and actions.</w:t>
            </w:r>
          </w:p>
        </w:tc>
      </w:tr>
      <w:tr w:rsidR="009E03A7" w14:paraId="4A597BA9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AEDACED" w14:textId="2BD2BF75" w:rsidR="009E03A7" w:rsidRDefault="008E5AC3" w:rsidP="00E24E0B">
            <w:r>
              <w:t>NFR-006</w:t>
            </w:r>
          </w:p>
        </w:tc>
        <w:tc>
          <w:tcPr>
            <w:tcW w:w="8028" w:type="dxa"/>
          </w:tcPr>
          <w:p w14:paraId="1B0FDB37" w14:textId="5F6156C1" w:rsidR="009E03A7" w:rsidRDefault="00CF222B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Within a predetermined amount of time, a walkthrough by someone other than the original creators finds th</w:t>
            </w:r>
            <w:r w:rsidR="00DB578C">
              <w:t>e three areas</w:t>
            </w:r>
            <w:r w:rsidR="00146CC4">
              <w:t xml:space="preserve"> (</w:t>
            </w:r>
            <w:r w:rsidR="0012106C">
              <w:t xml:space="preserve">see NFR-006’s </w:t>
            </w:r>
            <w:r w:rsidR="00BC07BB">
              <w:t>requirement</w:t>
            </w:r>
            <w:r w:rsidR="0012106C">
              <w:t xml:space="preserve"> in NFR table</w:t>
            </w:r>
            <w:r w:rsidR="00BC07BB">
              <w:t>) using just the repository structure and documents.</w:t>
            </w:r>
          </w:p>
        </w:tc>
      </w:tr>
      <w:tr w:rsidR="009E03A7" w14:paraId="5783134F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FA318E9" w14:textId="6FE5DD3E" w:rsidR="009E03A7" w:rsidRDefault="008E5AC3" w:rsidP="00E24E0B">
            <w:r>
              <w:t>NFR-007</w:t>
            </w:r>
          </w:p>
        </w:tc>
        <w:tc>
          <w:tcPr>
            <w:tcW w:w="8028" w:type="dxa"/>
          </w:tcPr>
          <w:p w14:paraId="6EFF6999" w14:textId="463DA206" w:rsidR="009E03A7" w:rsidRDefault="004A66E8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simple load test with a larger dataset in a later milestone verifies that th</w:t>
            </w:r>
            <w:r w:rsidR="00527E1E">
              <w:t>ere are no fixed-size assumptions after reviewing the schema and queries</w:t>
            </w:r>
            <w:r w:rsidR="00135FFD">
              <w:t>.</w:t>
            </w:r>
          </w:p>
        </w:tc>
      </w:tr>
      <w:tr w:rsidR="009E03A7" w14:paraId="792B782B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B7A6BA" w14:textId="5BC64571" w:rsidR="009E03A7" w:rsidRDefault="008E5AC3" w:rsidP="00E24E0B">
            <w:r>
              <w:t>NFR-008</w:t>
            </w:r>
          </w:p>
        </w:tc>
        <w:tc>
          <w:tcPr>
            <w:tcW w:w="8028" w:type="dxa"/>
          </w:tcPr>
          <w:p w14:paraId="198407C9" w14:textId="79B5368C" w:rsidR="009E03A7" w:rsidRDefault="00135FFD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 no point in the user interface or API answers are other re</w:t>
            </w:r>
            <w:r w:rsidR="008F6D8F">
              <w:t>questers or unauthenticated users able to see or access a requester’s contact information.</w:t>
            </w:r>
          </w:p>
        </w:tc>
      </w:tr>
    </w:tbl>
    <w:p w14:paraId="3A844388" w14:textId="77777777" w:rsidR="00E24E0B" w:rsidRPr="00E24E0B" w:rsidRDefault="00E24E0B" w:rsidP="00E24E0B"/>
    <w:p w14:paraId="742D49EB" w14:textId="6247B356" w:rsidR="00F047F6" w:rsidRDefault="00F047F6" w:rsidP="00F047F6">
      <w:pPr>
        <w:pStyle w:val="Heading1"/>
      </w:pPr>
      <w:r>
        <w:t>Constraints</w:t>
      </w:r>
    </w:p>
    <w:p w14:paraId="7125AF08" w14:textId="5D896701" w:rsidR="00F047F6" w:rsidRDefault="00F047F6" w:rsidP="00F047F6">
      <w:pPr>
        <w:pStyle w:val="Heading1"/>
      </w:pPr>
      <w:r>
        <w:t>Initial RTM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1386"/>
        <w:gridCol w:w="1468"/>
        <w:gridCol w:w="2782"/>
        <w:gridCol w:w="1369"/>
        <w:gridCol w:w="946"/>
        <w:gridCol w:w="1075"/>
      </w:tblGrid>
      <w:tr w:rsidR="00B0597A" w14:paraId="0C7BF436" w14:textId="77777777" w:rsidTr="009002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262A10E4" w14:textId="3B2AD713" w:rsidR="00B0597A" w:rsidRDefault="00B0597A" w:rsidP="00B0597A">
            <w:r>
              <w:t>So</w:t>
            </w:r>
            <w:r w:rsidR="00222375">
              <w:t>urce/ Stakeholder</w:t>
            </w:r>
          </w:p>
        </w:tc>
        <w:tc>
          <w:tcPr>
            <w:tcW w:w="1024" w:type="dxa"/>
          </w:tcPr>
          <w:p w14:paraId="36D6CFF3" w14:textId="105AE915" w:rsidR="00B0597A" w:rsidRDefault="00222375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 ID</w:t>
            </w:r>
          </w:p>
        </w:tc>
        <w:tc>
          <w:tcPr>
            <w:tcW w:w="3226" w:type="dxa"/>
          </w:tcPr>
          <w:p w14:paraId="69F45DF0" w14:textId="6C285512" w:rsidR="00B0597A" w:rsidRDefault="00222375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 Summary</w:t>
            </w:r>
          </w:p>
        </w:tc>
        <w:tc>
          <w:tcPr>
            <w:tcW w:w="1369" w:type="dxa"/>
          </w:tcPr>
          <w:p w14:paraId="5EC4B706" w14:textId="77D8E451" w:rsidR="00B0597A" w:rsidRDefault="00222375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Acceptance Criteria</w:t>
            </w:r>
            <w:r w:rsidR="005F5413">
              <w:t xml:space="preserve"> (AC)</w:t>
            </w:r>
          </w:p>
        </w:tc>
        <w:tc>
          <w:tcPr>
            <w:tcW w:w="946" w:type="dxa"/>
          </w:tcPr>
          <w:p w14:paraId="3BAE3E2B" w14:textId="688F9331" w:rsidR="00B0597A" w:rsidRDefault="00D82E02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Design</w:t>
            </w:r>
          </w:p>
        </w:tc>
        <w:tc>
          <w:tcPr>
            <w:tcW w:w="1075" w:type="dxa"/>
          </w:tcPr>
          <w:p w14:paraId="2693BB0F" w14:textId="2B532956" w:rsidR="00B0597A" w:rsidRDefault="00D82E02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Issue/PR</w:t>
            </w:r>
          </w:p>
        </w:tc>
      </w:tr>
      <w:tr w:rsidR="00B0597A" w14:paraId="1142AA16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0A547338" w14:textId="35AC243D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64D4D647" w14:textId="629786D3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FR-001</w:t>
            </w:r>
          </w:p>
        </w:tc>
        <w:tc>
          <w:tcPr>
            <w:tcW w:w="3226" w:type="dxa"/>
          </w:tcPr>
          <w:p w14:paraId="542D3EB4" w14:textId="029F1935" w:rsidR="00B0597A" w:rsidRDefault="000921B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Submit new request</w:t>
            </w:r>
          </w:p>
        </w:tc>
        <w:tc>
          <w:tcPr>
            <w:tcW w:w="1369" w:type="dxa"/>
          </w:tcPr>
          <w:p w14:paraId="66CB6238" w14:textId="3BABC776" w:rsidR="00B0597A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FR-001 AC</w:t>
            </w:r>
          </w:p>
        </w:tc>
        <w:tc>
          <w:tcPr>
            <w:tcW w:w="946" w:type="dxa"/>
          </w:tcPr>
          <w:p w14:paraId="2383EE97" w14:textId="333B0CC8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764CE15" w14:textId="1EAA0A29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056A57DF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4583D925" w14:textId="44E5CB4C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6E2E4165" w14:textId="0E04EAC2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FR-002</w:t>
            </w:r>
          </w:p>
        </w:tc>
        <w:tc>
          <w:tcPr>
            <w:tcW w:w="3226" w:type="dxa"/>
          </w:tcPr>
          <w:p w14:paraId="7F8FC18A" w14:textId="40BBA0BA" w:rsidR="00B0597A" w:rsidRDefault="000921B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Controlled category selection</w:t>
            </w:r>
          </w:p>
        </w:tc>
        <w:tc>
          <w:tcPr>
            <w:tcW w:w="1369" w:type="dxa"/>
          </w:tcPr>
          <w:p w14:paraId="4900C318" w14:textId="6AB7E73C" w:rsidR="00B0597A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FR-002 AC</w:t>
            </w:r>
          </w:p>
        </w:tc>
        <w:tc>
          <w:tcPr>
            <w:tcW w:w="946" w:type="dxa"/>
          </w:tcPr>
          <w:p w14:paraId="3D494237" w14:textId="249AA1CB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3E7E114C" w14:textId="35742412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13475936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5BB9AF85" w14:textId="0FBA5BD3" w:rsidR="00B0597A" w:rsidRDefault="00D82E02" w:rsidP="00B0597A">
            <w:r>
              <w:lastRenderedPageBreak/>
              <w:t>Requester</w:t>
            </w:r>
          </w:p>
        </w:tc>
        <w:tc>
          <w:tcPr>
            <w:tcW w:w="1024" w:type="dxa"/>
          </w:tcPr>
          <w:p w14:paraId="7D8F7347" w14:textId="6F09280E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FR-003</w:t>
            </w:r>
          </w:p>
        </w:tc>
        <w:tc>
          <w:tcPr>
            <w:tcW w:w="3226" w:type="dxa"/>
          </w:tcPr>
          <w:p w14:paraId="03467590" w14:textId="64E23AC0" w:rsidR="00B0597A" w:rsidRDefault="000921B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View </w:t>
            </w:r>
            <w:r w:rsidR="002C7643">
              <w:t>own request status</w:t>
            </w:r>
          </w:p>
        </w:tc>
        <w:tc>
          <w:tcPr>
            <w:tcW w:w="1369" w:type="dxa"/>
          </w:tcPr>
          <w:p w14:paraId="4118D813" w14:textId="1EFDF30E" w:rsidR="00B0597A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FR-003 AC</w:t>
            </w:r>
          </w:p>
        </w:tc>
        <w:tc>
          <w:tcPr>
            <w:tcW w:w="946" w:type="dxa"/>
          </w:tcPr>
          <w:p w14:paraId="712624AC" w14:textId="05A854DA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5F59CE2C" w14:textId="4E0D4A86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16EE4EC5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33361D52" w14:textId="7FF21C89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3E0FAF2D" w14:textId="05687956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FR-004</w:t>
            </w:r>
          </w:p>
        </w:tc>
        <w:tc>
          <w:tcPr>
            <w:tcW w:w="3226" w:type="dxa"/>
          </w:tcPr>
          <w:p w14:paraId="7AC029C3" w14:textId="36C2B5C0" w:rsidR="00B0597A" w:rsidRDefault="002C764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View own request history</w:t>
            </w:r>
          </w:p>
        </w:tc>
        <w:tc>
          <w:tcPr>
            <w:tcW w:w="1369" w:type="dxa"/>
          </w:tcPr>
          <w:p w14:paraId="390F0491" w14:textId="40788E47" w:rsidR="00B0597A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FR-004 AC</w:t>
            </w:r>
          </w:p>
        </w:tc>
        <w:tc>
          <w:tcPr>
            <w:tcW w:w="946" w:type="dxa"/>
          </w:tcPr>
          <w:p w14:paraId="102F09B8" w14:textId="181AA505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77947F8D" w14:textId="7160DD72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5FA164E3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4F50897F" w14:textId="300E8AFE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5FB7B43D" w14:textId="4EB87720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FR-005</w:t>
            </w:r>
          </w:p>
        </w:tc>
        <w:tc>
          <w:tcPr>
            <w:tcW w:w="3226" w:type="dxa"/>
          </w:tcPr>
          <w:p w14:paraId="258A5F9A" w14:textId="0BF2A500" w:rsidR="00B0597A" w:rsidRDefault="002C764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Feedback on status change</w:t>
            </w:r>
          </w:p>
        </w:tc>
        <w:tc>
          <w:tcPr>
            <w:tcW w:w="1369" w:type="dxa"/>
          </w:tcPr>
          <w:p w14:paraId="48826FCF" w14:textId="0114FB64" w:rsidR="00B0597A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FR-005 AC</w:t>
            </w:r>
          </w:p>
        </w:tc>
        <w:tc>
          <w:tcPr>
            <w:tcW w:w="946" w:type="dxa"/>
          </w:tcPr>
          <w:p w14:paraId="4F08425F" w14:textId="1C815FAE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0AE71F1D" w14:textId="22784794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4DEF1F1D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40194175" w14:textId="78EA1455" w:rsidR="00D82E02" w:rsidRDefault="00D82E02" w:rsidP="00B0597A">
            <w:r>
              <w:t>Security Constraint</w:t>
            </w:r>
          </w:p>
        </w:tc>
        <w:tc>
          <w:tcPr>
            <w:tcW w:w="1024" w:type="dxa"/>
          </w:tcPr>
          <w:p w14:paraId="23F10890" w14:textId="4885A6D3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FR-006</w:t>
            </w:r>
          </w:p>
        </w:tc>
        <w:tc>
          <w:tcPr>
            <w:tcW w:w="3226" w:type="dxa"/>
          </w:tcPr>
          <w:p w14:paraId="70E234BB" w14:textId="5CE9902E" w:rsidR="00D82E02" w:rsidRDefault="002C764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Role-based access control</w:t>
            </w:r>
          </w:p>
        </w:tc>
        <w:tc>
          <w:tcPr>
            <w:tcW w:w="1369" w:type="dxa"/>
          </w:tcPr>
          <w:p w14:paraId="310DE185" w14:textId="296CF3FF" w:rsidR="00D82E02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FR-006 AC</w:t>
            </w:r>
          </w:p>
        </w:tc>
        <w:tc>
          <w:tcPr>
            <w:tcW w:w="946" w:type="dxa"/>
          </w:tcPr>
          <w:p w14:paraId="7C918141" w14:textId="23BF0531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7518A7ED" w14:textId="3EA3A897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3562C9C7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57613837" w14:textId="080C625B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47B6682D" w14:textId="3FAF976E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FR-007</w:t>
            </w:r>
          </w:p>
        </w:tc>
        <w:tc>
          <w:tcPr>
            <w:tcW w:w="3226" w:type="dxa"/>
          </w:tcPr>
          <w:p w14:paraId="3BC76A27" w14:textId="5C0F8DC3" w:rsidR="00D82E02" w:rsidRDefault="0008519D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relevant requests</w:t>
            </w:r>
          </w:p>
        </w:tc>
        <w:tc>
          <w:tcPr>
            <w:tcW w:w="1369" w:type="dxa"/>
          </w:tcPr>
          <w:p w14:paraId="6C4031E8" w14:textId="52BA538A" w:rsidR="00D82E02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FR-007 AC</w:t>
            </w:r>
          </w:p>
        </w:tc>
        <w:tc>
          <w:tcPr>
            <w:tcW w:w="946" w:type="dxa"/>
          </w:tcPr>
          <w:p w14:paraId="75C78604" w14:textId="55456EDF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026D47A9" w14:textId="0C599225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244F4FD7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08575E28" w14:textId="08059E76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1AC3D0D1" w14:textId="23862EC8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FR-008</w:t>
            </w:r>
          </w:p>
        </w:tc>
        <w:tc>
          <w:tcPr>
            <w:tcW w:w="3226" w:type="dxa"/>
          </w:tcPr>
          <w:p w14:paraId="652EA2D0" w14:textId="58D8FD1A" w:rsidR="00D82E02" w:rsidRDefault="00EB3565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Search/filter/sort</w:t>
            </w:r>
          </w:p>
        </w:tc>
        <w:tc>
          <w:tcPr>
            <w:tcW w:w="1369" w:type="dxa"/>
          </w:tcPr>
          <w:p w14:paraId="4928EAF1" w14:textId="194BF744" w:rsidR="00D82E02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</w:t>
            </w:r>
            <w:r w:rsidR="0090029B">
              <w:t>8</w:t>
            </w:r>
            <w:r>
              <w:t xml:space="preserve"> AC</w:t>
            </w:r>
          </w:p>
        </w:tc>
        <w:tc>
          <w:tcPr>
            <w:tcW w:w="946" w:type="dxa"/>
          </w:tcPr>
          <w:p w14:paraId="41C9F02D" w14:textId="75F01A69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7B0FB2E7" w14:textId="67DC4626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7EA42322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BAABC56" w14:textId="1326810E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600816F1" w14:textId="37097C7D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FR-009</w:t>
            </w:r>
          </w:p>
        </w:tc>
        <w:tc>
          <w:tcPr>
            <w:tcW w:w="3226" w:type="dxa"/>
          </w:tcPr>
          <w:p w14:paraId="31650460" w14:textId="75CE2393" w:rsidR="00D82E02" w:rsidRDefault="008434F7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full request details</w:t>
            </w:r>
          </w:p>
        </w:tc>
        <w:tc>
          <w:tcPr>
            <w:tcW w:w="1369" w:type="dxa"/>
          </w:tcPr>
          <w:p w14:paraId="0B65B523" w14:textId="17C2FC45" w:rsidR="00D82E02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</w:t>
            </w:r>
            <w:r w:rsidR="0090029B">
              <w:t>9</w:t>
            </w:r>
            <w:r>
              <w:t xml:space="preserve"> AC</w:t>
            </w:r>
          </w:p>
        </w:tc>
        <w:tc>
          <w:tcPr>
            <w:tcW w:w="946" w:type="dxa"/>
          </w:tcPr>
          <w:p w14:paraId="57E2C685" w14:textId="58C7A5D3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31E6CF1C" w14:textId="2A305377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23BC798B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6E043B4F" w14:textId="74DF0279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33642DA0" w14:textId="59886E76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FR-010</w:t>
            </w:r>
          </w:p>
        </w:tc>
        <w:tc>
          <w:tcPr>
            <w:tcW w:w="3226" w:type="dxa"/>
          </w:tcPr>
          <w:p w14:paraId="25372A91" w14:textId="76A1D396" w:rsidR="00D82E02" w:rsidRDefault="008A6E37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Assign/accept request</w:t>
            </w:r>
          </w:p>
        </w:tc>
        <w:tc>
          <w:tcPr>
            <w:tcW w:w="1369" w:type="dxa"/>
          </w:tcPr>
          <w:p w14:paraId="5068D58A" w14:textId="765BB42B" w:rsidR="00D82E02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10</w:t>
            </w:r>
            <w:r>
              <w:t xml:space="preserve"> AC</w:t>
            </w:r>
          </w:p>
        </w:tc>
        <w:tc>
          <w:tcPr>
            <w:tcW w:w="946" w:type="dxa"/>
          </w:tcPr>
          <w:p w14:paraId="60D4F94E" w14:textId="0C11BA28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656D0DEF" w14:textId="60A6D817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38B8125B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18070DE6" w14:textId="45051B1F" w:rsidR="00EB3565" w:rsidRDefault="00EB3565" w:rsidP="00EB3565">
            <w:r>
              <w:t>Staff</w:t>
            </w:r>
          </w:p>
        </w:tc>
        <w:tc>
          <w:tcPr>
            <w:tcW w:w="1024" w:type="dxa"/>
          </w:tcPr>
          <w:p w14:paraId="61ACFF4D" w14:textId="1AB05247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FR-011</w:t>
            </w:r>
          </w:p>
        </w:tc>
        <w:tc>
          <w:tcPr>
            <w:tcW w:w="3226" w:type="dxa"/>
          </w:tcPr>
          <w:p w14:paraId="44CB2981" w14:textId="19029E5B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Controlled status transitions</w:t>
            </w:r>
          </w:p>
        </w:tc>
        <w:tc>
          <w:tcPr>
            <w:tcW w:w="1369" w:type="dxa"/>
          </w:tcPr>
          <w:p w14:paraId="41040F5B" w14:textId="74E4C4AE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11</w:t>
            </w:r>
            <w:r>
              <w:t xml:space="preserve"> AC</w:t>
            </w:r>
          </w:p>
        </w:tc>
        <w:tc>
          <w:tcPr>
            <w:tcW w:w="946" w:type="dxa"/>
          </w:tcPr>
          <w:p w14:paraId="53CDF990" w14:textId="2E88D33D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FEBEB8C" w14:textId="30A46C59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58D62BA2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6341114E" w14:textId="21066DE8" w:rsidR="00EB3565" w:rsidRDefault="00EB3565" w:rsidP="00EB3565">
            <w:r>
              <w:t>Staff</w:t>
            </w:r>
          </w:p>
        </w:tc>
        <w:tc>
          <w:tcPr>
            <w:tcW w:w="1024" w:type="dxa"/>
          </w:tcPr>
          <w:p w14:paraId="5241DC0A" w14:textId="59AFE2E1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FR-012</w:t>
            </w:r>
          </w:p>
        </w:tc>
        <w:tc>
          <w:tcPr>
            <w:tcW w:w="3226" w:type="dxa"/>
          </w:tcPr>
          <w:p w14:paraId="43A34B64" w14:textId="237D3008" w:rsidR="00EB3565" w:rsidRDefault="008434F7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Record</w:t>
            </w:r>
            <w:r w:rsidR="004E3840">
              <w:t xml:space="preserve"> actions/comments</w:t>
            </w:r>
          </w:p>
        </w:tc>
        <w:tc>
          <w:tcPr>
            <w:tcW w:w="1369" w:type="dxa"/>
          </w:tcPr>
          <w:p w14:paraId="6A901A69" w14:textId="36BE868D" w:rsidR="00EB3565" w:rsidRDefault="002A5264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12</w:t>
            </w:r>
            <w:r>
              <w:t xml:space="preserve"> AC</w:t>
            </w:r>
          </w:p>
        </w:tc>
        <w:tc>
          <w:tcPr>
            <w:tcW w:w="946" w:type="dxa"/>
          </w:tcPr>
          <w:p w14:paraId="35521B3E" w14:textId="327F316B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29EBDEFC" w14:textId="6455344B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12AF2F26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5FB2711B" w14:textId="74790ABA" w:rsidR="00EB3565" w:rsidRDefault="00EB3565" w:rsidP="00EB3565">
            <w:r>
              <w:t>Staff</w:t>
            </w:r>
          </w:p>
        </w:tc>
        <w:tc>
          <w:tcPr>
            <w:tcW w:w="1024" w:type="dxa"/>
          </w:tcPr>
          <w:p w14:paraId="5BA9F724" w14:textId="2260EB95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FR-013</w:t>
            </w:r>
          </w:p>
        </w:tc>
        <w:tc>
          <w:tcPr>
            <w:tcW w:w="3226" w:type="dxa"/>
          </w:tcPr>
          <w:p w14:paraId="227B1438" w14:textId="5DD2FD04" w:rsidR="00EB3565" w:rsidRDefault="004E3840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Resolve/close request</w:t>
            </w:r>
          </w:p>
        </w:tc>
        <w:tc>
          <w:tcPr>
            <w:tcW w:w="1369" w:type="dxa"/>
          </w:tcPr>
          <w:p w14:paraId="66C370A6" w14:textId="002855E0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13</w:t>
            </w:r>
            <w:r>
              <w:t xml:space="preserve"> AC</w:t>
            </w:r>
          </w:p>
        </w:tc>
        <w:tc>
          <w:tcPr>
            <w:tcW w:w="946" w:type="dxa"/>
          </w:tcPr>
          <w:p w14:paraId="72C57501" w14:textId="2D0AD92E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C26AC5D" w14:textId="22E11C0B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2B0B4B93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26E9EAC" w14:textId="2AA7F1FE" w:rsidR="00EB3565" w:rsidRDefault="00EB3565" w:rsidP="00EB3565">
            <w:r>
              <w:t>Manager</w:t>
            </w:r>
          </w:p>
        </w:tc>
        <w:tc>
          <w:tcPr>
            <w:tcW w:w="1024" w:type="dxa"/>
          </w:tcPr>
          <w:p w14:paraId="18CA2293" w14:textId="632F5782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FR-014</w:t>
            </w:r>
          </w:p>
        </w:tc>
        <w:tc>
          <w:tcPr>
            <w:tcW w:w="3226" w:type="dxa"/>
          </w:tcPr>
          <w:p w14:paraId="1D9D1F12" w14:textId="745D4634" w:rsidR="00EB3565" w:rsidRDefault="004E3840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Aggregate activity view</w:t>
            </w:r>
          </w:p>
        </w:tc>
        <w:tc>
          <w:tcPr>
            <w:tcW w:w="1369" w:type="dxa"/>
          </w:tcPr>
          <w:p w14:paraId="2FBDBBD3" w14:textId="0952C10B" w:rsidR="00EB3565" w:rsidRDefault="002A5264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14</w:t>
            </w:r>
            <w:r>
              <w:t xml:space="preserve"> AC</w:t>
            </w:r>
          </w:p>
        </w:tc>
        <w:tc>
          <w:tcPr>
            <w:tcW w:w="946" w:type="dxa"/>
          </w:tcPr>
          <w:p w14:paraId="1CDB4FAB" w14:textId="4976C534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248C0793" w14:textId="442FB4AE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49F19284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25358564" w14:textId="305D0698" w:rsidR="00EB3565" w:rsidRDefault="00EB3565" w:rsidP="00EB3565">
            <w:r>
              <w:t xml:space="preserve">Manager </w:t>
            </w:r>
          </w:p>
        </w:tc>
        <w:tc>
          <w:tcPr>
            <w:tcW w:w="1024" w:type="dxa"/>
          </w:tcPr>
          <w:p w14:paraId="114B0A79" w14:textId="36A1AF2E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FR-015</w:t>
            </w:r>
          </w:p>
        </w:tc>
        <w:tc>
          <w:tcPr>
            <w:tcW w:w="3226" w:type="dxa"/>
          </w:tcPr>
          <w:p w14:paraId="06DD7FD4" w14:textId="51CD5188" w:rsidR="00EB3565" w:rsidRDefault="004E3840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Overdue request flagging</w:t>
            </w:r>
          </w:p>
        </w:tc>
        <w:tc>
          <w:tcPr>
            <w:tcW w:w="1369" w:type="dxa"/>
          </w:tcPr>
          <w:p w14:paraId="7A7DA082" w14:textId="25111D18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15</w:t>
            </w:r>
            <w:r>
              <w:t xml:space="preserve"> AC</w:t>
            </w:r>
          </w:p>
        </w:tc>
        <w:tc>
          <w:tcPr>
            <w:tcW w:w="946" w:type="dxa"/>
          </w:tcPr>
          <w:p w14:paraId="408399C8" w14:textId="69FF5252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3AF5F8E" w14:textId="0EDE0F47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6826BBF0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145DDCBB" w14:textId="3214EEA4" w:rsidR="00EB3565" w:rsidRDefault="00EB3565" w:rsidP="00EB3565">
            <w:r>
              <w:t>Manager</w:t>
            </w:r>
          </w:p>
        </w:tc>
        <w:tc>
          <w:tcPr>
            <w:tcW w:w="1024" w:type="dxa"/>
          </w:tcPr>
          <w:p w14:paraId="6FE99B4B" w14:textId="49F321C3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FR-016</w:t>
            </w:r>
          </w:p>
        </w:tc>
        <w:tc>
          <w:tcPr>
            <w:tcW w:w="3226" w:type="dxa"/>
          </w:tcPr>
          <w:p w14:paraId="6FF77046" w14:textId="764B7325" w:rsidR="00EB3565" w:rsidRDefault="004E3840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Filter/group by </w:t>
            </w:r>
            <w:r w:rsidR="002A5264">
              <w:t>dimension</w:t>
            </w:r>
          </w:p>
        </w:tc>
        <w:tc>
          <w:tcPr>
            <w:tcW w:w="1369" w:type="dxa"/>
          </w:tcPr>
          <w:p w14:paraId="029B1A28" w14:textId="5793BA76" w:rsidR="00EB3565" w:rsidRDefault="002A5264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16</w:t>
            </w:r>
            <w:r>
              <w:t xml:space="preserve"> AC</w:t>
            </w:r>
          </w:p>
        </w:tc>
        <w:tc>
          <w:tcPr>
            <w:tcW w:w="946" w:type="dxa"/>
          </w:tcPr>
          <w:p w14:paraId="1347133A" w14:textId="06650632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28B94F5F" w14:textId="3385DDD1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7140C2E8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84B8E8D" w14:textId="71907C18" w:rsidR="00EB3565" w:rsidRDefault="00EB3565" w:rsidP="00EB3565">
            <w:r>
              <w:t>Manager</w:t>
            </w:r>
          </w:p>
        </w:tc>
        <w:tc>
          <w:tcPr>
            <w:tcW w:w="1024" w:type="dxa"/>
          </w:tcPr>
          <w:p w14:paraId="05A8A838" w14:textId="09DC06F7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FR-017</w:t>
            </w:r>
          </w:p>
        </w:tc>
        <w:tc>
          <w:tcPr>
            <w:tcW w:w="3226" w:type="dxa"/>
          </w:tcPr>
          <w:p w14:paraId="324A1C86" w14:textId="5417E61F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Accountability/performance info</w:t>
            </w:r>
          </w:p>
        </w:tc>
        <w:tc>
          <w:tcPr>
            <w:tcW w:w="1369" w:type="dxa"/>
          </w:tcPr>
          <w:p w14:paraId="603512A6" w14:textId="3D53AB96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17</w:t>
            </w:r>
            <w:r>
              <w:t xml:space="preserve"> AC</w:t>
            </w:r>
          </w:p>
        </w:tc>
        <w:tc>
          <w:tcPr>
            <w:tcW w:w="946" w:type="dxa"/>
          </w:tcPr>
          <w:p w14:paraId="6F195F91" w14:textId="2EFD5A3F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3B7421C8" w14:textId="3BCD1BF5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6FCDB3C7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792D871" w14:textId="4379D8B9" w:rsidR="00EB3565" w:rsidRDefault="00EB3565" w:rsidP="00EB3565">
            <w:r>
              <w:t>Constraints</w:t>
            </w:r>
          </w:p>
        </w:tc>
        <w:tc>
          <w:tcPr>
            <w:tcW w:w="1024" w:type="dxa"/>
          </w:tcPr>
          <w:p w14:paraId="57866DC5" w14:textId="7B1B9FB3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NFR-001-&gt;008</w:t>
            </w:r>
          </w:p>
        </w:tc>
        <w:tc>
          <w:tcPr>
            <w:tcW w:w="3226" w:type="dxa"/>
          </w:tcPr>
          <w:p w14:paraId="5B2E0F2F" w14:textId="217E5544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Non-functional quality attributes</w:t>
            </w:r>
          </w:p>
        </w:tc>
        <w:tc>
          <w:tcPr>
            <w:tcW w:w="1369" w:type="dxa"/>
          </w:tcPr>
          <w:p w14:paraId="11095824" w14:textId="0DB5DBB6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See NFR </w:t>
            </w:r>
            <w:r w:rsidR="002A5264">
              <w:t>AC</w:t>
            </w:r>
          </w:p>
        </w:tc>
        <w:tc>
          <w:tcPr>
            <w:tcW w:w="946" w:type="dxa"/>
          </w:tcPr>
          <w:p w14:paraId="2E871D4B" w14:textId="5C1CA81F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07B9347" w14:textId="4F5FAB4A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</w:tbl>
    <w:p w14:paraId="064AA24B" w14:textId="77777777" w:rsidR="00B0597A" w:rsidRDefault="00B0597A" w:rsidP="00B0597A"/>
    <w:p w14:paraId="7043E715" w14:textId="77777777" w:rsidR="00411F21" w:rsidRDefault="00403089" w:rsidP="00403089">
      <w:pPr>
        <w:pStyle w:val="Heading2"/>
      </w:pPr>
      <w:r>
        <w:t>Example of an end-to-end trace</w:t>
      </w:r>
      <w:r w:rsidR="00411F21">
        <w:t>:</w:t>
      </w:r>
    </w:p>
    <w:p w14:paraId="559548DD" w14:textId="77777777" w:rsidR="00F87A06" w:rsidRDefault="00411F21" w:rsidP="00411F21">
      <w:r>
        <w:t>FR-001</w:t>
      </w:r>
      <w:r w:rsidR="00F87A06">
        <w:t xml:space="preserve"> (Make a new service request):</w:t>
      </w:r>
    </w:p>
    <w:p w14:paraId="614FF2A5" w14:textId="583D1CD1" w:rsidR="00403089" w:rsidRDefault="002C6C90" w:rsidP="00F87A06">
      <w:pPr>
        <w:pStyle w:val="ListParagraph"/>
        <w:numPr>
          <w:ilvl w:val="0"/>
          <w:numId w:val="1"/>
        </w:numPr>
      </w:pPr>
      <w:r>
        <w:t>Source: Business need: The organi</w:t>
      </w:r>
      <w:r w:rsidR="00AE2167">
        <w:t xml:space="preserve">sation </w:t>
      </w:r>
      <w:r w:rsidR="008B39EB">
        <w:t>wants</w:t>
      </w:r>
      <w:r w:rsidR="00AE2167">
        <w:t xml:space="preserve"> a dependable method of submitting requests</w:t>
      </w:r>
      <w:r w:rsidR="00BD4E03">
        <w:t>.</w:t>
      </w:r>
    </w:p>
    <w:p w14:paraId="14B15A56" w14:textId="144BD390" w:rsidR="00BD4E03" w:rsidRDefault="00BD4E03" w:rsidP="00F87A06">
      <w:pPr>
        <w:pStyle w:val="ListParagraph"/>
        <w:numPr>
          <w:ilvl w:val="0"/>
          <w:numId w:val="1"/>
        </w:numPr>
      </w:pPr>
      <w:r>
        <w:t>Stakeholder: The main user of this feature, as determined by the stakeholder ana</w:t>
      </w:r>
      <w:r w:rsidR="00BC5D04">
        <w:t xml:space="preserve">lysis, is the </w:t>
      </w:r>
      <w:r w:rsidR="008B39EB">
        <w:t>requester (</w:t>
      </w:r>
      <w:r w:rsidR="00BC5D04">
        <w:t>member of the community).</w:t>
      </w:r>
    </w:p>
    <w:p w14:paraId="54B3F9FD" w14:textId="67278E25" w:rsidR="00F81277" w:rsidRDefault="00F81277" w:rsidP="00F87A06">
      <w:pPr>
        <w:pStyle w:val="ListParagraph"/>
        <w:numPr>
          <w:ilvl w:val="0"/>
          <w:numId w:val="1"/>
        </w:numPr>
      </w:pPr>
      <w:r>
        <w:t xml:space="preserve">Requirement: </w:t>
      </w:r>
      <w:r w:rsidR="008B39EB">
        <w:t>FR-001</w:t>
      </w:r>
      <w:r>
        <w:t xml:space="preserve"> prioritised as “Must”</w:t>
      </w:r>
      <w:r w:rsidR="001C17FB">
        <w:t xml:space="preserve"> meaning everything below (see FR table) depends on it, without it the platform has no entry point</w:t>
      </w:r>
      <w:r w:rsidR="00E80CAF">
        <w:t>.</w:t>
      </w:r>
    </w:p>
    <w:p w14:paraId="0F16EF8F" w14:textId="51779602" w:rsidR="00E80CAF" w:rsidRDefault="00A55EFA" w:rsidP="00F87A06">
      <w:pPr>
        <w:pStyle w:val="ListParagraph"/>
        <w:numPr>
          <w:ilvl w:val="0"/>
          <w:numId w:val="1"/>
        </w:numPr>
      </w:pPr>
      <w:r>
        <w:t xml:space="preserve">Acceptance criteria: “Submitted” is the first </w:t>
      </w:r>
      <w:r w:rsidR="008B39EB">
        <w:t>status,</w:t>
      </w:r>
      <w:r>
        <w:t xml:space="preserve"> a unique reference number is generated</w:t>
      </w:r>
      <w:r w:rsidR="007567D0">
        <w:t xml:space="preserve"> and mandatory fields are enforced.</w:t>
      </w:r>
    </w:p>
    <w:p w14:paraId="1420D315" w14:textId="6DF166E9" w:rsidR="007567D0" w:rsidRDefault="007567D0" w:rsidP="00F87A06">
      <w:pPr>
        <w:pStyle w:val="ListParagraph"/>
        <w:numPr>
          <w:ilvl w:val="0"/>
          <w:numId w:val="1"/>
        </w:numPr>
      </w:pPr>
      <w:r>
        <w:lastRenderedPageBreak/>
        <w:t xml:space="preserve">Current M1 evidence: FR-001 is linked in the RTM </w:t>
      </w:r>
      <w:r w:rsidR="00A43539">
        <w:t>and recorder as a task or issue in the repository backlog</w:t>
      </w:r>
      <w:r w:rsidR="00194ED1">
        <w:t>.</w:t>
      </w:r>
    </w:p>
    <w:p w14:paraId="3C2E59C1" w14:textId="1E0A30AD" w:rsidR="00194ED1" w:rsidRPr="00B0597A" w:rsidRDefault="00194ED1" w:rsidP="00F87A06">
      <w:pPr>
        <w:pStyle w:val="ListParagraph"/>
        <w:numPr>
          <w:ilvl w:val="0"/>
          <w:numId w:val="1"/>
        </w:numPr>
      </w:pPr>
      <w:r>
        <w:t>Later additions: Include M2- data model/UI design for the submission form</w:t>
      </w:r>
      <w:r w:rsidR="00C03E2B">
        <w:t>. M3- implementation PR and automated test demonstration</w:t>
      </w:r>
      <w:r w:rsidR="008B39EB">
        <w:t>. M4- proof that the feature functions in the deployed environment.</w:t>
      </w:r>
    </w:p>
    <w:p w14:paraId="1821F6E9" w14:textId="7E29EA80" w:rsidR="00F047F6" w:rsidRDefault="00F047F6" w:rsidP="00F047F6">
      <w:pPr>
        <w:pStyle w:val="Heading1"/>
      </w:pPr>
      <w:r>
        <w:t>Initial risk register</w:t>
      </w:r>
    </w:p>
    <w:p w14:paraId="5234E846" w14:textId="076120D0" w:rsidR="00F047F6" w:rsidRDefault="00F047F6" w:rsidP="00F047F6">
      <w:pPr>
        <w:pStyle w:val="Heading1"/>
      </w:pPr>
      <w:r>
        <w:t>Forward engineering Considerations</w:t>
      </w:r>
    </w:p>
    <w:p w14:paraId="7B58CC2D" w14:textId="392511EA" w:rsidR="00F047F6" w:rsidRDefault="00F047F6" w:rsidP="00F047F6">
      <w:pPr>
        <w:pStyle w:val="Heading1"/>
      </w:pPr>
      <w:r>
        <w:t>Engineering decision log</w:t>
      </w:r>
    </w:p>
    <w:p w14:paraId="1EA0FD2D" w14:textId="511DD2E1" w:rsidR="00970B16" w:rsidRDefault="00970B16" w:rsidP="00970B16">
      <w:pPr>
        <w:pStyle w:val="Heading1"/>
      </w:pPr>
      <w:r>
        <w:t>AI usage Register</w:t>
      </w:r>
    </w:p>
    <w:p w14:paraId="47A88732" w14:textId="69DD4438" w:rsidR="00970B16" w:rsidRPr="00970B16" w:rsidRDefault="00970B16" w:rsidP="00970B16">
      <w:pPr>
        <w:pStyle w:val="Heading1"/>
      </w:pPr>
      <w:r>
        <w:t>Sign off</w:t>
      </w:r>
    </w:p>
    <w:p w14:paraId="00638F41" w14:textId="77777777" w:rsidR="00F047F6" w:rsidRPr="00F047F6" w:rsidRDefault="00F047F6" w:rsidP="00F047F6"/>
    <w:sectPr w:rsidR="00F047F6" w:rsidRPr="00F047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8AE47" w14:textId="77777777" w:rsidR="00720BDB" w:rsidRDefault="00720BDB" w:rsidP="00927213">
      <w:pPr>
        <w:spacing w:after="0" w:line="240" w:lineRule="auto"/>
      </w:pPr>
      <w:r>
        <w:separator/>
      </w:r>
    </w:p>
  </w:endnote>
  <w:endnote w:type="continuationSeparator" w:id="0">
    <w:p w14:paraId="54C00CE6" w14:textId="77777777" w:rsidR="00720BDB" w:rsidRDefault="00720BDB" w:rsidP="009272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6C101" w14:textId="77777777" w:rsidR="00720BDB" w:rsidRDefault="00720BDB" w:rsidP="00927213">
      <w:pPr>
        <w:spacing w:after="0" w:line="240" w:lineRule="auto"/>
      </w:pPr>
      <w:r>
        <w:separator/>
      </w:r>
    </w:p>
  </w:footnote>
  <w:footnote w:type="continuationSeparator" w:id="0">
    <w:p w14:paraId="33CAF6C8" w14:textId="77777777" w:rsidR="00720BDB" w:rsidRDefault="00720BDB" w:rsidP="00927213">
      <w:pPr>
        <w:spacing w:after="0" w:line="240" w:lineRule="auto"/>
      </w:pPr>
      <w:r>
        <w:continuationSeparator/>
      </w:r>
    </w:p>
  </w:footnote>
  <w:footnote w:id="1">
    <w:p w14:paraId="506AA553" w14:textId="443D0A0B" w:rsidR="00927213" w:rsidRPr="00927213" w:rsidRDefault="00927213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New member of the development team.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1A3109"/>
    <w:multiLevelType w:val="hybridMultilevel"/>
    <w:tmpl w:val="B94292DC"/>
    <w:lvl w:ilvl="0" w:tplc="0409000F">
      <w:start w:val="1"/>
      <w:numFmt w:val="decimal"/>
      <w:lvlText w:val="%1."/>
      <w:lvlJc w:val="left"/>
      <w:pPr>
        <w:ind w:left="768" w:hanging="360"/>
      </w:pPr>
    </w:lvl>
    <w:lvl w:ilvl="1" w:tplc="04090019" w:tentative="1">
      <w:start w:val="1"/>
      <w:numFmt w:val="lowerLetter"/>
      <w:lvlText w:val="%2."/>
      <w:lvlJc w:val="left"/>
      <w:pPr>
        <w:ind w:left="1488" w:hanging="360"/>
      </w:pPr>
    </w:lvl>
    <w:lvl w:ilvl="2" w:tplc="0409001B" w:tentative="1">
      <w:start w:val="1"/>
      <w:numFmt w:val="lowerRoman"/>
      <w:lvlText w:val="%3."/>
      <w:lvlJc w:val="right"/>
      <w:pPr>
        <w:ind w:left="2208" w:hanging="180"/>
      </w:pPr>
    </w:lvl>
    <w:lvl w:ilvl="3" w:tplc="0409000F" w:tentative="1">
      <w:start w:val="1"/>
      <w:numFmt w:val="decimal"/>
      <w:lvlText w:val="%4."/>
      <w:lvlJc w:val="left"/>
      <w:pPr>
        <w:ind w:left="2928" w:hanging="360"/>
      </w:pPr>
    </w:lvl>
    <w:lvl w:ilvl="4" w:tplc="04090019" w:tentative="1">
      <w:start w:val="1"/>
      <w:numFmt w:val="lowerLetter"/>
      <w:lvlText w:val="%5."/>
      <w:lvlJc w:val="left"/>
      <w:pPr>
        <w:ind w:left="3648" w:hanging="360"/>
      </w:pPr>
    </w:lvl>
    <w:lvl w:ilvl="5" w:tplc="0409001B" w:tentative="1">
      <w:start w:val="1"/>
      <w:numFmt w:val="lowerRoman"/>
      <w:lvlText w:val="%6."/>
      <w:lvlJc w:val="right"/>
      <w:pPr>
        <w:ind w:left="4368" w:hanging="180"/>
      </w:pPr>
    </w:lvl>
    <w:lvl w:ilvl="6" w:tplc="0409000F" w:tentative="1">
      <w:start w:val="1"/>
      <w:numFmt w:val="decimal"/>
      <w:lvlText w:val="%7."/>
      <w:lvlJc w:val="left"/>
      <w:pPr>
        <w:ind w:left="5088" w:hanging="360"/>
      </w:pPr>
    </w:lvl>
    <w:lvl w:ilvl="7" w:tplc="04090019" w:tentative="1">
      <w:start w:val="1"/>
      <w:numFmt w:val="lowerLetter"/>
      <w:lvlText w:val="%8."/>
      <w:lvlJc w:val="left"/>
      <w:pPr>
        <w:ind w:left="5808" w:hanging="360"/>
      </w:pPr>
    </w:lvl>
    <w:lvl w:ilvl="8" w:tplc="0409001B" w:tentative="1">
      <w:start w:val="1"/>
      <w:numFmt w:val="lowerRoman"/>
      <w:lvlText w:val="%9."/>
      <w:lvlJc w:val="right"/>
      <w:pPr>
        <w:ind w:left="6528" w:hanging="180"/>
      </w:pPr>
    </w:lvl>
  </w:abstractNum>
  <w:num w:numId="1" w16cid:durableId="1611619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7F6"/>
    <w:rsid w:val="00004DD3"/>
    <w:rsid w:val="000108E3"/>
    <w:rsid w:val="00011B23"/>
    <w:rsid w:val="000172C1"/>
    <w:rsid w:val="00026C44"/>
    <w:rsid w:val="00081FE8"/>
    <w:rsid w:val="0008519D"/>
    <w:rsid w:val="000921B4"/>
    <w:rsid w:val="000C3B77"/>
    <w:rsid w:val="000D2914"/>
    <w:rsid w:val="000D6928"/>
    <w:rsid w:val="000E6A34"/>
    <w:rsid w:val="000F7A7C"/>
    <w:rsid w:val="001141D1"/>
    <w:rsid w:val="00115106"/>
    <w:rsid w:val="0012106C"/>
    <w:rsid w:val="00135FFD"/>
    <w:rsid w:val="00136935"/>
    <w:rsid w:val="00136EE2"/>
    <w:rsid w:val="00142674"/>
    <w:rsid w:val="00146381"/>
    <w:rsid w:val="00146CC4"/>
    <w:rsid w:val="00167545"/>
    <w:rsid w:val="0019184D"/>
    <w:rsid w:val="00194ED1"/>
    <w:rsid w:val="001C17FB"/>
    <w:rsid w:val="001C488C"/>
    <w:rsid w:val="001D4E51"/>
    <w:rsid w:val="001D737C"/>
    <w:rsid w:val="001E0D85"/>
    <w:rsid w:val="001E595A"/>
    <w:rsid w:val="001F04B2"/>
    <w:rsid w:val="00202E8E"/>
    <w:rsid w:val="00222375"/>
    <w:rsid w:val="00240A3A"/>
    <w:rsid w:val="00250FF1"/>
    <w:rsid w:val="00260DDB"/>
    <w:rsid w:val="00264C36"/>
    <w:rsid w:val="00266A65"/>
    <w:rsid w:val="002A5264"/>
    <w:rsid w:val="002A57CD"/>
    <w:rsid w:val="002B2E0E"/>
    <w:rsid w:val="002C6C90"/>
    <w:rsid w:val="002C7643"/>
    <w:rsid w:val="002C7A8C"/>
    <w:rsid w:val="00322A76"/>
    <w:rsid w:val="00327D1C"/>
    <w:rsid w:val="00335814"/>
    <w:rsid w:val="00342684"/>
    <w:rsid w:val="0035660E"/>
    <w:rsid w:val="00384E0F"/>
    <w:rsid w:val="00391D74"/>
    <w:rsid w:val="00395C2A"/>
    <w:rsid w:val="003B3144"/>
    <w:rsid w:val="003D1ADA"/>
    <w:rsid w:val="003F4920"/>
    <w:rsid w:val="003F5BF2"/>
    <w:rsid w:val="00403089"/>
    <w:rsid w:val="0041180A"/>
    <w:rsid w:val="00411F21"/>
    <w:rsid w:val="00432E31"/>
    <w:rsid w:val="00455BDF"/>
    <w:rsid w:val="004A66E8"/>
    <w:rsid w:val="004C37F8"/>
    <w:rsid w:val="004E3840"/>
    <w:rsid w:val="00527E1E"/>
    <w:rsid w:val="0054102B"/>
    <w:rsid w:val="00550E6E"/>
    <w:rsid w:val="005738BB"/>
    <w:rsid w:val="005845B2"/>
    <w:rsid w:val="00592769"/>
    <w:rsid w:val="00597FC2"/>
    <w:rsid w:val="005A5596"/>
    <w:rsid w:val="005A65CA"/>
    <w:rsid w:val="005B1E6B"/>
    <w:rsid w:val="005D34DF"/>
    <w:rsid w:val="005E5A7E"/>
    <w:rsid w:val="005F5413"/>
    <w:rsid w:val="005F78B6"/>
    <w:rsid w:val="00636EEC"/>
    <w:rsid w:val="00652EBA"/>
    <w:rsid w:val="00671454"/>
    <w:rsid w:val="006D6F33"/>
    <w:rsid w:val="006E25DA"/>
    <w:rsid w:val="00713653"/>
    <w:rsid w:val="00720BDB"/>
    <w:rsid w:val="00731971"/>
    <w:rsid w:val="00754308"/>
    <w:rsid w:val="007567D0"/>
    <w:rsid w:val="007809D2"/>
    <w:rsid w:val="007B52E7"/>
    <w:rsid w:val="007F0892"/>
    <w:rsid w:val="008414E1"/>
    <w:rsid w:val="008434F7"/>
    <w:rsid w:val="0085034D"/>
    <w:rsid w:val="008732DC"/>
    <w:rsid w:val="00873E9F"/>
    <w:rsid w:val="008759CC"/>
    <w:rsid w:val="00896F44"/>
    <w:rsid w:val="008A070E"/>
    <w:rsid w:val="008A6E37"/>
    <w:rsid w:val="008B39EB"/>
    <w:rsid w:val="008C519B"/>
    <w:rsid w:val="008E5AC3"/>
    <w:rsid w:val="008E5ED9"/>
    <w:rsid w:val="008F6D8F"/>
    <w:rsid w:val="008F73CE"/>
    <w:rsid w:val="0090029B"/>
    <w:rsid w:val="00910367"/>
    <w:rsid w:val="0091501A"/>
    <w:rsid w:val="009200B9"/>
    <w:rsid w:val="00927213"/>
    <w:rsid w:val="00935C16"/>
    <w:rsid w:val="00945236"/>
    <w:rsid w:val="00950FD0"/>
    <w:rsid w:val="0095703A"/>
    <w:rsid w:val="00970B16"/>
    <w:rsid w:val="00976EEE"/>
    <w:rsid w:val="0099149D"/>
    <w:rsid w:val="009A0C24"/>
    <w:rsid w:val="009A5AD3"/>
    <w:rsid w:val="009D286C"/>
    <w:rsid w:val="009E03A7"/>
    <w:rsid w:val="009E6CCE"/>
    <w:rsid w:val="00A04EED"/>
    <w:rsid w:val="00A06FF3"/>
    <w:rsid w:val="00A12FA4"/>
    <w:rsid w:val="00A20548"/>
    <w:rsid w:val="00A36D83"/>
    <w:rsid w:val="00A43539"/>
    <w:rsid w:val="00A55AC2"/>
    <w:rsid w:val="00A55EFA"/>
    <w:rsid w:val="00A72DF8"/>
    <w:rsid w:val="00A82A06"/>
    <w:rsid w:val="00A83272"/>
    <w:rsid w:val="00A8780E"/>
    <w:rsid w:val="00AA0417"/>
    <w:rsid w:val="00AA54D9"/>
    <w:rsid w:val="00AB18E5"/>
    <w:rsid w:val="00AC3951"/>
    <w:rsid w:val="00AD18D1"/>
    <w:rsid w:val="00AD5D2A"/>
    <w:rsid w:val="00AD6910"/>
    <w:rsid w:val="00AE2167"/>
    <w:rsid w:val="00B034F4"/>
    <w:rsid w:val="00B0597A"/>
    <w:rsid w:val="00B11975"/>
    <w:rsid w:val="00B13C9E"/>
    <w:rsid w:val="00B443BF"/>
    <w:rsid w:val="00B667CE"/>
    <w:rsid w:val="00B71C5D"/>
    <w:rsid w:val="00BB376B"/>
    <w:rsid w:val="00BC07BB"/>
    <w:rsid w:val="00BC5D04"/>
    <w:rsid w:val="00BC7163"/>
    <w:rsid w:val="00BD4E03"/>
    <w:rsid w:val="00BD7994"/>
    <w:rsid w:val="00BE606F"/>
    <w:rsid w:val="00C03E2B"/>
    <w:rsid w:val="00C51B20"/>
    <w:rsid w:val="00C51D41"/>
    <w:rsid w:val="00C64AE7"/>
    <w:rsid w:val="00C658B2"/>
    <w:rsid w:val="00C75488"/>
    <w:rsid w:val="00C85BDE"/>
    <w:rsid w:val="00CC1AFB"/>
    <w:rsid w:val="00CC30D1"/>
    <w:rsid w:val="00CC4A26"/>
    <w:rsid w:val="00CD1F52"/>
    <w:rsid w:val="00CD4AD7"/>
    <w:rsid w:val="00CE3CA0"/>
    <w:rsid w:val="00CE5360"/>
    <w:rsid w:val="00CE62E3"/>
    <w:rsid w:val="00CF222B"/>
    <w:rsid w:val="00CF686D"/>
    <w:rsid w:val="00D071CB"/>
    <w:rsid w:val="00D11057"/>
    <w:rsid w:val="00D1515F"/>
    <w:rsid w:val="00D323A5"/>
    <w:rsid w:val="00D35CF7"/>
    <w:rsid w:val="00D3643C"/>
    <w:rsid w:val="00D51ECB"/>
    <w:rsid w:val="00D5756C"/>
    <w:rsid w:val="00D71F02"/>
    <w:rsid w:val="00D82E02"/>
    <w:rsid w:val="00D91615"/>
    <w:rsid w:val="00DA06A2"/>
    <w:rsid w:val="00DB578C"/>
    <w:rsid w:val="00DD5BAD"/>
    <w:rsid w:val="00E0213A"/>
    <w:rsid w:val="00E2058E"/>
    <w:rsid w:val="00E24E0B"/>
    <w:rsid w:val="00E534B5"/>
    <w:rsid w:val="00E71EF2"/>
    <w:rsid w:val="00E80CAF"/>
    <w:rsid w:val="00E90F79"/>
    <w:rsid w:val="00EB3565"/>
    <w:rsid w:val="00ED0262"/>
    <w:rsid w:val="00ED1F7E"/>
    <w:rsid w:val="00ED3428"/>
    <w:rsid w:val="00ED6CCD"/>
    <w:rsid w:val="00F047F6"/>
    <w:rsid w:val="00F11FC7"/>
    <w:rsid w:val="00F27417"/>
    <w:rsid w:val="00F3439C"/>
    <w:rsid w:val="00F629E3"/>
    <w:rsid w:val="00F661CC"/>
    <w:rsid w:val="00F81277"/>
    <w:rsid w:val="00F87A06"/>
    <w:rsid w:val="00FC25C9"/>
    <w:rsid w:val="00FD1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EECAFA"/>
  <w15:chartTrackingRefBased/>
  <w15:docId w15:val="{C019A2BD-3259-40D6-A2D2-33FBFCA50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84D"/>
  </w:style>
  <w:style w:type="paragraph" w:styleId="Heading1">
    <w:name w:val="heading 1"/>
    <w:basedOn w:val="Normal"/>
    <w:next w:val="Normal"/>
    <w:link w:val="Heading1Char"/>
    <w:uiPriority w:val="9"/>
    <w:qFormat/>
    <w:rsid w:val="00F04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4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4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7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7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7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7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7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7F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047F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047F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047F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205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054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054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AA54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AA54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92721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2721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27213"/>
    <w:rPr>
      <w:vertAlign w:val="superscript"/>
    </w:rPr>
  </w:style>
  <w:style w:type="table" w:styleId="GridTable3">
    <w:name w:val="Grid Table 3"/>
    <w:basedOn w:val="TableNormal"/>
    <w:uiPriority w:val="48"/>
    <w:rsid w:val="0090029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ouncyCrawfish/SEN_381_Projec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BouncyCrawfish/SEN_381_Projec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22356BE7E54B78A9C1323304FAA2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F6E262-3D65-4C3D-99BD-C25D09F423A1}"/>
      </w:docPartPr>
      <w:docPartBody>
        <w:p w:rsidR="00E3330B" w:rsidRDefault="006C106A" w:rsidP="006C106A">
          <w:pPr>
            <w:pStyle w:val="C022356BE7E54B78A9C1323304FAA25E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1ADBCD95E9754DF0B1750822169F8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B5B5D-ABEC-43A2-B039-D6B9EC928D8D}"/>
      </w:docPartPr>
      <w:docPartBody>
        <w:p w:rsidR="00E3330B" w:rsidRDefault="006C106A" w:rsidP="006C106A">
          <w:pPr>
            <w:pStyle w:val="1ADBCD95E9754DF0B1750822169F8756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06A"/>
    <w:rsid w:val="004415FB"/>
    <w:rsid w:val="00652EBA"/>
    <w:rsid w:val="006B0995"/>
    <w:rsid w:val="006B59FC"/>
    <w:rsid w:val="006C106A"/>
    <w:rsid w:val="00A06FF3"/>
    <w:rsid w:val="00B13C9E"/>
    <w:rsid w:val="00BB3F3C"/>
    <w:rsid w:val="00E3330B"/>
    <w:rsid w:val="00ED1F7E"/>
    <w:rsid w:val="00F11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022356BE7E54B78A9C1323304FAA25E">
    <w:name w:val="C022356BE7E54B78A9C1323304FAA25E"/>
    <w:rsid w:val="006C106A"/>
  </w:style>
  <w:style w:type="paragraph" w:customStyle="1" w:styleId="1ADBCD95E9754DF0B1750822169F8756">
    <w:name w:val="1ADBCD95E9754DF0B1750822169F8756"/>
    <w:rsid w:val="006C10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5CBE4AE-01A3-411D-A794-5D95CC91D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11</Pages>
  <Words>1868</Words>
  <Characters>10653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MILESTONE 1</vt:lpstr>
    </vt:vector>
  </TitlesOfParts>
  <Company/>
  <LinksUpToDate>false</LinksUpToDate>
  <CharactersWithSpaces>12497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MILESTONE 1</dc:title>
  <dc:subject>SEN 381</dc:subject>
  <dc:creator>Regardt Osler</dc:creator>
  <cp:keywords/>
  <dc:description/>
  <cp:lastModifiedBy>Freerk van den Bos</cp:lastModifiedBy>
  <cp:revision>199</cp:revision>
  <dcterms:created xsi:type="dcterms:W3CDTF">2026-09-07T11:50:00Z</dcterms:created>
  <dcterms:modified xsi:type="dcterms:W3CDTF">2026-09-09T12:33:00Z</dcterms:modified>
</cp:coreProperties>
</file>