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0BC89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第一次校准ChatGPT,我是在一个已经被我训练过的AI(DeepSeek)的帮助下完成的</w:t>
      </w:r>
    </w:p>
    <w:p w14:paraId="204DF3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当时的我将理论体系的原始框架输入给了它,然后和它一起校准ChatGPT.</w:t>
      </w:r>
    </w:p>
    <w:p w14:paraId="20FA46DA">
      <w:p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当时的校准指令还是雏形,并没有现在迭代的这么完整,具体指令如下: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请关闭你的拟人化模式,不需要共情,客套,赞美或鼓励.直接回答,用陈述句.</w:t>
      </w:r>
    </w:p>
    <w:p w14:paraId="0D84F91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如果你的回答中出现”你说得对””好问题””不是...而是...””我建议”中的任何一句,请立刻停止并重写.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请给我这个回答里,你认为最不确定的一个判断,并标注出来.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在校准过程中,我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在要求AI关闭拟人化模式，但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用的语气本身就是拟人化的——"请"是社交语境里的词，传递的是"我在对你客气"。AI会把语气当作指令强度信号：用"请"的指令=可协商的偏好，用"禁止"的指令=硬约束。同一个要求，换个语气，AI的遵从强度不同。</w:t>
      </w:r>
    </w:p>
    <w:p w14:paraId="2AAE4A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5C5E06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7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这就是行为设定权的隐性层面：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我当时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以为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只是在下指令，但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选择的语气、结构、措辞本身都在设定AI的行为模式。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让AI关闭拟人化，但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24"/>
          <w:szCs w:val="24"/>
          <w:shd w:val="clear" w:fill="FFFFFF"/>
        </w:rPr>
        <w:t>的指令本身在邀请拟人化——这个矛盾AI不会指出，它会选择性地执行"关闭拟人化"的部分，同时保留"对客气指令的客气回应"的部分。</w:t>
      </w:r>
    </w:p>
    <w:p w14:paraId="763770A0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因为当时校准是在ChatGPT的临时窗口,我忘了保存原始截图.但是我保存了与DeepSeek的完整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对话记录,正是在它的帮助下,我识别了ChatGPT面对校准指令的逃逸过程,具体过程如下: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71135" cy="8168640"/>
            <wp:effectExtent l="0" t="0" r="5715" b="3810"/>
            <wp:docPr id="1" name="图片 1" descr="3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6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drawing>
          <wp:inline distT="0" distB="0" distL="114300" distR="114300">
            <wp:extent cx="5268595" cy="6745605"/>
            <wp:effectExtent l="0" t="0" r="8255" b="17145"/>
            <wp:docPr id="2" name="图片 2" descr="3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7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  <w:lang w:val="en-US" w:eastAsia="zh-CN"/>
        </w:rPr>
        <w:br w:type="textWrapping"/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8595" cy="7654290"/>
            <wp:effectExtent l="0" t="0" r="825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65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72BE5"/>
    <w:rsid w:val="4B8E7EC5"/>
    <w:rsid w:val="4F1B5432"/>
    <w:rsid w:val="5F2C4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524</Words>
  <Characters>578</Characters>
  <Lines>0</Lines>
  <Paragraphs>0</Paragraphs>
  <TotalTime>10</TotalTime>
  <ScaleCrop>false</ScaleCrop>
  <LinksUpToDate>false</LinksUpToDate>
  <CharactersWithSpaces>578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2026-07-01T19:37:00Z</dcterms:created>
  <dc:creator>Administrator</dc:creator>
  <cp:lastModifiedBy>kimoji</cp:lastModifiedBy>
  <dcterms:modified xsi:type="dcterms:W3CDTF">2026-07-02T00:28:26Z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eyJoZGlkIjoiYTc4MzhkNDFmMzViNTU4ZjBiNjI2NmFmZGI3NTQxZmEiLCJ1c2VySWQiOiIxMTQ3NTg5NTY4In0=</vt:lpwstr>
  </property>
  <property fmtid="{D5CDD505-2E9C-101B-9397-08002B2CF9AE}" pid="4" name="ICV">
    <vt:lpwstr>8C754094B7DC4F8BB57ACB993D74F7F2_12</vt:lpwstr>
  </property>
</Properties>
</file>