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Josefin Slab" w:cs="Josefin Slab" w:eastAsia="Josefin Slab" w:hAnsi="Josefin Slab"/>
        </w:rPr>
      </w:pPr>
      <w:r w:rsidDel="00000000" w:rsidR="00000000" w:rsidRPr="00000000">
        <w:rPr>
          <w:rtl w:val="0"/>
        </w:rPr>
      </w:r>
    </w:p>
    <w:tbl>
      <w:tblPr>
        <w:tblStyle w:val="Table1"/>
        <w:tblW w:w="9025.0" w:type="dxa"/>
        <w:jc w:val="left"/>
        <w:tblInd w:w="-108.0" w:type="dxa"/>
        <w:tblBorders>
          <w:top w:color="000001" w:space="0" w:sz="18" w:val="single"/>
          <w:left w:color="000001" w:space="0" w:sz="18" w:val="single"/>
          <w:bottom w:color="000001" w:space="0" w:sz="18" w:val="single"/>
          <w:right w:color="000001" w:space="0" w:sz="18" w:val="single"/>
          <w:insideH w:color="000001" w:space="0" w:sz="18" w:val="single"/>
          <w:insideV w:color="000001" w:space="0" w:sz="18" w:val="single"/>
        </w:tblBorders>
        <w:tblLayout w:type="fixed"/>
        <w:tblLook w:val="0000"/>
      </w:tblPr>
      <w:tblGrid>
        <w:gridCol w:w="9025"/>
        <w:tblGridChange w:id="0">
          <w:tblGrid>
            <w:gridCol w:w="9025"/>
          </w:tblGrid>
        </w:tblGridChange>
      </w:tblGrid>
      <w:tr>
        <w:trPr>
          <w:trHeight w:val="3320" w:hRule="atLeast"/>
        </w:trPr>
        <w:tc>
          <w:tcPr>
            <w:tcBorders>
              <w:top w:color="000001" w:space="0" w:sz="18" w:val="single"/>
              <w:left w:color="000001" w:space="0" w:sz="18" w:val="single"/>
              <w:bottom w:color="000001" w:space="0" w:sz="18" w:val="single"/>
              <w:right w:color="000001" w:space="0" w:sz="18" w:val="single"/>
            </w:tcBorders>
            <w:shd w:fill="auto" w:val="clear"/>
          </w:tcPr>
          <w:p w:rsidR="00000000" w:rsidDel="00000000" w:rsidP="00000000" w:rsidRDefault="00000000" w:rsidRPr="00000000" w14:paraId="00000002">
            <w:pPr>
              <w:spacing w:line="331" w:lineRule="auto"/>
              <w:jc w:val="center"/>
              <w:rPr>
                <w:rFonts w:ascii="Josefin Slab" w:cs="Josefin Slab" w:eastAsia="Josefin Slab" w:hAnsi="Josefin Slab"/>
                <w:b w:val="1"/>
                <w:sz w:val="96"/>
                <w:szCs w:val="96"/>
              </w:rPr>
            </w:pPr>
            <w:r w:rsidDel="00000000" w:rsidR="00000000" w:rsidRPr="00000000">
              <w:rPr>
                <w:rFonts w:ascii="Josefin Slab" w:cs="Josefin Slab" w:eastAsia="Josefin Slab" w:hAnsi="Josefin Slab"/>
                <w:b w:val="1"/>
                <w:sz w:val="96"/>
                <w:szCs w:val="96"/>
                <w:rtl w:val="0"/>
              </w:rPr>
              <w:t xml:space="preserve">CAHIER DES CHARGES</w:t>
            </w:r>
          </w:p>
        </w:tc>
      </w:tr>
    </w:tbl>
    <w:p w:rsidR="00000000" w:rsidDel="00000000" w:rsidP="00000000" w:rsidRDefault="00000000" w:rsidRPr="00000000" w14:paraId="00000003">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04">
      <w:pPr>
        <w:spacing w:line="331" w:lineRule="auto"/>
        <w:jc w:val="center"/>
        <w:rPr>
          <w:rFonts w:ascii="Josefin Slab" w:cs="Josefin Slab" w:eastAsia="Josefin Slab" w:hAnsi="Josefin Slab"/>
          <w:b w:val="1"/>
          <w:sz w:val="96"/>
          <w:szCs w:val="96"/>
        </w:rPr>
      </w:pPr>
      <w:r w:rsidDel="00000000" w:rsidR="00000000" w:rsidRPr="00000000">
        <w:rPr>
          <w:rtl w:val="0"/>
        </w:rPr>
      </w:r>
    </w:p>
    <w:p w:rsidR="00000000" w:rsidDel="00000000" w:rsidP="00000000" w:rsidRDefault="00000000" w:rsidRPr="00000000" w14:paraId="00000005">
      <w:pPr>
        <w:spacing w:line="331" w:lineRule="auto"/>
        <w:jc w:val="center"/>
        <w:rPr>
          <w:rFonts w:ascii="Josefin Slab" w:cs="Josefin Slab" w:eastAsia="Josefin Slab" w:hAnsi="Josefin Slab"/>
          <w:b w:val="1"/>
          <w:sz w:val="96"/>
          <w:szCs w:val="96"/>
        </w:rPr>
      </w:pPr>
      <w:r w:rsidDel="00000000" w:rsidR="00000000" w:rsidRPr="00000000">
        <w:rPr>
          <w:rFonts w:ascii="Josefin Slab" w:cs="Josefin Slab" w:eastAsia="Josefin Slab" w:hAnsi="Josefin Slab"/>
          <w:b w:val="1"/>
          <w:sz w:val="96"/>
          <w:szCs w:val="96"/>
          <w:rtl w:val="0"/>
        </w:rPr>
        <w:t xml:space="preserve">Tents &amp; Trees</w:t>
      </w:r>
    </w:p>
    <w:p w:rsidR="00000000" w:rsidDel="00000000" w:rsidP="00000000" w:rsidRDefault="00000000" w:rsidRPr="00000000" w14:paraId="00000006">
      <w:pPr>
        <w:rPr>
          <w:rFonts w:ascii="Josefin Slab" w:cs="Josefin Slab" w:eastAsia="Josefin Slab" w:hAnsi="Josefin Slab"/>
          <w:b w:val="1"/>
          <w:color w:val="5b9bd5"/>
          <w:sz w:val="96"/>
          <w:szCs w:val="96"/>
        </w:rPr>
      </w:pPr>
      <w:r w:rsidDel="00000000" w:rsidR="00000000" w:rsidRPr="00000000">
        <w:rPr>
          <w:rtl w:val="0"/>
        </w:rPr>
      </w:r>
    </w:p>
    <w:p w:rsidR="00000000" w:rsidDel="00000000" w:rsidP="00000000" w:rsidRDefault="00000000" w:rsidRPr="00000000" w14:paraId="00000007">
      <w:pPr>
        <w:rPr>
          <w:rFonts w:ascii="Josefin Slab" w:cs="Josefin Slab" w:eastAsia="Josefin Slab" w:hAnsi="Josefin Slab"/>
          <w:b w:val="1"/>
          <w:color w:val="5b9bd5"/>
          <w:sz w:val="96"/>
          <w:szCs w:val="96"/>
        </w:rPr>
      </w:pPr>
      <w:r w:rsidDel="00000000" w:rsidR="00000000" w:rsidRPr="00000000">
        <w:rPr>
          <w:rtl w:val="0"/>
        </w:rPr>
      </w:r>
    </w:p>
    <w:p w:rsidR="00000000" w:rsidDel="00000000" w:rsidP="00000000" w:rsidRDefault="00000000" w:rsidRPr="00000000" w14:paraId="00000008">
      <w:pPr>
        <w:spacing w:line="331" w:lineRule="auto"/>
        <w:rPr>
          <w:rFonts w:ascii="Josefin Slab" w:cs="Josefin Slab" w:eastAsia="Josefin Slab" w:hAnsi="Josefin Slab"/>
          <w:b w:val="1"/>
          <w:sz w:val="28"/>
          <w:szCs w:val="28"/>
        </w:rPr>
      </w:pPr>
      <w:r w:rsidDel="00000000" w:rsidR="00000000" w:rsidRPr="00000000">
        <w:rPr>
          <w:rFonts w:ascii="Josefin Slab" w:cs="Josefin Slab" w:eastAsia="Josefin Slab" w:hAnsi="Josefin Slab"/>
          <w:b w:val="1"/>
          <w:sz w:val="28"/>
          <w:szCs w:val="28"/>
          <w:rtl w:val="0"/>
        </w:rPr>
        <w:t xml:space="preserve">Membres du groupe :</w:t>
      </w:r>
    </w:p>
    <w:p w:rsidR="00000000" w:rsidDel="00000000" w:rsidP="00000000" w:rsidRDefault="00000000" w:rsidRPr="00000000" w14:paraId="00000009">
      <w:pPr>
        <w:spacing w:line="331" w:lineRule="auto"/>
        <w:rPr/>
      </w:pPr>
      <w:r w:rsidDel="00000000" w:rsidR="00000000" w:rsidRPr="00000000">
        <w:rPr>
          <w:rFonts w:ascii="Josefin Slab" w:cs="Josefin Slab" w:eastAsia="Josefin Slab" w:hAnsi="Josefin Slab"/>
          <w:sz w:val="24"/>
          <w:szCs w:val="24"/>
          <w:rtl w:val="0"/>
        </w:rPr>
        <w:t xml:space="preserve">El Mehdi AKRATE, Killian MARCHAND, Benjamin MATHEY, Yann PAULMERY, Tristan BOUQUET, Kévin SEMAMRA, Aurélien DAD, Corentin JOLLIET</w:t>
      </w:r>
      <w:r w:rsidDel="00000000" w:rsidR="00000000" w:rsidRPr="00000000">
        <w:rPr>
          <w:rtl w:val="0"/>
        </w:rPr>
      </w:r>
    </w:p>
    <w:p w:rsidR="00000000" w:rsidDel="00000000" w:rsidP="00000000" w:rsidRDefault="00000000" w:rsidRPr="00000000" w14:paraId="0000000A">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0B">
      <w:pPr>
        <w:spacing w:line="331" w:lineRule="auto"/>
        <w:rPr>
          <w:rFonts w:ascii="Josefin Slab" w:cs="Josefin Slab" w:eastAsia="Josefin Slab" w:hAnsi="Josefin Slab"/>
          <w:b w:val="1"/>
          <w:sz w:val="28"/>
          <w:szCs w:val="28"/>
        </w:rPr>
      </w:pPr>
      <w:r w:rsidDel="00000000" w:rsidR="00000000" w:rsidRPr="00000000">
        <w:rPr>
          <w:rFonts w:ascii="Josefin Slab" w:cs="Josefin Slab" w:eastAsia="Josefin Slab" w:hAnsi="Josefin Slab"/>
          <w:b w:val="1"/>
          <w:sz w:val="28"/>
          <w:szCs w:val="28"/>
          <w:rtl w:val="0"/>
        </w:rPr>
        <w:t xml:space="preserve">Clients :</w:t>
      </w:r>
    </w:p>
    <w:p w:rsidR="00000000" w:rsidDel="00000000" w:rsidP="00000000" w:rsidRDefault="00000000" w:rsidRPr="00000000" w14:paraId="0000000C">
      <w:pPr>
        <w:spacing w:line="331" w:lineRule="auto"/>
        <w:rPr>
          <w:rFonts w:ascii="Josefin Slab" w:cs="Josefin Slab" w:eastAsia="Josefin Slab" w:hAnsi="Josefin Slab"/>
          <w:sz w:val="28"/>
          <w:szCs w:val="28"/>
        </w:rPr>
      </w:pPr>
      <w:r w:rsidDel="00000000" w:rsidR="00000000" w:rsidRPr="00000000">
        <w:rPr>
          <w:rFonts w:ascii="Josefin Slab" w:cs="Josefin Slab" w:eastAsia="Josefin Slab" w:hAnsi="Josefin Slab"/>
          <w:sz w:val="28"/>
          <w:szCs w:val="28"/>
          <w:rtl w:val="0"/>
        </w:rPr>
        <w:t xml:space="preserve">Pierre JACOBONI</w:t>
      </w:r>
    </w:p>
    <w:p w:rsidR="00000000" w:rsidDel="00000000" w:rsidP="00000000" w:rsidRDefault="00000000" w:rsidRPr="00000000" w14:paraId="0000000D">
      <w:pPr>
        <w:spacing w:line="331" w:lineRule="auto"/>
        <w:rPr>
          <w:rFonts w:ascii="Josefin Slab" w:cs="Josefin Slab" w:eastAsia="Josefin Slab" w:hAnsi="Josefin Slab"/>
          <w:sz w:val="28"/>
          <w:szCs w:val="28"/>
        </w:rPr>
      </w:pPr>
      <w:r w:rsidDel="00000000" w:rsidR="00000000" w:rsidRPr="00000000">
        <w:rPr>
          <w:rFonts w:ascii="Josefin Slab" w:cs="Josefin Slab" w:eastAsia="Josefin Slab" w:hAnsi="Josefin Slab"/>
          <w:sz w:val="28"/>
          <w:szCs w:val="28"/>
          <w:rtl w:val="0"/>
        </w:rPr>
        <w:t xml:space="preserve">Christophe DESPRES</w:t>
      </w:r>
    </w:p>
    <w:p w:rsidR="00000000" w:rsidDel="00000000" w:rsidP="00000000" w:rsidRDefault="00000000" w:rsidRPr="00000000" w14:paraId="0000000E">
      <w:pPr>
        <w:spacing w:line="331" w:lineRule="auto"/>
        <w:rPr>
          <w:rFonts w:ascii="Josefin Slab" w:cs="Josefin Slab" w:eastAsia="Josefin Slab" w:hAnsi="Josefin Slab"/>
          <w:sz w:val="28"/>
          <w:szCs w:val="28"/>
        </w:rPr>
      </w:pPr>
      <w:r w:rsidDel="00000000" w:rsidR="00000000" w:rsidRPr="00000000">
        <w:rPr>
          <w:rtl w:val="0"/>
        </w:rPr>
      </w:r>
    </w:p>
    <w:p w:rsidR="00000000" w:rsidDel="00000000" w:rsidP="00000000" w:rsidRDefault="00000000" w:rsidRPr="00000000" w14:paraId="0000000F">
      <w:pPr>
        <w:spacing w:line="331" w:lineRule="auto"/>
        <w:jc w:val="center"/>
        <w:rPr>
          <w:rFonts w:ascii="Josefin Slab" w:cs="Josefin Slab" w:eastAsia="Josefin Slab" w:hAnsi="Josefin Slab"/>
          <w:b w:val="1"/>
          <w:sz w:val="48"/>
          <w:szCs w:val="48"/>
          <w:u w:val="single"/>
        </w:rPr>
      </w:pPr>
      <w:r w:rsidDel="00000000" w:rsidR="00000000" w:rsidRPr="00000000">
        <w:rPr>
          <w:rFonts w:ascii="Josefin Slab" w:cs="Josefin Slab" w:eastAsia="Josefin Slab" w:hAnsi="Josefin Slab"/>
          <w:b w:val="1"/>
          <w:sz w:val="48"/>
          <w:szCs w:val="48"/>
          <w:u w:val="singl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0">
          <w:pPr>
            <w:spacing w:after="0" w:before="80" w:line="240" w:lineRule="auto"/>
            <w:ind w:left="0" w:right="0" w:firstLine="0"/>
            <w:rPr>
              <w:color w:val="1155cc"/>
              <w:u w:val="singl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jh11k9az2iqk">
            <w:r w:rsidDel="00000000" w:rsidR="00000000" w:rsidRPr="00000000">
              <w:rPr>
                <w:b w:val="1"/>
                <w:rtl w:val="0"/>
              </w:rPr>
              <w:t xml:space="preserve">I – Présentation du projet</w:t>
            </w:r>
          </w:hyperlink>
          <w:r w:rsidDel="00000000" w:rsidR="00000000" w:rsidRPr="00000000">
            <w:rPr>
              <w:b w:val="1"/>
              <w:rtl w:val="0"/>
            </w:rPr>
            <w:tab/>
          </w:r>
          <w:r w:rsidDel="00000000" w:rsidR="00000000" w:rsidRPr="00000000">
            <w:fldChar w:fldCharType="begin"/>
            <w:instrText xml:space="preserve"> PAGEREF _jh11k9az2iqk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pPr>
          <w:hyperlink w:anchor="_30j0zll">
            <w:r w:rsidDel="00000000" w:rsidR="00000000" w:rsidRPr="00000000">
              <w:rPr>
                <w:rtl w:val="0"/>
              </w:rPr>
              <w:t xml:space="preserve">I.1 – Contexte</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pPr>
          <w:hyperlink w:anchor="_1fob9te">
            <w:r w:rsidDel="00000000" w:rsidR="00000000" w:rsidRPr="00000000">
              <w:rPr>
                <w:rtl w:val="0"/>
              </w:rPr>
              <w:t xml:space="preserve">I.2 – Objectifs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pPr>
          <w:hyperlink w:anchor="_3znysh7">
            <w:r w:rsidDel="00000000" w:rsidR="00000000" w:rsidRPr="00000000">
              <w:rPr>
                <w:rtl w:val="0"/>
              </w:rPr>
              <w:t xml:space="preserve">I.3 – Critères d’acceptabilité du produit</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pPr>
          <w:hyperlink w:anchor="_2et92p0">
            <w:r w:rsidDel="00000000" w:rsidR="00000000" w:rsidRPr="00000000">
              <w:rPr>
                <w:rtl w:val="0"/>
              </w:rPr>
              <w:t xml:space="preserve">I.3.1 - Procédure de validation</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pPr>
          <w:hyperlink w:anchor="_tyjcwt">
            <w:r w:rsidDel="00000000" w:rsidR="00000000" w:rsidRPr="00000000">
              <w:rPr>
                <w:rtl w:val="0"/>
              </w:rPr>
              <w:t xml:space="preserve">I.3.2 - Critères d’acceptation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pPr>
          <w:hyperlink w:anchor="_3dy6vkm">
            <w:r w:rsidDel="00000000" w:rsidR="00000000" w:rsidRPr="00000000">
              <w:rPr>
                <w:b w:val="1"/>
                <w:rtl w:val="0"/>
              </w:rPr>
              <w:t xml:space="preserve">II – Analyse des besoins</w:t>
            </w:r>
          </w:hyperlink>
          <w:r w:rsidDel="00000000" w:rsidR="00000000" w:rsidRPr="00000000">
            <w:rPr>
              <w:b w:val="1"/>
              <w:rtl w:val="0"/>
            </w:rPr>
            <w:tab/>
          </w:r>
          <w:r w:rsidDel="00000000" w:rsidR="00000000" w:rsidRPr="00000000">
            <w:fldChar w:fldCharType="begin"/>
            <w:instrText xml:space="preserve"> PAGEREF _3dy6vkm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pPr>
          <w:hyperlink w:anchor="_1t3h5sf">
            <w:r w:rsidDel="00000000" w:rsidR="00000000" w:rsidRPr="00000000">
              <w:rPr>
                <w:rtl w:val="0"/>
              </w:rPr>
              <w:t xml:space="preserve">II.1 – Les acteurs</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pPr>
          <w:hyperlink w:anchor="_4d34og8">
            <w:r w:rsidDel="00000000" w:rsidR="00000000" w:rsidRPr="00000000">
              <w:rPr>
                <w:rtl w:val="0"/>
              </w:rPr>
              <w:t xml:space="preserve">II.2 – Expression des besoins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pPr>
          <w:hyperlink w:anchor="_2s8eyo1">
            <w:r w:rsidDel="00000000" w:rsidR="00000000" w:rsidRPr="00000000">
              <w:rPr>
                <w:rtl w:val="0"/>
              </w:rPr>
              <w:t xml:space="preserve">I.2.1 - Scénario d’utilisation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pPr>
          <w:hyperlink w:anchor="_17dp8vu">
            <w:r w:rsidDel="00000000" w:rsidR="00000000" w:rsidRPr="00000000">
              <w:rPr>
                <w:rtl w:val="0"/>
              </w:rPr>
              <w:t xml:space="preserve">I.2.2 - Diagramme cas d’utilisation</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pPr>
          <w:hyperlink w:anchor="_3rdcrjn">
            <w:r w:rsidDel="00000000" w:rsidR="00000000" w:rsidRPr="00000000">
              <w:rPr>
                <w:b w:val="1"/>
                <w:rtl w:val="0"/>
              </w:rPr>
              <w:t xml:space="preserve">III – Fonctionnalités</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26in1rg">
            <w:r w:rsidDel="00000000" w:rsidR="00000000" w:rsidRPr="00000000">
              <w:rPr>
                <w:rtl w:val="0"/>
              </w:rPr>
              <w:t xml:space="preserve">III.1 – Les fonctionnalités principales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lnxbz9">
            <w:r w:rsidDel="00000000" w:rsidR="00000000" w:rsidRPr="00000000">
              <w:rPr>
                <w:rtl w:val="0"/>
              </w:rPr>
              <w:t xml:space="preserve">III.2 - Description des fonctionnalités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35nkun2">
            <w:r w:rsidDel="00000000" w:rsidR="00000000" w:rsidRPr="00000000">
              <w:rPr>
                <w:rtl w:val="0"/>
              </w:rPr>
              <w:t xml:space="preserve">III.3 – Maquettes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pPr>
          <w:hyperlink w:anchor="_44sinio">
            <w:r w:rsidDel="00000000" w:rsidR="00000000" w:rsidRPr="00000000">
              <w:rPr>
                <w:b w:val="1"/>
                <w:rtl w:val="0"/>
              </w:rPr>
              <w:t xml:space="preserve">IV – Contraintes</w:t>
            </w:r>
          </w:hyperlink>
          <w:r w:rsidDel="00000000" w:rsidR="00000000" w:rsidRPr="00000000">
            <w:rPr>
              <w:b w:val="1"/>
              <w:rtl w:val="0"/>
            </w:rPr>
            <w:tab/>
          </w:r>
          <w:r w:rsidDel="00000000" w:rsidR="00000000" w:rsidRPr="00000000">
            <w:fldChar w:fldCharType="begin"/>
            <w:instrText xml:space="preserve"> PAGEREF _44sinio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pPr>
          <w:hyperlink w:anchor="_2jxsxqh">
            <w:r w:rsidDel="00000000" w:rsidR="00000000" w:rsidRPr="00000000">
              <w:rPr>
                <w:rtl w:val="0"/>
              </w:rPr>
              <w:t xml:space="preserve">IV.1 – Les exigences client</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pPr>
          <w:hyperlink w:anchor="_z337ya">
            <w:r w:rsidDel="00000000" w:rsidR="00000000" w:rsidRPr="00000000">
              <w:rPr>
                <w:rtl w:val="0"/>
              </w:rPr>
              <w:t xml:space="preserve">IV.2 – Les risques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pPr>
          <w:hyperlink w:anchor="_c61m5a61ej1p">
            <w:r w:rsidDel="00000000" w:rsidR="00000000" w:rsidRPr="00000000">
              <w:rPr>
                <w:b w:val="1"/>
                <w:rtl w:val="0"/>
              </w:rPr>
              <w:t xml:space="preserve">V –  Les livrables et organisation du projet</w:t>
            </w:r>
          </w:hyperlink>
          <w:r w:rsidDel="00000000" w:rsidR="00000000" w:rsidRPr="00000000">
            <w:rPr>
              <w:b w:val="1"/>
              <w:rtl w:val="0"/>
            </w:rPr>
            <w:tab/>
          </w:r>
          <w:r w:rsidDel="00000000" w:rsidR="00000000" w:rsidRPr="00000000">
            <w:fldChar w:fldCharType="begin"/>
            <w:instrText xml:space="preserve"> PAGEREF _c61m5a61ej1p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pPr>
          <w:hyperlink w:anchor="_54u6qp6hmmsf">
            <w:r w:rsidDel="00000000" w:rsidR="00000000" w:rsidRPr="00000000">
              <w:rPr>
                <w:b w:val="1"/>
                <w:rtl w:val="0"/>
              </w:rPr>
              <w:t xml:space="preserve">VI – Méthodes Agiles</w:t>
            </w:r>
          </w:hyperlink>
          <w:r w:rsidDel="00000000" w:rsidR="00000000" w:rsidRPr="00000000">
            <w:rPr>
              <w:b w:val="1"/>
              <w:rtl w:val="0"/>
            </w:rPr>
            <w:tab/>
          </w:r>
          <w:r w:rsidDel="00000000" w:rsidR="00000000" w:rsidRPr="00000000">
            <w:fldChar w:fldCharType="begin"/>
            <w:instrText xml:space="preserve"> PAGEREF _54u6qp6hmmsf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after="80" w:before="200" w:line="240" w:lineRule="auto"/>
            <w:ind w:left="0" w:firstLine="0"/>
            <w:rPr/>
          </w:pPr>
          <w:hyperlink w:anchor="_yenj7b14kt34">
            <w:r w:rsidDel="00000000" w:rsidR="00000000" w:rsidRPr="00000000">
              <w:rPr>
                <w:b w:val="1"/>
                <w:rtl w:val="0"/>
              </w:rPr>
              <w:t xml:space="preserve">VII – Glossaire</w:t>
            </w:r>
          </w:hyperlink>
          <w:r w:rsidDel="00000000" w:rsidR="00000000" w:rsidRPr="00000000">
            <w:rPr>
              <w:b w:val="1"/>
              <w:rtl w:val="0"/>
            </w:rPr>
            <w:tab/>
          </w:r>
          <w:r w:rsidDel="00000000" w:rsidR="00000000" w:rsidRPr="00000000">
            <w:fldChar w:fldCharType="begin"/>
            <w:instrText xml:space="preserve"> PAGEREF _yenj7b14kt34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Josefin Slab" w:cs="Josefin Slab" w:eastAsia="Josefin Slab" w:hAnsi="Josefin Slab"/>
          <w:b w:val="1"/>
          <w:color w:val="0b5394"/>
          <w:sz w:val="40"/>
          <w:szCs w:val="40"/>
          <w:u w:val="single"/>
        </w:rPr>
      </w:pPr>
      <w:r w:rsidDel="00000000" w:rsidR="00000000" w:rsidRPr="00000000">
        <w:rPr>
          <w:rtl w:val="0"/>
        </w:rPr>
      </w:r>
    </w:p>
    <w:p w:rsidR="00000000" w:rsidDel="00000000" w:rsidP="00000000" w:rsidRDefault="00000000" w:rsidRPr="00000000" w14:paraId="00000028">
      <w:pPr>
        <w:rPr>
          <w:rFonts w:ascii="Josefin Slab" w:cs="Josefin Slab" w:eastAsia="Josefin Slab" w:hAnsi="Josefin Slab"/>
          <w:b w:val="1"/>
          <w:color w:val="0b5394"/>
          <w:sz w:val="40"/>
          <w:szCs w:val="40"/>
          <w:u w:val="single"/>
        </w:rPr>
      </w:pPr>
      <w:r w:rsidDel="00000000" w:rsidR="00000000" w:rsidRPr="00000000">
        <w:rPr>
          <w:rtl w:val="0"/>
        </w:rPr>
      </w:r>
    </w:p>
    <w:p w:rsidR="00000000" w:rsidDel="00000000" w:rsidP="00000000" w:rsidRDefault="00000000" w:rsidRPr="00000000" w14:paraId="00000029">
      <w:pPr>
        <w:pStyle w:val="Heading1"/>
        <w:spacing w:line="331" w:lineRule="auto"/>
        <w:rPr>
          <w:rFonts w:ascii="Josefin Slab" w:cs="Josefin Slab" w:eastAsia="Josefin Slab" w:hAnsi="Josefin Slab"/>
          <w:b w:val="1"/>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331" w:lineRule="auto"/>
        <w:rPr>
          <w:rFonts w:ascii="Josefin Slab" w:cs="Josefin Slab" w:eastAsia="Josefin Slab" w:hAnsi="Josefin Slab"/>
          <w:b w:val="1"/>
        </w:rPr>
      </w:pPr>
      <w:bookmarkStart w:colFirst="0" w:colLast="0" w:name="_jh11k9az2iqk" w:id="1"/>
      <w:bookmarkEnd w:id="1"/>
      <w:r w:rsidDel="00000000" w:rsidR="00000000" w:rsidRPr="00000000">
        <w:rPr>
          <w:rFonts w:ascii="Josefin Slab" w:cs="Josefin Slab" w:eastAsia="Josefin Slab" w:hAnsi="Josefin Slab"/>
          <w:b w:val="1"/>
          <w:rtl w:val="0"/>
        </w:rPr>
        <w:t xml:space="preserve">I – Présentation du projet</w:t>
      </w:r>
    </w:p>
    <w:p w:rsidR="00000000" w:rsidDel="00000000" w:rsidP="00000000" w:rsidRDefault="00000000" w:rsidRPr="00000000" w14:paraId="0000002B">
      <w:pPr>
        <w:pStyle w:val="Heading2"/>
        <w:spacing w:after="80" w:before="360" w:line="331" w:lineRule="auto"/>
        <w:ind w:left="0" w:right="0" w:firstLine="720"/>
        <w:rPr>
          <w:rFonts w:ascii="Josefin Slab" w:cs="Josefin Slab" w:eastAsia="Josefin Slab" w:hAnsi="Josefin Slab"/>
        </w:rPr>
      </w:pPr>
      <w:bookmarkStart w:colFirst="0" w:colLast="0" w:name="_30j0zll" w:id="2"/>
      <w:bookmarkEnd w:id="2"/>
      <w:r w:rsidDel="00000000" w:rsidR="00000000" w:rsidRPr="00000000">
        <w:rPr>
          <w:rFonts w:ascii="Josefin Slab" w:cs="Josefin Slab" w:eastAsia="Josefin Slab" w:hAnsi="Josefin Slab"/>
          <w:rtl w:val="0"/>
        </w:rPr>
        <w:t xml:space="preserve">I.1 – Contexte</w:t>
      </w:r>
    </w:p>
    <w:p w:rsidR="00000000" w:rsidDel="00000000" w:rsidP="00000000" w:rsidRDefault="00000000" w:rsidRPr="00000000" w14:paraId="0000002C">
      <w:pPr>
        <w:spacing w:line="331" w:lineRule="auto"/>
        <w:ind w:left="0" w:right="0" w:firstLine="700"/>
        <w:jc w:val="both"/>
        <w:rPr/>
      </w:pPr>
      <w:r w:rsidDel="00000000" w:rsidR="00000000" w:rsidRPr="00000000">
        <w:rPr>
          <w:rFonts w:ascii="Josefin Slab" w:cs="Josefin Slab" w:eastAsia="Josefin Slab" w:hAnsi="Josefin Slab"/>
          <w:sz w:val="24"/>
          <w:szCs w:val="24"/>
          <w:rtl w:val="0"/>
        </w:rPr>
        <w:t xml:space="preserve">Ce projet est réalisé dans le cadre du module de Génie Logiciel du semestre 6 de la licence informatique 3ème année. Les objectifs de ce module sont de conduire en équipe un projet professionnel et de développer les compétences techniques des étudiants. La gestion d’un projet avec les différentes étapes de réalisation qui le constitue sont des éléments clés de ce projet. Pour cela, le département informatique propose de développer une application dont le but est de développer un jeu de logique : Tents &amp; Trees. A cela doit s’ajouter l’implémentation d’aide à la résolution de ce jeu.</w:t>
      </w:r>
      <w:r w:rsidDel="00000000" w:rsidR="00000000" w:rsidRPr="00000000">
        <w:rPr>
          <w:rtl w:val="0"/>
        </w:rPr>
      </w:r>
    </w:p>
    <w:p w:rsidR="00000000" w:rsidDel="00000000" w:rsidP="00000000" w:rsidRDefault="00000000" w:rsidRPr="00000000" w14:paraId="0000002D">
      <w:pPr>
        <w:pStyle w:val="Heading2"/>
        <w:spacing w:after="80" w:before="360" w:line="331" w:lineRule="auto"/>
        <w:ind w:left="0" w:right="0" w:firstLine="720"/>
        <w:rPr>
          <w:rFonts w:ascii="Josefin Slab" w:cs="Josefin Slab" w:eastAsia="Josefin Slab" w:hAnsi="Josefin Slab"/>
        </w:rPr>
      </w:pPr>
      <w:bookmarkStart w:colFirst="0" w:colLast="0" w:name="_1fob9te" w:id="3"/>
      <w:bookmarkEnd w:id="3"/>
      <w:r w:rsidDel="00000000" w:rsidR="00000000" w:rsidRPr="00000000">
        <w:rPr>
          <w:rFonts w:ascii="Josefin Slab" w:cs="Josefin Slab" w:eastAsia="Josefin Slab" w:hAnsi="Josefin Slab"/>
          <w:rtl w:val="0"/>
        </w:rPr>
        <w:t xml:space="preserve">I.2 – Objectifs</w:t>
      </w:r>
    </w:p>
    <w:p w:rsidR="00000000" w:rsidDel="00000000" w:rsidP="00000000" w:rsidRDefault="00000000" w:rsidRPr="00000000" w14:paraId="0000002E">
      <w:pPr>
        <w:spacing w:line="331" w:lineRule="auto"/>
        <w:ind w:left="0" w:right="0" w:firstLine="72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L’objectif de ce projet est de réaliser un logiciel Tents &amp; Trees. Ce dernier a pour objectif de permettre aux utilisateurs de pouvoir compléter des grilles Tents &amp; Trees. </w:t>
      </w:r>
    </w:p>
    <w:p w:rsidR="00000000" w:rsidDel="00000000" w:rsidP="00000000" w:rsidRDefault="00000000" w:rsidRPr="00000000" w14:paraId="0000002F">
      <w:pPr>
        <w:spacing w:line="331" w:lineRule="auto"/>
        <w:ind w:left="0" w:right="0" w:firstLine="0"/>
        <w:rPr/>
      </w:pPr>
      <w:r w:rsidDel="00000000" w:rsidR="00000000" w:rsidRPr="00000000">
        <w:rPr>
          <w:rFonts w:ascii="Josefin Slab" w:cs="Josefin Slab" w:eastAsia="Josefin Slab" w:hAnsi="Josefin Slab"/>
          <w:sz w:val="24"/>
          <w:szCs w:val="24"/>
          <w:rtl w:val="0"/>
        </w:rPr>
        <w:t xml:space="preserve">Le second objectif est de réaliser un système d’aide permettant à l’utilisateur de réaliser ses grilles plus facilement s’il en éprouve le besoin.</w:t>
      </w:r>
      <w:r w:rsidDel="00000000" w:rsidR="00000000" w:rsidRPr="00000000">
        <w:rPr>
          <w:rtl w:val="0"/>
        </w:rPr>
      </w:r>
    </w:p>
    <w:p w:rsidR="00000000" w:rsidDel="00000000" w:rsidP="00000000" w:rsidRDefault="00000000" w:rsidRPr="00000000" w14:paraId="00000030">
      <w:pPr>
        <w:pStyle w:val="Heading2"/>
        <w:spacing w:after="80" w:before="360" w:line="331" w:lineRule="auto"/>
        <w:ind w:left="0" w:right="0" w:firstLine="720"/>
        <w:rPr>
          <w:rFonts w:ascii="Josefin Slab" w:cs="Josefin Slab" w:eastAsia="Josefin Slab" w:hAnsi="Josefin Slab"/>
        </w:rPr>
      </w:pPr>
      <w:bookmarkStart w:colFirst="0" w:colLast="0" w:name="_3znysh7" w:id="4"/>
      <w:bookmarkEnd w:id="4"/>
      <w:r w:rsidDel="00000000" w:rsidR="00000000" w:rsidRPr="00000000">
        <w:rPr>
          <w:rFonts w:ascii="Josefin Slab" w:cs="Josefin Slab" w:eastAsia="Josefin Slab" w:hAnsi="Josefin Slab"/>
          <w:rtl w:val="0"/>
        </w:rPr>
        <w:t xml:space="preserve">I.3 – Critères d’acceptabilité du produit</w:t>
      </w:r>
    </w:p>
    <w:p w:rsidR="00000000" w:rsidDel="00000000" w:rsidP="00000000" w:rsidRDefault="00000000" w:rsidRPr="00000000" w14:paraId="00000031">
      <w:pPr>
        <w:pStyle w:val="Heading3"/>
        <w:spacing w:line="331" w:lineRule="auto"/>
        <w:ind w:left="720" w:right="0" w:firstLine="720"/>
        <w:rPr>
          <w:rFonts w:ascii="Josefin Slab" w:cs="Josefin Slab" w:eastAsia="Josefin Slab" w:hAnsi="Josefin Slab"/>
        </w:rPr>
      </w:pPr>
      <w:bookmarkStart w:colFirst="0" w:colLast="0" w:name="_2et92p0" w:id="5"/>
      <w:bookmarkEnd w:id="5"/>
      <w:r w:rsidDel="00000000" w:rsidR="00000000" w:rsidRPr="00000000">
        <w:rPr>
          <w:rFonts w:ascii="Josefin Slab" w:cs="Josefin Slab" w:eastAsia="Josefin Slab" w:hAnsi="Josefin Slab"/>
          <w:rtl w:val="0"/>
        </w:rPr>
        <w:t xml:space="preserve">I.3.1 - Procédure de validation</w:t>
      </w:r>
    </w:p>
    <w:p w:rsidR="00000000" w:rsidDel="00000000" w:rsidP="00000000" w:rsidRDefault="00000000" w:rsidRPr="00000000" w14:paraId="00000032">
      <w:pPr>
        <w:spacing w:line="331" w:lineRule="auto"/>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L’application doit être en accord avec le cahier des charges défini à l’aide des clients ainsi qu’avec le dossier de conception. Elle devra également être testée par des utilisateurs pour qu’elle soit validée.</w:t>
      </w:r>
    </w:p>
    <w:p w:rsidR="00000000" w:rsidDel="00000000" w:rsidP="00000000" w:rsidRDefault="00000000" w:rsidRPr="00000000" w14:paraId="00000033">
      <w:pPr>
        <w:pStyle w:val="Heading3"/>
        <w:ind w:left="720" w:right="0" w:firstLine="720"/>
        <w:rPr>
          <w:rFonts w:ascii="Josefin Slab" w:cs="Josefin Slab" w:eastAsia="Josefin Slab" w:hAnsi="Josefin Slab"/>
        </w:rPr>
      </w:pPr>
      <w:bookmarkStart w:colFirst="0" w:colLast="0" w:name="_tyjcwt" w:id="6"/>
      <w:bookmarkEnd w:id="6"/>
      <w:r w:rsidDel="00000000" w:rsidR="00000000" w:rsidRPr="00000000">
        <w:rPr>
          <w:rFonts w:ascii="Josefin Slab" w:cs="Josefin Slab" w:eastAsia="Josefin Slab" w:hAnsi="Josefin Slab"/>
          <w:rtl w:val="0"/>
        </w:rPr>
        <w:t xml:space="preserve">I.3.2 - Critères d’acceptation</w:t>
      </w:r>
    </w:p>
    <w:p w:rsidR="00000000" w:rsidDel="00000000" w:rsidP="00000000" w:rsidRDefault="00000000" w:rsidRPr="00000000" w14:paraId="00000034">
      <w:pPr>
        <w:spacing w:line="331" w:lineRule="auto"/>
        <w:ind w:left="0" w:right="0" w:firstLine="70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Les critères d’acceptation seront validés quand l’application sera finie et que tous les tests seront validés. De plus, elle devra correspondre au cahier des charges et au dossier de conception.</w:t>
      </w:r>
    </w:p>
    <w:p w:rsidR="00000000" w:rsidDel="00000000" w:rsidP="00000000" w:rsidRDefault="00000000" w:rsidRPr="00000000" w14:paraId="00000035">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36">
      <w:pPr>
        <w:pStyle w:val="Heading1"/>
        <w:spacing w:after="120" w:before="480" w:line="331" w:lineRule="auto"/>
        <w:rPr>
          <w:rFonts w:ascii="Josefin Slab" w:cs="Josefin Slab" w:eastAsia="Josefin Slab" w:hAnsi="Josefin Slab"/>
          <w:b w:val="1"/>
        </w:rPr>
      </w:pPr>
      <w:bookmarkStart w:colFirst="0" w:colLast="0" w:name="_3dy6vkm" w:id="7"/>
      <w:bookmarkEnd w:id="7"/>
      <w:r w:rsidDel="00000000" w:rsidR="00000000" w:rsidRPr="00000000">
        <w:rPr>
          <w:rFonts w:ascii="Josefin Slab" w:cs="Josefin Slab" w:eastAsia="Josefin Slab" w:hAnsi="Josefin Slab"/>
          <w:b w:val="1"/>
          <w:rtl w:val="0"/>
        </w:rPr>
        <w:t xml:space="preserve">II – Analyse des besoins</w:t>
      </w:r>
    </w:p>
    <w:p w:rsidR="00000000" w:rsidDel="00000000" w:rsidP="00000000" w:rsidRDefault="00000000" w:rsidRPr="00000000" w14:paraId="00000037">
      <w:pPr>
        <w:pStyle w:val="Heading2"/>
        <w:spacing w:after="80" w:before="360" w:line="331" w:lineRule="auto"/>
        <w:ind w:left="0" w:right="0" w:firstLine="720"/>
        <w:rPr>
          <w:rFonts w:ascii="Josefin Slab" w:cs="Josefin Slab" w:eastAsia="Josefin Slab" w:hAnsi="Josefin Slab"/>
        </w:rPr>
      </w:pPr>
      <w:bookmarkStart w:colFirst="0" w:colLast="0" w:name="_1t3h5sf" w:id="8"/>
      <w:bookmarkEnd w:id="8"/>
      <w:r w:rsidDel="00000000" w:rsidR="00000000" w:rsidRPr="00000000">
        <w:rPr>
          <w:rFonts w:ascii="Josefin Slab" w:cs="Josefin Slab" w:eastAsia="Josefin Slab" w:hAnsi="Josefin Slab"/>
          <w:rtl w:val="0"/>
        </w:rPr>
        <w:t xml:space="preserve">II.1 – Les acteurs</w:t>
      </w:r>
    </w:p>
    <w:p w:rsidR="00000000" w:rsidDel="00000000" w:rsidP="00000000" w:rsidRDefault="00000000" w:rsidRPr="00000000" w14:paraId="00000038">
      <w:pPr>
        <w:spacing w:line="331"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L’application a un acteur unique, un utilisateur :</w:t>
        <w:tab/>
        <w:t xml:space="preserve"> </w:t>
        <w:tab/>
        <w:t xml:space="preserve"> </w:t>
        <w:tab/>
      </w:r>
    </w:p>
    <w:p w:rsidR="00000000" w:rsidDel="00000000" w:rsidP="00000000" w:rsidRDefault="00000000" w:rsidRPr="00000000" w14:paraId="00000039">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L'utilisateur pourra jouer au Tents &amp; Trees.</w:t>
      </w:r>
    </w:p>
    <w:p w:rsidR="00000000" w:rsidDel="00000000" w:rsidP="00000000" w:rsidRDefault="00000000" w:rsidRPr="00000000" w14:paraId="0000003A">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Il aura la possibilité de choisir entre 3 modes de jeu : entraînement, classé et aventure.</w:t>
      </w:r>
    </w:p>
    <w:p w:rsidR="00000000" w:rsidDel="00000000" w:rsidP="00000000" w:rsidRDefault="00000000" w:rsidRPr="00000000" w14:paraId="0000003B">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Un didacticiel lui sera proposé s’il souhaite apprendre à jouer.</w:t>
      </w:r>
    </w:p>
    <w:p w:rsidR="00000000" w:rsidDel="00000000" w:rsidP="00000000" w:rsidRDefault="00000000" w:rsidRPr="00000000" w14:paraId="0000003C">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En mode classé, son score sera sauvegardé dans un tableau des scores.</w:t>
      </w:r>
    </w:p>
    <w:p w:rsidR="00000000" w:rsidDel="00000000" w:rsidP="00000000" w:rsidRDefault="00000000" w:rsidRPr="00000000" w14:paraId="0000003D">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Dans les modes entrainement et classé, il pourra demander une aide.</w:t>
      </w:r>
    </w:p>
    <w:p w:rsidR="00000000" w:rsidDel="00000000" w:rsidP="00000000" w:rsidRDefault="00000000" w:rsidRPr="00000000" w14:paraId="0000003E">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u w:val="none"/>
          <w:rtl w:val="0"/>
        </w:rPr>
        <w:t xml:space="preserve">Le monde aventure sera constitué de quatre thèmes majeurs (Automne, Hiver, Printemps, Été).</w:t>
      </w:r>
    </w:p>
    <w:p w:rsidR="00000000" w:rsidDel="00000000" w:rsidP="00000000" w:rsidRDefault="00000000" w:rsidRPr="00000000" w14:paraId="0000003F">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Pour la sauvegarde du score et de sa progression dans l'aventure, l'utilisateur devra créer un compte et s'identifier avec un pseudo..</w:t>
      </w:r>
      <w:r w:rsidDel="00000000" w:rsidR="00000000" w:rsidRPr="00000000">
        <w:rPr>
          <w:rtl w:val="0"/>
        </w:rPr>
      </w:r>
    </w:p>
    <w:p w:rsidR="00000000" w:rsidDel="00000000" w:rsidP="00000000" w:rsidRDefault="00000000" w:rsidRPr="00000000" w14:paraId="00000040">
      <w:pPr>
        <w:numPr>
          <w:ilvl w:val="0"/>
          <w:numId w:val="10"/>
        </w:numPr>
        <w:spacing w:line="331" w:lineRule="auto"/>
        <w:ind w:left="720" w:right="0" w:hanging="360"/>
        <w:jc w:val="both"/>
        <w:rPr/>
      </w:pPr>
      <w:r w:rsidDel="00000000" w:rsidR="00000000" w:rsidRPr="00000000">
        <w:rPr>
          <w:rFonts w:ascii="Josefin Slab" w:cs="Josefin Slab" w:eastAsia="Josefin Slab" w:hAnsi="Josefin Slab"/>
          <w:sz w:val="24"/>
          <w:szCs w:val="24"/>
          <w:rtl w:val="0"/>
        </w:rPr>
        <w:t xml:space="preserve">À tout moment, l'utilisateur peut quitter sa partie et la retrouver plus tard (sauf en classé).</w:t>
      </w:r>
    </w:p>
    <w:p w:rsidR="00000000" w:rsidDel="00000000" w:rsidP="00000000" w:rsidRDefault="00000000" w:rsidRPr="00000000" w14:paraId="00000041">
      <w:pPr>
        <w:spacing w:line="331"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42">
      <w:pPr>
        <w:pStyle w:val="Heading2"/>
        <w:spacing w:after="120" w:before="60" w:line="288" w:lineRule="auto"/>
        <w:ind w:left="0" w:right="0" w:firstLine="720"/>
        <w:rPr>
          <w:rFonts w:ascii="Josefin Slab" w:cs="Josefin Slab" w:eastAsia="Josefin Slab" w:hAnsi="Josefin Slab"/>
        </w:rPr>
      </w:pPr>
      <w:bookmarkStart w:colFirst="0" w:colLast="0" w:name="_4d34og8" w:id="9"/>
      <w:bookmarkEnd w:id="9"/>
      <w:r w:rsidDel="00000000" w:rsidR="00000000" w:rsidRPr="00000000">
        <w:rPr>
          <w:rFonts w:ascii="Josefin Slab" w:cs="Josefin Slab" w:eastAsia="Josefin Slab" w:hAnsi="Josefin Slab"/>
          <w:rtl w:val="0"/>
        </w:rPr>
        <w:t xml:space="preserve">II.2 – Expression des besoins</w:t>
      </w:r>
    </w:p>
    <w:p w:rsidR="00000000" w:rsidDel="00000000" w:rsidP="00000000" w:rsidRDefault="00000000" w:rsidRPr="00000000" w14:paraId="00000043">
      <w:pPr>
        <w:pStyle w:val="Heading3"/>
        <w:spacing w:line="331" w:lineRule="auto"/>
        <w:ind w:left="720" w:right="0" w:firstLine="720"/>
        <w:rPr>
          <w:rFonts w:ascii="Josefin Slab" w:cs="Josefin Slab" w:eastAsia="Josefin Slab" w:hAnsi="Josefin Slab"/>
        </w:rPr>
      </w:pPr>
      <w:bookmarkStart w:colFirst="0" w:colLast="0" w:name="_2s8eyo1" w:id="10"/>
      <w:bookmarkEnd w:id="10"/>
      <w:r w:rsidDel="00000000" w:rsidR="00000000" w:rsidRPr="00000000">
        <w:rPr>
          <w:rFonts w:ascii="Josefin Slab" w:cs="Josefin Slab" w:eastAsia="Josefin Slab" w:hAnsi="Josefin Slab"/>
          <w:rtl w:val="0"/>
        </w:rPr>
        <w:t xml:space="preserve">I.2.1 - Scénario d’utilisation</w:t>
      </w:r>
    </w:p>
    <w:p w:rsidR="00000000" w:rsidDel="00000000" w:rsidP="00000000" w:rsidRDefault="00000000" w:rsidRPr="00000000" w14:paraId="00000044">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Le scénario d’utilisation est basé sur les cas d’utilisation suivants :</w:t>
      </w:r>
    </w:p>
    <w:p w:rsidR="00000000" w:rsidDel="00000000" w:rsidP="00000000" w:rsidRDefault="00000000" w:rsidRPr="00000000" w14:paraId="00000045">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46">
      <w:pPr>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S'identifier</w:t>
      </w:r>
    </w:p>
    <w:p w:rsidR="00000000" w:rsidDel="00000000" w:rsidP="00000000" w:rsidRDefault="00000000" w:rsidRPr="00000000" w14:paraId="00000047">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a besoin de s’identifier pour accéder aux fonctionnalités du jeu.</w:t>
      </w:r>
    </w:p>
    <w:p w:rsidR="00000000" w:rsidDel="00000000" w:rsidP="00000000" w:rsidRDefault="00000000" w:rsidRPr="00000000" w14:paraId="00000048">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S’il n’a pas de compte, il doit en créer un en cliquant sur un bouton</w:t>
      </w:r>
      <w:r w:rsidDel="00000000" w:rsidR="00000000" w:rsidRPr="00000000">
        <w:rPr>
          <w:rFonts w:ascii="Josefin Slab" w:cs="Josefin Slab" w:eastAsia="Josefin Slab" w:hAnsi="Josefin Slab"/>
          <w:i w:val="1"/>
          <w:sz w:val="24"/>
          <w:szCs w:val="24"/>
          <w:rtl w:val="0"/>
        </w:rPr>
        <w:t xml:space="preserve"> “créer un compte</w:t>
      </w:r>
      <w:r w:rsidDel="00000000" w:rsidR="00000000" w:rsidRPr="00000000">
        <w:rPr>
          <w:rFonts w:ascii="Josefin Slab" w:cs="Josefin Slab" w:eastAsia="Josefin Slab" w:hAnsi="Josefin Slab"/>
          <w:sz w:val="24"/>
          <w:szCs w:val="24"/>
          <w:rtl w:val="0"/>
        </w:rPr>
        <w:t xml:space="preserve">” </w:t>
      </w:r>
      <w:r w:rsidDel="00000000" w:rsidR="00000000" w:rsidRPr="00000000">
        <w:rPr>
          <w:rFonts w:ascii="Josefin Slab" w:cs="Josefin Slab" w:eastAsia="Josefin Slab" w:hAnsi="Josefin Slab"/>
          <w:sz w:val="24"/>
          <w:szCs w:val="24"/>
          <w:rtl w:val="0"/>
        </w:rPr>
        <w:t xml:space="preserve">qui le redirigera vers un petit formulaire à remplir.</w:t>
      </w:r>
    </w:p>
    <w:p w:rsidR="00000000" w:rsidDel="00000000" w:rsidP="00000000" w:rsidRDefault="00000000" w:rsidRPr="00000000" w14:paraId="00000049">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Après connexion, l’utilisateur pourra jouer, regarder le tableau des scores, faire le didacticiel ou quitter l’application.</w:t>
      </w:r>
    </w:p>
    <w:p w:rsidR="00000000" w:rsidDel="00000000" w:rsidP="00000000" w:rsidRDefault="00000000" w:rsidRPr="00000000" w14:paraId="0000004A">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4B">
      <w:pPr>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Jouer</w:t>
      </w:r>
    </w:p>
    <w:p w:rsidR="00000000" w:rsidDel="00000000" w:rsidP="00000000" w:rsidRDefault="00000000" w:rsidRPr="00000000" w14:paraId="0000004C">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après authentification, pourra accéder aux différents modes de jeux       proposés en cliquant sur le bouton “</w:t>
      </w:r>
      <w:r w:rsidDel="00000000" w:rsidR="00000000" w:rsidRPr="00000000">
        <w:rPr>
          <w:rFonts w:ascii="Josefin Slab" w:cs="Josefin Slab" w:eastAsia="Josefin Slab" w:hAnsi="Josefin Slab"/>
          <w:i w:val="1"/>
          <w:sz w:val="24"/>
          <w:szCs w:val="24"/>
          <w:rtl w:val="0"/>
        </w:rPr>
        <w:t xml:space="preserve">jouer”</w:t>
      </w:r>
      <w:r w:rsidDel="00000000" w:rsidR="00000000" w:rsidRPr="00000000">
        <w:rPr>
          <w:rFonts w:ascii="Josefin Slab" w:cs="Josefin Slab" w:eastAsia="Josefin Slab" w:hAnsi="Josefin Slab"/>
          <w:sz w:val="24"/>
          <w:szCs w:val="24"/>
          <w:rtl w:val="0"/>
        </w:rPr>
        <w:t xml:space="preserve">.</w:t>
      </w:r>
    </w:p>
    <w:p w:rsidR="00000000" w:rsidDel="00000000" w:rsidP="00000000" w:rsidRDefault="00000000" w:rsidRPr="00000000" w14:paraId="0000004D">
      <w:pPr>
        <w:ind w:left="0" w:right="0" w:firstLine="0"/>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4E">
      <w:pPr>
        <w:ind w:left="0" w:right="0" w:firstLine="0"/>
        <w:jc w:val="both"/>
        <w:rPr>
          <w:rFonts w:ascii="Josefin Slab" w:cs="Josefin Slab" w:eastAsia="Josefin Slab" w:hAnsi="Josefin Slab"/>
          <w:b w:val="1"/>
          <w:sz w:val="24"/>
          <w:szCs w:val="24"/>
          <w:u w:val="single"/>
        </w:rPr>
      </w:pPr>
      <w:r w:rsidDel="00000000" w:rsidR="00000000" w:rsidRPr="00000000">
        <w:rPr>
          <w:rtl w:val="0"/>
        </w:rPr>
      </w:r>
    </w:p>
    <w:p w:rsidR="00000000" w:rsidDel="00000000" w:rsidP="00000000" w:rsidRDefault="00000000" w:rsidRPr="00000000" w14:paraId="0000004F">
      <w:pPr>
        <w:ind w:left="0" w:right="0" w:firstLine="0"/>
        <w:jc w:val="both"/>
        <w:rPr>
          <w:rFonts w:ascii="Josefin Slab" w:cs="Josefin Slab" w:eastAsia="Josefin Slab" w:hAnsi="Josefin Slab"/>
          <w:b w:val="1"/>
          <w:sz w:val="24"/>
          <w:szCs w:val="24"/>
          <w:u w:val="single"/>
        </w:rPr>
      </w:pPr>
      <w:r w:rsidDel="00000000" w:rsidR="00000000" w:rsidRPr="00000000">
        <w:rPr>
          <w:rtl w:val="0"/>
        </w:rPr>
      </w:r>
    </w:p>
    <w:p w:rsidR="00000000" w:rsidDel="00000000" w:rsidP="00000000" w:rsidRDefault="00000000" w:rsidRPr="00000000" w14:paraId="00000050">
      <w:pPr>
        <w:ind w:left="0" w:right="0" w:firstLine="0"/>
        <w:jc w:val="both"/>
        <w:rPr>
          <w:rFonts w:ascii="Josefin Slab" w:cs="Josefin Slab" w:eastAsia="Josefin Slab" w:hAnsi="Josefin Slab"/>
          <w:b w:val="1"/>
          <w:sz w:val="24"/>
          <w:szCs w:val="24"/>
          <w:u w:val="single"/>
        </w:rPr>
      </w:pPr>
      <w:r w:rsidDel="00000000" w:rsidR="00000000" w:rsidRPr="00000000">
        <w:rPr>
          <w:rtl w:val="0"/>
        </w:rPr>
      </w:r>
    </w:p>
    <w:p w:rsidR="00000000" w:rsidDel="00000000" w:rsidP="00000000" w:rsidRDefault="00000000" w:rsidRPr="00000000" w14:paraId="00000051">
      <w:pPr>
        <w:ind w:left="0" w:right="0" w:firstLine="0"/>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Choisir un mode de jeu</w:t>
      </w:r>
    </w:p>
    <w:p w:rsidR="00000000" w:rsidDel="00000000" w:rsidP="00000000" w:rsidRDefault="00000000" w:rsidRPr="00000000" w14:paraId="00000052">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s’il souhaite jouer, doit choisir un mode de jeu entre les trois modes disponibles : entraînement, classé, aventure.</w:t>
      </w:r>
    </w:p>
    <w:p w:rsidR="00000000" w:rsidDel="00000000" w:rsidP="00000000" w:rsidRDefault="00000000" w:rsidRPr="00000000" w14:paraId="00000053">
      <w:pPr>
        <w:numPr>
          <w:ilvl w:val="0"/>
          <w:numId w:val="4"/>
        </w:numPr>
        <w:ind w:left="720" w:right="0" w:hanging="360"/>
        <w:jc w:val="both"/>
        <w:rPr/>
      </w:pPr>
      <w:r w:rsidDel="00000000" w:rsidR="00000000" w:rsidRPr="00000000">
        <w:rPr>
          <w:rFonts w:ascii="Josefin Slab" w:cs="Josefin Slab" w:eastAsia="Josefin Slab" w:hAnsi="Josefin Slab"/>
          <w:sz w:val="24"/>
          <w:szCs w:val="24"/>
          <w:rtl w:val="0"/>
        </w:rPr>
        <w:t xml:space="preserve">Mode entraînement : l’utilisateur peut jouer une grille de la difficulté souhaitée, et utiliser un nombre infini d’aides. Son score n’est pas dans le tableau des scores.</w:t>
      </w:r>
    </w:p>
    <w:p w:rsidR="00000000" w:rsidDel="00000000" w:rsidP="00000000" w:rsidRDefault="00000000" w:rsidRPr="00000000" w14:paraId="00000054">
      <w:pPr>
        <w:numPr>
          <w:ilvl w:val="0"/>
          <w:numId w:val="4"/>
        </w:numPr>
        <w:ind w:left="720" w:right="0" w:hanging="360"/>
        <w:jc w:val="both"/>
        <w:rPr/>
      </w:pPr>
      <w:r w:rsidDel="00000000" w:rsidR="00000000" w:rsidRPr="00000000">
        <w:rPr>
          <w:rFonts w:ascii="Josefin Slab" w:cs="Josefin Slab" w:eastAsia="Josefin Slab" w:hAnsi="Josefin Slab"/>
          <w:sz w:val="24"/>
          <w:szCs w:val="24"/>
          <w:rtl w:val="0"/>
        </w:rPr>
        <w:t xml:space="preserve">Mode classé : l’utilisateur peut choisir une difficulté, et une liste de grilles à compléter lui est affichée. Il peut ensuite compléter la grille qu’il souhaite, et un nombre de points lui est attribué en fonction du temps qu’il a mis pour la terminer et du nombre d’aides utilisées ou non.</w:t>
      </w:r>
    </w:p>
    <w:p w:rsidR="00000000" w:rsidDel="00000000" w:rsidP="00000000" w:rsidRDefault="00000000" w:rsidRPr="00000000" w14:paraId="00000055">
      <w:pPr>
        <w:numPr>
          <w:ilvl w:val="0"/>
          <w:numId w:val="4"/>
        </w:numPr>
        <w:ind w:left="720" w:right="0" w:hanging="360"/>
        <w:jc w:val="both"/>
        <w:rPr/>
      </w:pPr>
      <w:r w:rsidDel="00000000" w:rsidR="00000000" w:rsidRPr="00000000">
        <w:rPr>
          <w:rFonts w:ascii="Josefin Slab" w:cs="Josefin Slab" w:eastAsia="Josefin Slab" w:hAnsi="Josefin Slab"/>
          <w:sz w:val="24"/>
          <w:szCs w:val="24"/>
          <w:rtl w:val="0"/>
        </w:rPr>
        <w:t xml:space="preserve">Mode aventure : l’utilisateur peut jouer quatre séries de grilles de difficultés et tailles croissantes (8x8, 12x12 et 16x16). Chaque série est constituée de grilles, où le temps consacré à la résolution puis converti en un nombre d’étoiles, allant de zéro à trois qui permettent l’avancement dans les saisons.</w:t>
      </w:r>
    </w:p>
    <w:p w:rsidR="00000000" w:rsidDel="00000000" w:rsidP="00000000" w:rsidRDefault="00000000" w:rsidRPr="00000000" w14:paraId="00000056">
      <w:pPr>
        <w:ind w:left="72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Un monde secret peut être dévoilé si le mode aventure est fini dans sa totalité. </w:t>
      </w:r>
    </w:p>
    <w:p w:rsidR="00000000" w:rsidDel="00000000" w:rsidP="00000000" w:rsidRDefault="00000000" w:rsidRPr="00000000" w14:paraId="00000057">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Dans les modes classé et entraînement, l’utilisateur peut bénéficier d’aides.</w:t>
      </w:r>
    </w:p>
    <w:p w:rsidR="00000000" w:rsidDel="00000000" w:rsidP="00000000" w:rsidRDefault="00000000" w:rsidRPr="00000000" w14:paraId="00000058">
      <w:pP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ab/>
      </w:r>
    </w:p>
    <w:p w:rsidR="00000000" w:rsidDel="00000000" w:rsidP="00000000" w:rsidRDefault="00000000" w:rsidRPr="00000000" w14:paraId="00000059">
      <w:pPr>
        <w:ind w:left="0" w:right="0" w:firstLine="0"/>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Consultation du tableau des scores</w:t>
      </w:r>
    </w:p>
    <w:p w:rsidR="00000000" w:rsidDel="00000000" w:rsidP="00000000" w:rsidRDefault="00000000" w:rsidRPr="00000000" w14:paraId="0000005A">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peut regarder les meilleurs scores que lui ou les autres utilisateurs ont effectué sur les différentes grilles du mode classé. Un tableau des scores est affiché pour chaque niveau de difficulté de grille.</w:t>
      </w:r>
    </w:p>
    <w:p w:rsidR="00000000" w:rsidDel="00000000" w:rsidP="00000000" w:rsidRDefault="00000000" w:rsidRPr="00000000" w14:paraId="0000005B">
      <w:pPr>
        <w:ind w:left="0" w:right="0" w:firstLine="0"/>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5C">
      <w:pPr>
        <w:ind w:left="0" w:right="0" w:firstLine="0"/>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Utiliser un didacticiel</w:t>
      </w:r>
    </w:p>
    <w:p w:rsidR="00000000" w:rsidDel="00000000" w:rsidP="00000000" w:rsidRDefault="00000000" w:rsidRPr="00000000" w14:paraId="0000005D">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peut apprendre à jouer grâce au didacticiel, qui lui explique les règles du jeu, et les bases pour remplir une grille.</w:t>
      </w:r>
    </w:p>
    <w:p w:rsidR="00000000" w:rsidDel="00000000" w:rsidP="00000000" w:rsidRDefault="00000000" w:rsidRPr="00000000" w14:paraId="0000005E">
      <w:pPr>
        <w:ind w:left="0" w:right="0" w:firstLine="0"/>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5F">
      <w:pPr>
        <w:ind w:left="0" w:right="0" w:firstLine="0"/>
        <w:jc w:val="both"/>
        <w:rPr>
          <w:rFonts w:ascii="Josefin Slab" w:cs="Josefin Slab" w:eastAsia="Josefin Slab" w:hAnsi="Josefin Slab"/>
          <w:b w:val="1"/>
          <w:sz w:val="24"/>
          <w:szCs w:val="24"/>
          <w:u w:val="single"/>
        </w:rPr>
      </w:pPr>
      <w:r w:rsidDel="00000000" w:rsidR="00000000" w:rsidRPr="00000000">
        <w:rPr>
          <w:rFonts w:ascii="Josefin Slab" w:cs="Josefin Slab" w:eastAsia="Josefin Slab" w:hAnsi="Josefin Slab"/>
          <w:b w:val="1"/>
          <w:sz w:val="24"/>
          <w:szCs w:val="24"/>
          <w:u w:val="single"/>
          <w:rtl w:val="0"/>
        </w:rPr>
        <w:t xml:space="preserve">Reprendre une partie</w:t>
      </w:r>
    </w:p>
    <w:p w:rsidR="00000000" w:rsidDel="00000000" w:rsidP="00000000" w:rsidRDefault="00000000" w:rsidRPr="00000000" w14:paraId="00000060">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La grille est sauvegardée automatiquement à chaque fois que l’utilisateur fait une action.</w:t>
      </w:r>
    </w:p>
    <w:p w:rsidR="00000000" w:rsidDel="00000000" w:rsidP="00000000" w:rsidRDefault="00000000" w:rsidRPr="00000000" w14:paraId="00000061">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Il a le droit de reprendre sa partie à tout moment.</w:t>
      </w:r>
    </w:p>
    <w:p w:rsidR="00000000" w:rsidDel="00000000" w:rsidP="00000000" w:rsidRDefault="00000000" w:rsidRPr="00000000" w14:paraId="00000062">
      <w:pPr>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Dans le mode aventure, le jeu sauvegarde également l’état du décompte.</w:t>
      </w:r>
    </w:p>
    <w:p w:rsidR="00000000" w:rsidDel="00000000" w:rsidP="00000000" w:rsidRDefault="00000000" w:rsidRPr="00000000" w14:paraId="00000063">
      <w:pPr>
        <w:pStyle w:val="Heading3"/>
        <w:spacing w:line="331" w:lineRule="auto"/>
        <w:ind w:left="720" w:right="0" w:firstLine="720"/>
        <w:rPr>
          <w:rFonts w:ascii="Josefin Slab" w:cs="Josefin Slab" w:eastAsia="Josefin Slab" w:hAnsi="Josefin Slab"/>
        </w:rPr>
      </w:pPr>
      <w:bookmarkStart w:colFirst="0" w:colLast="0" w:name="_17dp8vu" w:id="11"/>
      <w:bookmarkEnd w:id="11"/>
      <w:r w:rsidDel="00000000" w:rsidR="00000000" w:rsidRPr="00000000">
        <w:rPr>
          <w:rFonts w:ascii="Josefin Slab" w:cs="Josefin Slab" w:eastAsia="Josefin Slab" w:hAnsi="Josefin Slab"/>
          <w:rtl w:val="0"/>
        </w:rPr>
        <w:t xml:space="preserve">I.2.2 - Diagramme cas d’utilisation</w:t>
      </w:r>
    </w:p>
    <w:p w:rsidR="00000000" w:rsidDel="00000000" w:rsidP="00000000" w:rsidRDefault="00000000" w:rsidRPr="00000000" w14:paraId="00000064">
      <w:pPr>
        <w:spacing w:after="0" w:before="60" w:line="288" w:lineRule="auto"/>
        <w:ind w:left="0" w:right="0" w:firstLine="720"/>
        <w:rPr/>
      </w:pPr>
      <w:r w:rsidDel="00000000" w:rsidR="00000000" w:rsidRPr="00000000">
        <w:rPr/>
        <w:drawing>
          <wp:inline distB="0" distT="0" distL="0" distR="0">
            <wp:extent cx="5543550" cy="444373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43550" cy="444373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6">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7">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8">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9">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A">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B">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C">
      <w:pPr>
        <w:spacing w:after="0" w:before="60" w:line="288" w:lineRule="auto"/>
        <w:ind w:left="0" w:right="0" w:firstLine="720"/>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6D">
      <w:pPr>
        <w:pStyle w:val="Heading1"/>
        <w:spacing w:after="120" w:before="60" w:line="288" w:lineRule="auto"/>
        <w:rPr>
          <w:rFonts w:ascii="Josefin Slab" w:cs="Josefin Slab" w:eastAsia="Josefin Slab" w:hAnsi="Josefin Slab"/>
          <w:b w:val="1"/>
        </w:rPr>
      </w:pPr>
      <w:bookmarkStart w:colFirst="0" w:colLast="0" w:name="_3rdcrjn" w:id="12"/>
      <w:bookmarkEnd w:id="12"/>
      <w:r w:rsidDel="00000000" w:rsidR="00000000" w:rsidRPr="00000000">
        <w:rPr>
          <w:rFonts w:ascii="Josefin Slab" w:cs="Josefin Slab" w:eastAsia="Josefin Slab" w:hAnsi="Josefin Slab"/>
          <w:b w:val="1"/>
          <w:rtl w:val="0"/>
        </w:rPr>
        <w:t xml:space="preserve">III – Fonctionnalités</w:t>
      </w:r>
    </w:p>
    <w:p w:rsidR="00000000" w:rsidDel="00000000" w:rsidP="00000000" w:rsidRDefault="00000000" w:rsidRPr="00000000" w14:paraId="0000006E">
      <w:pPr>
        <w:pStyle w:val="Heading2"/>
        <w:spacing w:after="120" w:before="20" w:line="288" w:lineRule="auto"/>
        <w:ind w:left="820" w:right="0" w:firstLine="0"/>
        <w:rPr>
          <w:rFonts w:ascii="Josefin Slab" w:cs="Josefin Slab" w:eastAsia="Josefin Slab" w:hAnsi="Josefin Slab"/>
        </w:rPr>
      </w:pPr>
      <w:bookmarkStart w:colFirst="0" w:colLast="0" w:name="_26in1rg" w:id="13"/>
      <w:bookmarkEnd w:id="13"/>
      <w:r w:rsidDel="00000000" w:rsidR="00000000" w:rsidRPr="00000000">
        <w:rPr>
          <w:rFonts w:ascii="Josefin Slab" w:cs="Josefin Slab" w:eastAsia="Josefin Slab" w:hAnsi="Josefin Slab"/>
          <w:rtl w:val="0"/>
        </w:rPr>
        <w:t xml:space="preserve">III.1 – Les fonctionnalités principales</w:t>
      </w:r>
    </w:p>
    <w:p w:rsidR="00000000" w:rsidDel="00000000" w:rsidP="00000000" w:rsidRDefault="00000000" w:rsidRPr="00000000" w14:paraId="0000006F">
      <w:pPr>
        <w:rPr>
          <w:rFonts w:ascii="Josefin Slab" w:cs="Josefin Slab" w:eastAsia="Josefin Slab" w:hAnsi="Josefin Slab"/>
          <w:sz w:val="32"/>
          <w:szCs w:val="32"/>
        </w:rPr>
      </w:pPr>
      <w:r w:rsidDel="00000000" w:rsidR="00000000" w:rsidRPr="00000000">
        <w:rPr>
          <w:rtl w:val="0"/>
        </w:rPr>
      </w:r>
    </w:p>
    <w:tbl>
      <w:tblPr>
        <w:tblStyle w:val="Table2"/>
        <w:tblW w:w="9810.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310"/>
        <w:gridCol w:w="4469"/>
        <w:gridCol w:w="3031"/>
        <w:tblGridChange w:id="0">
          <w:tblGrid>
            <w:gridCol w:w="2310"/>
            <w:gridCol w:w="4469"/>
            <w:gridCol w:w="3031"/>
          </w:tblGrid>
        </w:tblGridChange>
      </w:tblGrid>
      <w:tr>
        <w:trPr>
          <w:trHeight w:val="62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0">
            <w:pPr>
              <w:spacing w:line="288" w:lineRule="auto"/>
              <w:ind w:left="26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Id de la fonctionnalité</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1">
            <w:pPr>
              <w:spacing w:line="288" w:lineRule="auto"/>
              <w:ind w:left="0" w:right="238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Nom de la fonctionnalité</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2">
            <w:pPr>
              <w:spacing w:line="288" w:lineRule="auto"/>
              <w:ind w:left="0" w:right="2380" w:firstLine="0"/>
              <w:rPr>
                <w:rFonts w:ascii="Josefin Slab" w:cs="Josefin Slab" w:eastAsia="Josefin Slab" w:hAnsi="Josefin Slab"/>
                <w:sz w:val="24"/>
                <w:szCs w:val="24"/>
              </w:rPr>
            </w:pPr>
            <w:r w:rsidDel="00000000" w:rsidR="00000000" w:rsidRPr="00000000">
              <w:rPr>
                <w:rtl w:val="0"/>
              </w:rPr>
            </w:r>
          </w:p>
        </w:tc>
      </w:tr>
      <w:tr>
        <w:trPr>
          <w:trHeight w:val="174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3">
            <w:pPr>
              <w:spacing w:line="288" w:lineRule="auto"/>
              <w:ind w:left="1080" w:right="98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FP1</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4">
            <w:pPr>
              <w:spacing w:line="288" w:lineRule="auto"/>
              <w:ind w:left="22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Gestion du jeu :</w:t>
            </w:r>
          </w:p>
          <w:p w:rsidR="00000000" w:rsidDel="00000000" w:rsidP="00000000" w:rsidRDefault="00000000" w:rsidRPr="00000000" w14:paraId="00000075">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1  : Implémentation d’un menu</w:t>
            </w:r>
          </w:p>
          <w:p w:rsidR="00000000" w:rsidDel="00000000" w:rsidP="00000000" w:rsidRDefault="00000000" w:rsidRPr="00000000" w14:paraId="00000076">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2 : Choix du mode de jeu</w:t>
            </w:r>
          </w:p>
          <w:p w:rsidR="00000000" w:rsidDel="00000000" w:rsidP="00000000" w:rsidRDefault="00000000" w:rsidRPr="00000000" w14:paraId="00000077">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3 : Choix de difficulté</w:t>
            </w:r>
          </w:p>
          <w:p w:rsidR="00000000" w:rsidDel="00000000" w:rsidP="00000000" w:rsidRDefault="00000000" w:rsidRPr="00000000" w14:paraId="00000078">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4 : Choix de la taille de grille</w:t>
            </w:r>
          </w:p>
          <w:p w:rsidR="00000000" w:rsidDel="00000000" w:rsidP="00000000" w:rsidRDefault="00000000" w:rsidRPr="00000000" w14:paraId="00000079">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w:t>
            </w:r>
          </w:p>
          <w:p w:rsidR="00000000" w:rsidDel="00000000" w:rsidP="00000000" w:rsidRDefault="00000000" w:rsidRPr="00000000" w14:paraId="0000007A">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7B">
            <w:pPr>
              <w:spacing w:line="288" w:lineRule="auto"/>
              <w:ind w:left="0" w:right="0" w:firstLine="0"/>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7C">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2.1  : Mode compétition</w:t>
            </w:r>
          </w:p>
          <w:p w:rsidR="00000000" w:rsidDel="00000000" w:rsidP="00000000" w:rsidRDefault="00000000" w:rsidRPr="00000000" w14:paraId="0000007D">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2.2 : Mode aventure</w:t>
            </w:r>
          </w:p>
          <w:p w:rsidR="00000000" w:rsidDel="00000000" w:rsidP="00000000" w:rsidRDefault="00000000" w:rsidRPr="00000000" w14:paraId="0000007E">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2.3 : Mode entraînement</w:t>
            </w:r>
          </w:p>
          <w:p w:rsidR="00000000" w:rsidDel="00000000" w:rsidP="00000000" w:rsidRDefault="00000000" w:rsidRPr="00000000" w14:paraId="0000007F">
            <w:pPr>
              <w:spacing w:line="288" w:lineRule="auto"/>
              <w:ind w:left="0" w:right="0" w:firstLine="0"/>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80">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3.1 : Mode facile</w:t>
            </w:r>
          </w:p>
          <w:p w:rsidR="00000000" w:rsidDel="00000000" w:rsidP="00000000" w:rsidRDefault="00000000" w:rsidRPr="00000000" w14:paraId="00000081">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3.2 : Mode Normal</w:t>
            </w:r>
          </w:p>
          <w:p w:rsidR="00000000" w:rsidDel="00000000" w:rsidP="00000000" w:rsidRDefault="00000000" w:rsidRPr="00000000" w14:paraId="00000082">
            <w:pPr>
              <w:spacing w:line="288" w:lineRule="auto"/>
              <w:ind w:left="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3.3 : Mode Difficile</w:t>
            </w:r>
          </w:p>
        </w:tc>
      </w:tr>
      <w:tr>
        <w:trPr>
          <w:trHeight w:val="21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83">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84">
            <w:pPr>
              <w:spacing w:line="288" w:lineRule="auto"/>
              <w:ind w:left="1080" w:right="98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FP2</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85">
            <w:pPr>
              <w:spacing w:line="288" w:lineRule="auto"/>
              <w:ind w:left="22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Gestion des scores :</w:t>
            </w:r>
          </w:p>
          <w:p w:rsidR="00000000" w:rsidDel="00000000" w:rsidP="00000000" w:rsidRDefault="00000000" w:rsidRPr="00000000" w14:paraId="00000086">
            <w:pPr>
              <w:spacing w:line="288" w:lineRule="auto"/>
              <w:ind w:left="825" w:right="0" w:firstLine="3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FS 1 :  Implémentation d’un tableau des scores</w:t>
            </w:r>
          </w:p>
          <w:p w:rsidR="00000000" w:rsidDel="00000000" w:rsidP="00000000" w:rsidRDefault="00000000" w:rsidRPr="00000000" w14:paraId="00000087">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2 : Trie des scores</w:t>
            </w:r>
          </w:p>
          <w:p w:rsidR="00000000" w:rsidDel="00000000" w:rsidP="00000000" w:rsidRDefault="00000000" w:rsidRPr="00000000" w14:paraId="00000088">
            <w:pPr>
              <w:spacing w:line="288" w:lineRule="auto"/>
              <w:ind w:left="825"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FS 3 : Gestion des aides en fonction du niveau de difficulté</w:t>
            </w:r>
          </w:p>
          <w:p w:rsidR="00000000" w:rsidDel="00000000" w:rsidP="00000000" w:rsidRDefault="00000000" w:rsidRPr="00000000" w14:paraId="00000089">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FS 4 : Calcul nombre de point</w:t>
            </w:r>
          </w:p>
          <w:p w:rsidR="00000000" w:rsidDel="00000000" w:rsidP="00000000" w:rsidRDefault="00000000" w:rsidRPr="00000000" w14:paraId="0000008A">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w:t>
            </w:r>
          </w:p>
          <w:p w:rsidR="00000000" w:rsidDel="00000000" w:rsidP="00000000" w:rsidRDefault="00000000" w:rsidRPr="00000000" w14:paraId="0000008B">
            <w:pPr>
              <w:spacing w:line="288" w:lineRule="auto"/>
              <w:ind w:left="58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  </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8C">
            <w:pPr>
              <w:spacing w:line="288" w:lineRule="auto"/>
              <w:rPr>
                <w:rFonts w:ascii="Josefin Slab" w:cs="Josefin Slab" w:eastAsia="Josefin Slab" w:hAnsi="Josefin Slab"/>
                <w:sz w:val="24"/>
                <w:szCs w:val="24"/>
              </w:rPr>
            </w:pPr>
            <w:r w:rsidDel="00000000" w:rsidR="00000000" w:rsidRPr="00000000">
              <w:rPr>
                <w:rtl w:val="0"/>
              </w:rPr>
            </w:r>
          </w:p>
        </w:tc>
      </w:tr>
      <w:tr>
        <w:trPr>
          <w:trHeight w:val="170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8D">
            <w:pPr>
              <w:spacing w:line="288" w:lineRule="auto"/>
              <w:ind w:left="1080" w:right="98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w:t>
            </w:r>
          </w:p>
          <w:p w:rsidR="00000000" w:rsidDel="00000000" w:rsidP="00000000" w:rsidRDefault="00000000" w:rsidRPr="00000000" w14:paraId="0000008E">
            <w:pPr>
              <w:spacing w:line="288" w:lineRule="auto"/>
              <w:ind w:left="1080" w:right="98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3</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8F">
            <w:pPr>
              <w:spacing w:line="288" w:lineRule="auto"/>
              <w:ind w:left="22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Gestion de l’aide :</w:t>
            </w:r>
          </w:p>
          <w:p w:rsidR="00000000" w:rsidDel="00000000" w:rsidP="00000000" w:rsidRDefault="00000000" w:rsidRPr="00000000" w14:paraId="00000090">
            <w:pPr>
              <w:spacing w:line="288" w:lineRule="auto"/>
              <w:ind w:left="94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FS 1  : Interface d’aide</w:t>
            </w:r>
          </w:p>
          <w:p w:rsidR="00000000" w:rsidDel="00000000" w:rsidP="00000000" w:rsidRDefault="00000000" w:rsidRPr="00000000" w14:paraId="00000091">
            <w:pPr>
              <w:spacing w:line="288" w:lineRule="auto"/>
              <w:ind w:left="940" w:right="0" w:firstLine="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FS 2 : Implémentation d’aide</w:t>
            </w:r>
          </w:p>
          <w:p w:rsidR="00000000" w:rsidDel="00000000" w:rsidP="00000000" w:rsidRDefault="00000000" w:rsidRPr="00000000" w14:paraId="00000092">
            <w:pPr>
              <w:spacing w:after="0" w:before="20" w:line="288" w:lineRule="auto"/>
              <w:ind w:left="940" w:right="740" w:hanging="36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ab/>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93">
            <w:pPr>
              <w:spacing w:line="288" w:lineRule="auto"/>
              <w:ind w:left="0" w:right="0" w:firstLine="0"/>
              <w:rPr>
                <w:rFonts w:ascii="Josefin Slab" w:cs="Josefin Slab" w:eastAsia="Josefin Slab" w:hAnsi="Josefin Slab"/>
                <w:sz w:val="24"/>
                <w:szCs w:val="24"/>
              </w:rPr>
            </w:pPr>
            <w:r w:rsidDel="00000000" w:rsidR="00000000" w:rsidRPr="00000000">
              <w:rPr>
                <w:rtl w:val="0"/>
              </w:rPr>
            </w:r>
          </w:p>
        </w:tc>
      </w:tr>
    </w:tbl>
    <w:p w:rsidR="00000000" w:rsidDel="00000000" w:rsidP="00000000" w:rsidRDefault="00000000" w:rsidRPr="00000000" w14:paraId="00000094">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95">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96">
      <w:pPr>
        <w:spacing w:line="288" w:lineRule="auto"/>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97">
      <w:pPr>
        <w:spacing w:line="288" w:lineRule="auto"/>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98">
      <w:pPr>
        <w:spacing w:line="288" w:lineRule="auto"/>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99">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9A">
      <w:pPr>
        <w:pStyle w:val="Heading2"/>
        <w:spacing w:line="288" w:lineRule="auto"/>
        <w:ind w:left="0" w:right="0" w:firstLine="720"/>
        <w:rPr>
          <w:rFonts w:ascii="Josefin Slab" w:cs="Josefin Slab" w:eastAsia="Josefin Slab" w:hAnsi="Josefin Slab"/>
        </w:rPr>
      </w:pPr>
      <w:bookmarkStart w:colFirst="0" w:colLast="0" w:name="_lnxbz9" w:id="14"/>
      <w:bookmarkEnd w:id="14"/>
      <w:r w:rsidDel="00000000" w:rsidR="00000000" w:rsidRPr="00000000">
        <w:rPr>
          <w:rFonts w:ascii="Josefin Slab" w:cs="Josefin Slab" w:eastAsia="Josefin Slab" w:hAnsi="Josefin Slab"/>
          <w:rtl w:val="0"/>
        </w:rPr>
        <w:t xml:space="preserve">III.2 - Description des fonctionnalités</w:t>
      </w:r>
    </w:p>
    <w:p w:rsidR="00000000" w:rsidDel="00000000" w:rsidP="00000000" w:rsidRDefault="00000000" w:rsidRPr="00000000" w14:paraId="0000009B">
      <w:pPr>
        <w:rPr>
          <w:rFonts w:ascii="Josefin Slab" w:cs="Josefin Slab" w:eastAsia="Josefin Slab" w:hAnsi="Josefin Slab"/>
          <w:sz w:val="32"/>
          <w:szCs w:val="32"/>
        </w:rPr>
      </w:pPr>
      <w:r w:rsidDel="00000000" w:rsidR="00000000" w:rsidRPr="00000000">
        <w:rPr>
          <w:rtl w:val="0"/>
        </w:rPr>
      </w:r>
    </w:p>
    <w:p w:rsidR="00000000" w:rsidDel="00000000" w:rsidP="00000000" w:rsidRDefault="00000000" w:rsidRPr="00000000" w14:paraId="0000009C">
      <w:pPr>
        <w:spacing w:line="288" w:lineRule="auto"/>
        <w:jc w:val="both"/>
        <w:rPr/>
      </w:pPr>
      <w:r w:rsidDel="00000000" w:rsidR="00000000" w:rsidRPr="00000000">
        <w:rPr>
          <w:rFonts w:ascii="Josefin Slab" w:cs="Josefin Slab" w:eastAsia="Josefin Slab" w:hAnsi="Josefin Slab"/>
          <w:sz w:val="24"/>
          <w:szCs w:val="24"/>
          <w:rtl w:val="0"/>
        </w:rPr>
        <w:t xml:space="preserve">FP1 : Cette fonctionnalité permet de gérer les paramètres du jeu ainsi que les différentes options de l’application.</w:t>
      </w:r>
      <w:r w:rsidDel="00000000" w:rsidR="00000000" w:rsidRPr="00000000">
        <w:rPr>
          <w:rtl w:val="0"/>
        </w:rPr>
      </w:r>
    </w:p>
    <w:p w:rsidR="00000000" w:rsidDel="00000000" w:rsidP="00000000" w:rsidRDefault="00000000" w:rsidRPr="00000000" w14:paraId="0000009D">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9E">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FP1.FS1 : Lors du lancement de l’application, l’utilisateur accède à un menu où il a la possibilité de choisir s’il veut jouer, reprendre une sauvegarde, lancer le didacticiel ou quitter..</w:t>
      </w:r>
    </w:p>
    <w:p w:rsidR="00000000" w:rsidDel="00000000" w:rsidP="00000000" w:rsidRDefault="00000000" w:rsidRPr="00000000" w14:paraId="0000009F">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0">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FP1.FS2 : Le joueur a le choix entre 3 modes différents, à savoir le mode entraînement, le mode compétition ou le mode aventure.</w:t>
      </w:r>
    </w:p>
    <w:p w:rsidR="00000000" w:rsidDel="00000000" w:rsidP="00000000" w:rsidRDefault="00000000" w:rsidRPr="00000000" w14:paraId="000000A1">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2">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2.1: Le mode compétition permet au joueur de sélectionner une grille afin de la résoudre en un temps donné qui sera utilisé pour établir un tableau de scores.</w:t>
      </w:r>
    </w:p>
    <w:p w:rsidR="00000000" w:rsidDel="00000000" w:rsidP="00000000" w:rsidRDefault="00000000" w:rsidRPr="00000000" w14:paraId="000000A3">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4">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2.2 : Le mode aventure est un mode dans lequel le joueur peut déverrouiller les grilles petit à petit grâce à un système de niveau.. Le joueur devra cumuler des étoiles dépendant du score obtenu sur les grilles pour accéder à la saison suivante.</w:t>
      </w:r>
    </w:p>
    <w:p w:rsidR="00000000" w:rsidDel="00000000" w:rsidP="00000000" w:rsidRDefault="00000000" w:rsidRPr="00000000" w14:paraId="000000A5">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Une fois la totalité des étoiles obtenues, un monde secret apparaît comportant une grille “boss final”.</w:t>
      </w:r>
    </w:p>
    <w:p w:rsidR="00000000" w:rsidDel="00000000" w:rsidP="00000000" w:rsidRDefault="00000000" w:rsidRPr="00000000" w14:paraId="000000A6">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7">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FT 2.3 : Le mode entraînement se présente comme le mode compétition sans la notion de score dans un tableau de scores.</w:t>
      </w:r>
    </w:p>
    <w:p w:rsidR="00000000" w:rsidDel="00000000" w:rsidP="00000000" w:rsidRDefault="00000000" w:rsidRPr="00000000" w14:paraId="000000A8">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9">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FP1.FS3 : Le choix de difficulté :</w:t>
      </w:r>
    </w:p>
    <w:p w:rsidR="00000000" w:rsidDel="00000000" w:rsidP="00000000" w:rsidRDefault="00000000" w:rsidRPr="00000000" w14:paraId="000000AA">
      <w:pPr>
        <w:numPr>
          <w:ilvl w:val="0"/>
          <w:numId w:val="6"/>
        </w:numPr>
        <w:spacing w:line="288" w:lineRule="auto"/>
        <w:ind w:left="720" w:right="0" w:hanging="360"/>
        <w:jc w:val="both"/>
        <w:rPr/>
      </w:pPr>
      <w:r w:rsidDel="00000000" w:rsidR="00000000" w:rsidRPr="00000000">
        <w:rPr>
          <w:rFonts w:ascii="Josefin Slab" w:cs="Josefin Slab" w:eastAsia="Josefin Slab" w:hAnsi="Josefin Slab"/>
          <w:sz w:val="24"/>
          <w:szCs w:val="24"/>
          <w:rtl w:val="0"/>
        </w:rPr>
        <w:t xml:space="preserve">Le mode aventure est graduel, c’est à dire que la difficulté augmente au fur et à mesure des saisons ( 1 à 4) et elle est imposée. </w:t>
      </w:r>
    </w:p>
    <w:p w:rsidR="00000000" w:rsidDel="00000000" w:rsidP="00000000" w:rsidRDefault="00000000" w:rsidRPr="00000000" w14:paraId="000000AB">
      <w:pPr>
        <w:numPr>
          <w:ilvl w:val="0"/>
          <w:numId w:val="6"/>
        </w:numPr>
        <w:spacing w:line="288" w:lineRule="auto"/>
        <w:ind w:left="720" w:right="0" w:hanging="360"/>
        <w:jc w:val="both"/>
        <w:rPr/>
      </w:pPr>
      <w:r w:rsidDel="00000000" w:rsidR="00000000" w:rsidRPr="00000000">
        <w:rPr>
          <w:rFonts w:ascii="Josefin Slab" w:cs="Josefin Slab" w:eastAsia="Josefin Slab" w:hAnsi="Josefin Slab"/>
          <w:sz w:val="24"/>
          <w:szCs w:val="24"/>
          <w:rtl w:val="0"/>
        </w:rPr>
        <w:t xml:space="preserve">Les autres modes ont un choix de difficulté explicite, une maquette de grille est proposée en fonction de la difficulté sélectionnée .</w:t>
      </w:r>
    </w:p>
    <w:p w:rsidR="00000000" w:rsidDel="00000000" w:rsidP="00000000" w:rsidRDefault="00000000" w:rsidRPr="00000000" w14:paraId="000000AC">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AD">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FP1.FS4 : La taille de la grille : </w:t>
      </w:r>
    </w:p>
    <w:p w:rsidR="00000000" w:rsidDel="00000000" w:rsidP="00000000" w:rsidRDefault="00000000" w:rsidRPr="00000000" w14:paraId="000000AE">
      <w:pPr>
        <w:numPr>
          <w:ilvl w:val="0"/>
          <w:numId w:val="11"/>
        </w:numPr>
        <w:spacing w:line="288" w:lineRule="auto"/>
        <w:ind w:left="720" w:right="0" w:hanging="360"/>
        <w:jc w:val="both"/>
        <w:rPr/>
      </w:pPr>
      <w:r w:rsidDel="00000000" w:rsidR="00000000" w:rsidRPr="00000000">
        <w:rPr>
          <w:rFonts w:ascii="Josefin Slab" w:cs="Josefin Slab" w:eastAsia="Josefin Slab" w:hAnsi="Josefin Slab"/>
          <w:sz w:val="24"/>
          <w:szCs w:val="24"/>
          <w:rtl w:val="0"/>
        </w:rPr>
        <w:t xml:space="preserve">Le mode aventure est une taille de grille imposée graduellement entre 8x8, 12x12 puis 16x16.</w:t>
      </w:r>
    </w:p>
    <w:p w:rsidR="00000000" w:rsidDel="00000000" w:rsidP="00000000" w:rsidRDefault="00000000" w:rsidRPr="00000000" w14:paraId="000000AF">
      <w:pPr>
        <w:numPr>
          <w:ilvl w:val="0"/>
          <w:numId w:val="11"/>
        </w:numPr>
        <w:spacing w:line="288" w:lineRule="auto"/>
        <w:ind w:left="720" w:right="0" w:hanging="360"/>
        <w:jc w:val="both"/>
        <w:rPr/>
      </w:pPr>
      <w:r w:rsidDel="00000000" w:rsidR="00000000" w:rsidRPr="00000000">
        <w:rPr>
          <w:rFonts w:ascii="Josefin Slab" w:cs="Josefin Slab" w:eastAsia="Josefin Slab" w:hAnsi="Josefin Slab"/>
          <w:sz w:val="24"/>
          <w:szCs w:val="24"/>
          <w:rtl w:val="0"/>
        </w:rPr>
        <w:t xml:space="preserve">Pour les autres modes, le choix est laissé au joueur. Il peut sélectionner une taille de grille comprise entre 8x8 et 16x16.</w:t>
      </w:r>
    </w:p>
    <w:p w:rsidR="00000000" w:rsidDel="00000000" w:rsidP="00000000" w:rsidRDefault="00000000" w:rsidRPr="00000000" w14:paraId="000000B0">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1">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2">
      <w:pPr>
        <w:spacing w:line="288" w:lineRule="auto"/>
        <w:jc w:val="both"/>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0B3">
      <w:pPr>
        <w:spacing w:line="288" w:lineRule="auto"/>
        <w:jc w:val="both"/>
        <w:rPr/>
      </w:pPr>
      <w:r w:rsidDel="00000000" w:rsidR="00000000" w:rsidRPr="00000000">
        <w:rPr>
          <w:rFonts w:ascii="Josefin Slab" w:cs="Josefin Slab" w:eastAsia="Josefin Slab" w:hAnsi="Josefin Slab"/>
          <w:b w:val="1"/>
          <w:sz w:val="24"/>
          <w:szCs w:val="24"/>
          <w:rtl w:val="0"/>
        </w:rPr>
        <w:t xml:space="preserve">FP2 </w:t>
      </w:r>
      <w:r w:rsidDel="00000000" w:rsidR="00000000" w:rsidRPr="00000000">
        <w:rPr>
          <w:rFonts w:ascii="Josefin Slab" w:cs="Josefin Slab" w:eastAsia="Josefin Slab" w:hAnsi="Josefin Slab"/>
          <w:sz w:val="24"/>
          <w:szCs w:val="24"/>
          <w:rtl w:val="0"/>
        </w:rPr>
        <w:t xml:space="preserve">: Cette fonctionnalité permet de gérer les scores des joueurs en mode compétition.</w:t>
      </w:r>
      <w:r w:rsidDel="00000000" w:rsidR="00000000" w:rsidRPr="00000000">
        <w:rPr>
          <w:rtl w:val="0"/>
        </w:rPr>
      </w:r>
    </w:p>
    <w:p w:rsidR="00000000" w:rsidDel="00000000" w:rsidP="00000000" w:rsidRDefault="00000000" w:rsidRPr="00000000" w14:paraId="000000B4">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5">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FP2.FS1 : Il y a trois tableaux des scores qui seront proposés seulement pour le mode compétition , un tableau par niveau de difficulté.</w:t>
      </w:r>
    </w:p>
    <w:p w:rsidR="00000000" w:rsidDel="00000000" w:rsidP="00000000" w:rsidRDefault="00000000" w:rsidRPr="00000000" w14:paraId="000000B6">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7">
      <w:pPr>
        <w:spacing w:line="288" w:lineRule="auto"/>
        <w:jc w:val="both"/>
        <w:rPr/>
      </w:pPr>
      <w:r w:rsidDel="00000000" w:rsidR="00000000" w:rsidRPr="00000000">
        <w:rPr>
          <w:rFonts w:ascii="Josefin Slab" w:cs="Josefin Slab" w:eastAsia="Josefin Slab" w:hAnsi="Josefin Slab"/>
          <w:sz w:val="24"/>
          <w:szCs w:val="24"/>
          <w:rtl w:val="0"/>
        </w:rPr>
        <w:t xml:space="preserve">FP2.FS2 : Le tri prend en compte la difficulté ainsi que le temps pris pour réussir la grille, le score augmente au fur et à mesure que l’on réussit une grille du même niveau de difficulté.</w:t>
      </w:r>
      <w:r w:rsidDel="00000000" w:rsidR="00000000" w:rsidRPr="00000000">
        <w:rPr>
          <w:rtl w:val="0"/>
        </w:rPr>
      </w:r>
    </w:p>
    <w:p w:rsidR="00000000" w:rsidDel="00000000" w:rsidP="00000000" w:rsidRDefault="00000000" w:rsidRPr="00000000" w14:paraId="000000B8">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9">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FP2.FS3 : L’utilisation de l’aide augmente le temps effectué par le joueur proportionnellement à la difficulté choisie.</w:t>
      </w:r>
    </w:p>
    <w:p w:rsidR="00000000" w:rsidDel="00000000" w:rsidP="00000000" w:rsidRDefault="00000000" w:rsidRPr="00000000" w14:paraId="000000BA">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B">
      <w:pP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FP3 : Il y a une interface d’aide disponible sur le mode entraînement ainsi que sur le mode compétition.</w:t>
      </w:r>
    </w:p>
    <w:p w:rsidR="00000000" w:rsidDel="00000000" w:rsidP="00000000" w:rsidRDefault="00000000" w:rsidRPr="00000000" w14:paraId="000000BC">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D">
      <w:pPr>
        <w:spacing w:line="288" w:lineRule="auto"/>
        <w:jc w:val="both"/>
        <w:rPr/>
      </w:pPr>
      <w:r w:rsidDel="00000000" w:rsidR="00000000" w:rsidRPr="00000000">
        <w:rPr>
          <w:rFonts w:ascii="Josefin Slab" w:cs="Josefin Slab" w:eastAsia="Josefin Slab" w:hAnsi="Josefin Slab"/>
          <w:b w:val="1"/>
          <w:sz w:val="24"/>
          <w:szCs w:val="24"/>
          <w:rtl w:val="0"/>
        </w:rPr>
        <w:t xml:space="preserve">FP3.FS1</w:t>
      </w:r>
      <w:r w:rsidDel="00000000" w:rsidR="00000000" w:rsidRPr="00000000">
        <w:rPr>
          <w:rFonts w:ascii="Josefin Slab" w:cs="Josefin Slab" w:eastAsia="Josefin Slab" w:hAnsi="Josefin Slab"/>
          <w:sz w:val="24"/>
          <w:szCs w:val="24"/>
          <w:rtl w:val="0"/>
        </w:rPr>
        <w:t xml:space="preserve"> : Il y a une interface d’aide mise à disposition du joueur.</w:t>
      </w:r>
      <w:r w:rsidDel="00000000" w:rsidR="00000000" w:rsidRPr="00000000">
        <w:rPr>
          <w:rtl w:val="0"/>
        </w:rPr>
      </w:r>
    </w:p>
    <w:p w:rsidR="00000000" w:rsidDel="00000000" w:rsidP="00000000" w:rsidRDefault="00000000" w:rsidRPr="00000000" w14:paraId="000000BE">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BF">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0">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1">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2">
      <w:pPr>
        <w:spacing w:line="288" w:lineRule="auto"/>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3">
      <w:pPr>
        <w:pStyle w:val="Heading2"/>
        <w:spacing w:line="288" w:lineRule="auto"/>
        <w:ind w:left="0" w:right="0" w:firstLine="720"/>
        <w:rPr>
          <w:rFonts w:ascii="Josefin Slab" w:cs="Josefin Slab" w:eastAsia="Josefin Slab" w:hAnsi="Josefin Slab"/>
        </w:rPr>
      </w:pPr>
      <w:bookmarkStart w:colFirst="0" w:colLast="0" w:name="_35nkun2" w:id="15"/>
      <w:bookmarkEnd w:id="15"/>
      <w:r w:rsidDel="00000000" w:rsidR="00000000" w:rsidRPr="00000000">
        <w:rPr>
          <w:rFonts w:ascii="Josefin Slab" w:cs="Josefin Slab" w:eastAsia="Josefin Slab" w:hAnsi="Josefin Slab"/>
          <w:rtl w:val="0"/>
        </w:rPr>
        <w:t xml:space="preserve">III.3 – Maquettes</w:t>
      </w:r>
    </w:p>
    <w:p w:rsidR="00000000" w:rsidDel="00000000" w:rsidP="00000000" w:rsidRDefault="00000000" w:rsidRPr="00000000" w14:paraId="000000C4">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Lorsque le joueur ouvre l’application, il arrive sur une page d’authentification, où il doit renseigner son pseudo pour se connecter à l’application. </w:t>
      </w:r>
    </w:p>
    <w:p w:rsidR="00000000" w:rsidDel="00000000" w:rsidP="00000000" w:rsidRDefault="00000000" w:rsidRPr="00000000" w14:paraId="000000C5">
      <w:pPr>
        <w:jc w:val="both"/>
        <w:rPr>
          <w:rFonts w:ascii="Josefin Slab" w:cs="Josefin Slab" w:eastAsia="Josefin Slab" w:hAnsi="Josefin Slab"/>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152400</wp:posOffset>
            </wp:positionV>
            <wp:extent cx="3698733" cy="2605088"/>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98733" cy="2605088"/>
                    </a:xfrm>
                    <a:prstGeom prst="rect"/>
                    <a:ln/>
                  </pic:spPr>
                </pic:pic>
              </a:graphicData>
            </a:graphic>
          </wp:anchor>
        </w:drawing>
      </w:r>
    </w:p>
    <w:p w:rsidR="00000000" w:rsidDel="00000000" w:rsidP="00000000" w:rsidRDefault="00000000" w:rsidRPr="00000000" w14:paraId="000000C6">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Une fois que l’utilisateur s’est connecté, une page d’accueil s’affiche contenant plusieurs boutons redirigeant vers différentes pages. A travers cette page, l’utilisateur peut cliquer sur le bouton “</w:t>
      </w:r>
      <w:r w:rsidDel="00000000" w:rsidR="00000000" w:rsidRPr="00000000">
        <w:rPr>
          <w:rFonts w:ascii="Josefin Slab" w:cs="Josefin Slab" w:eastAsia="Josefin Slab" w:hAnsi="Josefin Slab"/>
          <w:i w:val="1"/>
          <w:sz w:val="24"/>
          <w:szCs w:val="24"/>
          <w:rtl w:val="0"/>
        </w:rPr>
        <w:t xml:space="preserve">Jouer</w:t>
      </w:r>
      <w:r w:rsidDel="00000000" w:rsidR="00000000" w:rsidRPr="00000000">
        <w:rPr>
          <w:rFonts w:ascii="Josefin Slab" w:cs="Josefin Slab" w:eastAsia="Josefin Slab" w:hAnsi="Josefin Slab"/>
          <w:sz w:val="24"/>
          <w:szCs w:val="24"/>
          <w:rtl w:val="0"/>
        </w:rPr>
        <w:t xml:space="preserve">” pour lancer une partie, sur le bouton “Didacticiel” pour apprendre le jeu grâce à un didacticiel, sur le bouton “</w:t>
      </w:r>
      <w:r w:rsidDel="00000000" w:rsidR="00000000" w:rsidRPr="00000000">
        <w:rPr>
          <w:rFonts w:ascii="Josefin Slab" w:cs="Josefin Slab" w:eastAsia="Josefin Slab" w:hAnsi="Josefin Slab"/>
          <w:i w:val="1"/>
          <w:sz w:val="24"/>
          <w:szCs w:val="24"/>
          <w:rtl w:val="0"/>
        </w:rPr>
        <w:t xml:space="preserve">Tableau des scores</w:t>
      </w:r>
      <w:r w:rsidDel="00000000" w:rsidR="00000000" w:rsidRPr="00000000">
        <w:rPr>
          <w:rFonts w:ascii="Josefin Slab" w:cs="Josefin Slab" w:eastAsia="Josefin Slab" w:hAnsi="Josefin Slab"/>
          <w:sz w:val="24"/>
          <w:szCs w:val="24"/>
          <w:rtl w:val="0"/>
        </w:rPr>
        <w:t xml:space="preserve">” pour accéder au tableau des scores et sur le lien “</w:t>
      </w:r>
      <w:r w:rsidDel="00000000" w:rsidR="00000000" w:rsidRPr="00000000">
        <w:rPr>
          <w:rFonts w:ascii="Josefin Slab" w:cs="Josefin Slab" w:eastAsia="Josefin Slab" w:hAnsi="Josefin Slab"/>
          <w:i w:val="1"/>
          <w:sz w:val="24"/>
          <w:szCs w:val="24"/>
          <w:rtl w:val="0"/>
        </w:rPr>
        <w:t xml:space="preserve">Déconnexion</w:t>
      </w:r>
      <w:r w:rsidDel="00000000" w:rsidR="00000000" w:rsidRPr="00000000">
        <w:rPr>
          <w:rFonts w:ascii="Josefin Slab" w:cs="Josefin Slab" w:eastAsia="Josefin Slab" w:hAnsi="Josefin Slab"/>
          <w:sz w:val="24"/>
          <w:szCs w:val="24"/>
          <w:rtl w:val="0"/>
        </w:rPr>
        <w:t xml:space="preserve">” pour quitter l’application.</w:t>
      </w:r>
    </w:p>
    <w:p w:rsidR="00000000" w:rsidDel="00000000" w:rsidP="00000000" w:rsidRDefault="00000000" w:rsidRPr="00000000" w14:paraId="000000C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123825</wp:posOffset>
            </wp:positionV>
            <wp:extent cx="3624263" cy="2618861"/>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24263" cy="2618861"/>
                    </a:xfrm>
                    <a:prstGeom prst="rect"/>
                    <a:ln/>
                  </pic:spPr>
                </pic:pic>
              </a:graphicData>
            </a:graphic>
          </wp:anchor>
        </w:drawing>
      </w:r>
    </w:p>
    <w:p w:rsidR="00000000" w:rsidDel="00000000" w:rsidP="00000000" w:rsidRDefault="00000000" w:rsidRPr="00000000" w14:paraId="000000C8">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9">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A">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CB">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Lorsque le joueur clique sur “</w:t>
      </w:r>
      <w:r w:rsidDel="00000000" w:rsidR="00000000" w:rsidRPr="00000000">
        <w:rPr>
          <w:rFonts w:ascii="Josefin Slab" w:cs="Josefin Slab" w:eastAsia="Josefin Slab" w:hAnsi="Josefin Slab"/>
          <w:i w:val="1"/>
          <w:sz w:val="24"/>
          <w:szCs w:val="24"/>
          <w:rtl w:val="0"/>
        </w:rPr>
        <w:t xml:space="preserve">Jouer</w:t>
      </w:r>
      <w:r w:rsidDel="00000000" w:rsidR="00000000" w:rsidRPr="00000000">
        <w:rPr>
          <w:rFonts w:ascii="Josefin Slab" w:cs="Josefin Slab" w:eastAsia="Josefin Slab" w:hAnsi="Josefin Slab"/>
          <w:sz w:val="24"/>
          <w:szCs w:val="24"/>
          <w:rtl w:val="0"/>
        </w:rPr>
        <w:t xml:space="preserve">”, une page demandant au joueur de sélectionner le mode de jeu de la partie s’ouvre. </w:t>
      </w:r>
    </w:p>
    <w:p w:rsidR="00000000" w:rsidDel="00000000" w:rsidP="00000000" w:rsidRDefault="00000000" w:rsidRPr="00000000" w14:paraId="000000CC">
      <w:pPr>
        <w:jc w:val="center"/>
        <w:rPr>
          <w:rFonts w:ascii="Josefin Slab" w:cs="Josefin Slab" w:eastAsia="Josefin Slab" w:hAnsi="Josefin Slab"/>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142875</wp:posOffset>
            </wp:positionV>
            <wp:extent cx="3885831" cy="2833688"/>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85831" cy="2833688"/>
                    </a:xfrm>
                    <a:prstGeom prst="rect"/>
                    <a:ln/>
                  </pic:spPr>
                </pic:pic>
              </a:graphicData>
            </a:graphic>
          </wp:anchor>
        </w:drawing>
      </w:r>
    </w:p>
    <w:p w:rsidR="00000000" w:rsidDel="00000000" w:rsidP="00000000" w:rsidRDefault="00000000" w:rsidRPr="00000000" w14:paraId="000000CD">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Si il est en mode entraînement ou compétition, le joueur pourra accéder “Choix du niveau” lui permettant de sélectionner le niveau de difficulté (grâce aux 3 boutons “</w:t>
      </w:r>
      <w:r w:rsidDel="00000000" w:rsidR="00000000" w:rsidRPr="00000000">
        <w:rPr>
          <w:rFonts w:ascii="Josefin Slab" w:cs="Josefin Slab" w:eastAsia="Josefin Slab" w:hAnsi="Josefin Slab"/>
          <w:i w:val="1"/>
          <w:sz w:val="24"/>
          <w:szCs w:val="24"/>
          <w:rtl w:val="0"/>
        </w:rPr>
        <w:t xml:space="preserve">Facile</w:t>
      </w:r>
      <w:r w:rsidDel="00000000" w:rsidR="00000000" w:rsidRPr="00000000">
        <w:rPr>
          <w:rFonts w:ascii="Josefin Slab" w:cs="Josefin Slab" w:eastAsia="Josefin Slab" w:hAnsi="Josefin Slab"/>
          <w:sz w:val="24"/>
          <w:szCs w:val="24"/>
          <w:rtl w:val="0"/>
        </w:rPr>
        <w:t xml:space="preserve">”, “</w:t>
      </w:r>
      <w:r w:rsidDel="00000000" w:rsidR="00000000" w:rsidRPr="00000000">
        <w:rPr>
          <w:rFonts w:ascii="Josefin Slab" w:cs="Josefin Slab" w:eastAsia="Josefin Slab" w:hAnsi="Josefin Slab"/>
          <w:i w:val="1"/>
          <w:sz w:val="24"/>
          <w:szCs w:val="24"/>
          <w:rtl w:val="0"/>
        </w:rPr>
        <w:t xml:space="preserve">Normal</w:t>
      </w:r>
      <w:r w:rsidDel="00000000" w:rsidR="00000000" w:rsidRPr="00000000">
        <w:rPr>
          <w:rFonts w:ascii="Josefin Slab" w:cs="Josefin Slab" w:eastAsia="Josefin Slab" w:hAnsi="Josefin Slab"/>
          <w:sz w:val="24"/>
          <w:szCs w:val="24"/>
          <w:rtl w:val="0"/>
        </w:rPr>
        <w:t xml:space="preserve">” et “</w:t>
      </w:r>
      <w:r w:rsidDel="00000000" w:rsidR="00000000" w:rsidRPr="00000000">
        <w:rPr>
          <w:rFonts w:ascii="Josefin Slab" w:cs="Josefin Slab" w:eastAsia="Josefin Slab" w:hAnsi="Josefin Slab"/>
          <w:i w:val="1"/>
          <w:sz w:val="24"/>
          <w:szCs w:val="24"/>
          <w:rtl w:val="0"/>
        </w:rPr>
        <w:t xml:space="preserve">Difficile</w:t>
      </w:r>
      <w:r w:rsidDel="00000000" w:rsidR="00000000" w:rsidRPr="00000000">
        <w:rPr>
          <w:rFonts w:ascii="Josefin Slab" w:cs="Josefin Slab" w:eastAsia="Josefin Slab" w:hAnsi="Josefin Slab"/>
          <w:sz w:val="24"/>
          <w:szCs w:val="24"/>
          <w:rtl w:val="0"/>
        </w:rPr>
        <w:t xml:space="preserve">”) et la taille de grille qu’il souhaite et en fonction de ce critère de sélectionner la grille qu’il souhaite. Lorsqu’il a choisi sa grille, il clique sur “Jouer”.</w:t>
      </w:r>
    </w:p>
    <w:p w:rsidR="00000000" w:rsidDel="00000000" w:rsidP="00000000" w:rsidRDefault="00000000" w:rsidRPr="00000000" w14:paraId="000000C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142875</wp:posOffset>
            </wp:positionV>
            <wp:extent cx="3749697" cy="269081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49697" cy="2690813"/>
                    </a:xfrm>
                    <a:prstGeom prst="rect"/>
                    <a:ln/>
                  </pic:spPr>
                </pic:pic>
              </a:graphicData>
            </a:graphic>
          </wp:anchor>
        </w:drawing>
      </w:r>
    </w:p>
    <w:p w:rsidR="00000000" w:rsidDel="00000000" w:rsidP="00000000" w:rsidRDefault="00000000" w:rsidRPr="00000000" w14:paraId="000000CF">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0">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1">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2">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3">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4">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Si le joueur a sélectionné le mode Aventure, une page permettant au joueur de sélectionner le niveau de l’aventure. Pour déverrouiller le niveau suivant, il faut d’abord avoir fini le niveau précédent.</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7">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Lorsque le joueur a sélectionné le niveau de l’aventure, une page contenant des grilles différentes en fonction des niveaux de l’aventure s’ouvre. Le joueur doit faire les grilles déverrouillées et atteindre un certain nombre d’étoiles pour pouvoir déverrouiller les grilles verrouillées. Le joueur ne dispose pas d’aide dans ce mode. Lorsque le joueur réussit un boss, il passe au niveau suivant. Pour faire une grille, il doit la sélectionner et cliquer sur “Jouer”.</w:t>
      </w:r>
    </w:p>
    <w:p w:rsidR="00000000" w:rsidDel="00000000" w:rsidP="00000000" w:rsidRDefault="00000000" w:rsidRPr="00000000" w14:paraId="000000D8">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9">
      <w:pPr>
        <w:jc w:val="cente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DA">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Cette page est la page du jeu. Sur cette page, l’utilisateur a accès à différentes aides. En haut, l’utilisateur pourra voir le temps qu’il met à finir le jeu. L’utilisateur pourra revenir à la page d’accueil en appuyant sur le bouton prévu à cet effet. Lorsque le joueur a fini la grille, il retourne à la page d’accueil.</w:t>
      </w:r>
    </w:p>
    <w:p w:rsidR="00000000" w:rsidDel="00000000" w:rsidP="00000000" w:rsidRDefault="00000000" w:rsidRPr="00000000" w14:paraId="000000DB">
      <w:pPr>
        <w:jc w:val="both"/>
        <w:rPr>
          <w:rFonts w:ascii="Josefin Slab" w:cs="Josefin Slab" w:eastAsia="Josefin Slab" w:hAnsi="Josefin Slab"/>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161925</wp:posOffset>
            </wp:positionV>
            <wp:extent cx="4038670" cy="2890838"/>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38670" cy="2890838"/>
                    </a:xfrm>
                    <a:prstGeom prst="rect"/>
                    <a:ln/>
                  </pic:spPr>
                </pic:pic>
              </a:graphicData>
            </a:graphic>
          </wp:anchor>
        </w:drawing>
      </w:r>
    </w:p>
    <w:p w:rsidR="00000000" w:rsidDel="00000000" w:rsidP="00000000" w:rsidRDefault="00000000" w:rsidRPr="00000000" w14:paraId="000000DC">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La page “Tableau des scores” contient le classement des différents joueurs. Les scores des différents joueurs sont classés du meilleur temps au moins bon et sont triés dans différents tableaux selon le  niveau de difficulté des grilles.</w:t>
      </w:r>
    </w:p>
    <w:p w:rsidR="00000000" w:rsidDel="00000000" w:rsidP="00000000" w:rsidRDefault="00000000" w:rsidRPr="00000000" w14:paraId="000000DD">
      <w:pPr>
        <w:jc w:val="both"/>
        <w:rPr>
          <w:rFonts w:ascii="Josefin Slab" w:cs="Josefin Slab" w:eastAsia="Josefin Slab" w:hAnsi="Josefin Slab"/>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123825</wp:posOffset>
            </wp:positionV>
            <wp:extent cx="3505620" cy="2509838"/>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05620" cy="2509838"/>
                    </a:xfrm>
                    <a:prstGeom prst="rect"/>
                    <a:ln/>
                  </pic:spPr>
                </pic:pic>
              </a:graphicData>
            </a:graphic>
          </wp:anchor>
        </w:drawing>
      </w:r>
    </w:p>
    <w:p w:rsidR="00000000" w:rsidDel="00000000" w:rsidP="00000000" w:rsidRDefault="00000000" w:rsidRPr="00000000" w14:paraId="000000DE">
      <w:pPr>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Les pages “Didacticiel” permettent d’apprendre le fonctionnement du jeu afin de pouvoir remplir des grilles. Il explique comment jouer et les aides que proposent le jeu.</w:t>
      </w:r>
    </w:p>
    <w:p w:rsidR="00000000" w:rsidDel="00000000" w:rsidP="00000000" w:rsidRDefault="00000000" w:rsidRPr="00000000" w14:paraId="000000DF">
      <w:pPr>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0E0">
      <w:pPr>
        <w:pStyle w:val="Heading1"/>
        <w:spacing w:after="120" w:before="60" w:line="288" w:lineRule="auto"/>
        <w:rPr>
          <w:rFonts w:ascii="Josefin Slab" w:cs="Josefin Slab" w:eastAsia="Josefin Slab" w:hAnsi="Josefin Slab"/>
          <w:b w:val="1"/>
        </w:rPr>
      </w:pPr>
      <w:bookmarkStart w:colFirst="0" w:colLast="0" w:name="_44sinio" w:id="16"/>
      <w:bookmarkEnd w:id="16"/>
      <w:r w:rsidDel="00000000" w:rsidR="00000000" w:rsidRPr="00000000">
        <w:rPr>
          <w:rFonts w:ascii="Josefin Slab" w:cs="Josefin Slab" w:eastAsia="Josefin Slab" w:hAnsi="Josefin Slab"/>
          <w:b w:val="1"/>
          <w:rtl w:val="0"/>
        </w:rPr>
        <w:t xml:space="preserve">IV – Contraintes</w:t>
      </w:r>
    </w:p>
    <w:p w:rsidR="00000000" w:rsidDel="00000000" w:rsidP="00000000" w:rsidRDefault="00000000" w:rsidRPr="00000000" w14:paraId="000000E1">
      <w:pPr>
        <w:pStyle w:val="Heading2"/>
        <w:spacing w:after="80" w:before="360" w:line="288" w:lineRule="auto"/>
        <w:ind w:left="0" w:right="0" w:firstLine="720"/>
        <w:rPr>
          <w:rFonts w:ascii="Josefin Slab" w:cs="Josefin Slab" w:eastAsia="Josefin Slab" w:hAnsi="Josefin Slab"/>
        </w:rPr>
      </w:pPr>
      <w:bookmarkStart w:colFirst="0" w:colLast="0" w:name="_2jxsxqh" w:id="17"/>
      <w:bookmarkEnd w:id="17"/>
      <w:r w:rsidDel="00000000" w:rsidR="00000000" w:rsidRPr="00000000">
        <w:rPr>
          <w:rFonts w:ascii="Josefin Slab" w:cs="Josefin Slab" w:eastAsia="Josefin Slab" w:hAnsi="Josefin Slab"/>
          <w:rtl w:val="0"/>
        </w:rPr>
        <w:t xml:space="preserve">IV.1 – Les exigences client</w:t>
      </w:r>
    </w:p>
    <w:tbl>
      <w:tblPr>
        <w:tblStyle w:val="Table3"/>
        <w:tblW w:w="9025.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1656"/>
        <w:gridCol w:w="7369"/>
        <w:tblGridChange w:id="0">
          <w:tblGrid>
            <w:gridCol w:w="1656"/>
            <w:gridCol w:w="7369"/>
          </w:tblGrid>
        </w:tblGridChange>
      </w:tblGrid>
      <w:tr>
        <w:trPr>
          <w:trHeight w:val="82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2">
            <w:pPr>
              <w:spacing w:line="288" w:lineRule="auto"/>
              <w:ind w:left="8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Id de la</w:t>
            </w:r>
          </w:p>
          <w:p w:rsidR="00000000" w:rsidDel="00000000" w:rsidP="00000000" w:rsidRDefault="00000000" w:rsidRPr="00000000" w14:paraId="000000E3">
            <w:pPr>
              <w:spacing w:line="288" w:lineRule="auto"/>
              <w:ind w:left="8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contrainte</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4">
            <w:pPr>
              <w:spacing w:line="288" w:lineRule="auto"/>
              <w:ind w:left="2320" w:right="23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Description de la contrainte</w:t>
            </w:r>
          </w:p>
        </w:tc>
      </w:tr>
      <w:tr>
        <w:trPr>
          <w:trHeight w:val="5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5">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E6">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CG01</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7">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E8">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Pas de solver</w:t>
            </w:r>
          </w:p>
        </w:tc>
      </w:tr>
      <w:tr>
        <w:trPr>
          <w:trHeight w:val="4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9">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EA">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CG02</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B">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EC">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Être utilisable sur linux</w:t>
            </w:r>
          </w:p>
        </w:tc>
      </w:tr>
      <w:tr>
        <w:trPr>
          <w:trHeight w:val="7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D">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EE">
            <w:pPr>
              <w:spacing w:line="288" w:lineRule="auto"/>
              <w:ind w:left="-60" w:right="50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     CG03</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EF">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0">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Être jouable par un maximum de personnes (entre 7 et 77 ans)</w:t>
            </w:r>
          </w:p>
        </w:tc>
      </w:tr>
      <w:tr>
        <w:trPr>
          <w:trHeight w:val="82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1">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2">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CG04</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3">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4">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Plusieurs niveaux obligatoires (facile, normal, difficile)</w:t>
            </w:r>
          </w:p>
        </w:tc>
      </w:tr>
      <w:tr>
        <w:trPr>
          <w:trHeight w:val="84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5">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6">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CG05</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7">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8">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Gérer la sauvegarde des parties</w:t>
            </w:r>
          </w:p>
        </w:tc>
      </w:tr>
      <w:tr>
        <w:trPr>
          <w:trHeight w:val="84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9">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A">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CG06</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B">
            <w:pPr>
              <w:jc w:val="cente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C">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La sauvegarde doit être gérée en local</w:t>
            </w:r>
          </w:p>
        </w:tc>
      </w:tr>
      <w:tr>
        <w:trPr>
          <w:trHeight w:val="84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D">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0FE">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CG07</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0FF">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00">
            <w:pPr>
              <w:spacing w:line="288" w:lineRule="auto"/>
              <w:ind w:left="-60" w:right="0" w:firstLine="0"/>
              <w:jc w:val="center"/>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L’utilisateur doit avoir accès à des aides pour compléter son Tents &amp; Trees.</w:t>
            </w:r>
          </w:p>
        </w:tc>
      </w:tr>
      <w:tr>
        <w:trPr>
          <w:trHeight w:val="64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1">
            <w:pPr>
              <w:spacing w:line="288" w:lineRule="auto"/>
              <w:ind w:left="-60" w:right="0" w:firstLine="0"/>
              <w:jc w:val="center"/>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102">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CG08</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3">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04">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Les grilles doivent être triées par niveau de difficulté.</w:t>
            </w:r>
          </w:p>
        </w:tc>
      </w:tr>
      <w:tr>
        <w:trPr>
          <w:trHeight w:val="52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5">
            <w:pPr>
              <w:spacing w:line="288" w:lineRule="auto"/>
              <w:ind w:left="-60" w:right="80" w:firstLine="0"/>
              <w:jc w:val="center"/>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106">
            <w:pPr>
              <w:spacing w:line="288" w:lineRule="auto"/>
              <w:ind w:left="-60" w:right="8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CG09</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7">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08">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Le joueur doit pouvoir construire une hypothèse dans une grille.</w:t>
            </w:r>
          </w:p>
        </w:tc>
      </w:tr>
      <w:tr>
        <w:trPr>
          <w:trHeight w:val="78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9">
            <w:pPr>
              <w:spacing w:line="288" w:lineRule="auto"/>
              <w:ind w:left="-60" w:right="0" w:firstLine="0"/>
              <w:jc w:val="center"/>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10A">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CG10</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B">
            <w:pPr>
              <w:jc w:val="cente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0C">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Le joueur n’a accès qu’aux données sauvegardées liées à son identifiant. </w:t>
            </w:r>
          </w:p>
        </w:tc>
      </w:tr>
      <w:tr>
        <w:trPr>
          <w:trHeight w:val="8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D">
            <w:pPr>
              <w:spacing w:line="288" w:lineRule="auto"/>
              <w:ind w:left="-60" w:right="0" w:firstLine="0"/>
              <w:jc w:val="center"/>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10E">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CG11</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0F">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10">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Le joueur doit pouvoir choisir la taille de la grille (en mode entraînement et compétition).</w:t>
            </w:r>
          </w:p>
        </w:tc>
      </w:tr>
      <w:tr>
        <w:trPr>
          <w:trHeight w:val="8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1">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CG13</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2">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13">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Le mode Classic (Compétition) n’a pas accès au menu PAUSE</w:t>
            </w:r>
          </w:p>
        </w:tc>
      </w:tr>
      <w:tr>
        <w:trPr>
          <w:trHeight w:val="860" w:hRule="atLeast"/>
        </w:trPr>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4">
            <w:pPr>
              <w:spacing w:line="288" w:lineRule="auto"/>
              <w:ind w:left="-60" w:right="0" w:firstLine="0"/>
              <w:jc w:val="center"/>
              <w:rPr>
                <w:rFonts w:ascii="Josefin Slab" w:cs="Josefin Slab" w:eastAsia="Josefin Slab" w:hAnsi="Josefin Slab"/>
                <w:b w:val="1"/>
                <w:sz w:val="24"/>
                <w:szCs w:val="24"/>
              </w:rPr>
            </w:pPr>
            <w:r w:rsidDel="00000000" w:rsidR="00000000" w:rsidRPr="00000000">
              <w:rPr>
                <w:rtl w:val="0"/>
              </w:rPr>
            </w:r>
          </w:p>
          <w:p w:rsidR="00000000" w:rsidDel="00000000" w:rsidP="00000000" w:rsidRDefault="00000000" w:rsidRPr="00000000" w14:paraId="00000115">
            <w:pPr>
              <w:spacing w:line="288" w:lineRule="auto"/>
              <w:ind w:left="-60" w:right="0" w:firstLine="0"/>
              <w:jc w:val="center"/>
              <w:rPr>
                <w:rFonts w:ascii="Josefin Slab" w:cs="Josefin Slab" w:eastAsia="Josefin Slab" w:hAnsi="Josefin Slab"/>
                <w:b w:val="1"/>
                <w:sz w:val="24"/>
                <w:szCs w:val="24"/>
              </w:rPr>
            </w:pPr>
            <w:r w:rsidDel="00000000" w:rsidR="00000000" w:rsidRPr="00000000">
              <w:rPr>
                <w:rFonts w:ascii="Josefin Slab" w:cs="Josefin Slab" w:eastAsia="Josefin Slab" w:hAnsi="Josefin Slab"/>
                <w:b w:val="1"/>
                <w:sz w:val="24"/>
                <w:szCs w:val="24"/>
                <w:rtl w:val="0"/>
              </w:rPr>
              <w:t xml:space="preserve">CG14</w:t>
            </w:r>
          </w:p>
        </w:tc>
        <w:tc>
          <w:tcPr>
            <w:tcBorders>
              <w:top w:color="000001" w:space="0" w:sz="4" w:val="single"/>
              <w:left w:color="000001" w:space="0" w:sz="4" w:val="single"/>
              <w:bottom w:color="000001" w:space="0" w:sz="4" w:val="single"/>
              <w:right w:color="000001" w:space="0" w:sz="4" w:val="single"/>
            </w:tcBorders>
            <w:shd w:fill="auto" w:val="clear"/>
          </w:tcPr>
          <w:p w:rsidR="00000000" w:rsidDel="00000000" w:rsidP="00000000" w:rsidRDefault="00000000" w:rsidRPr="00000000" w14:paraId="00000116">
            <w:pPr>
              <w:rPr>
                <w:rFonts w:ascii="Josefin Slab" w:cs="Josefin Slab" w:eastAsia="Josefin Slab" w:hAnsi="Josefin Slab"/>
              </w:rPr>
            </w:pPr>
            <w:r w:rsidDel="00000000" w:rsidR="00000000" w:rsidRPr="00000000">
              <w:rPr>
                <w:rtl w:val="0"/>
              </w:rPr>
            </w:r>
          </w:p>
          <w:p w:rsidR="00000000" w:rsidDel="00000000" w:rsidP="00000000" w:rsidRDefault="00000000" w:rsidRPr="00000000" w14:paraId="00000117">
            <w:pPr>
              <w:jc w:val="center"/>
              <w:rPr>
                <w:rFonts w:ascii="Josefin Slab" w:cs="Josefin Slab" w:eastAsia="Josefin Slab" w:hAnsi="Josefin Slab"/>
              </w:rPr>
            </w:pPr>
            <w:r w:rsidDel="00000000" w:rsidR="00000000" w:rsidRPr="00000000">
              <w:rPr>
                <w:rFonts w:ascii="Josefin Slab" w:cs="Josefin Slab" w:eastAsia="Josefin Slab" w:hAnsi="Josefin Slab"/>
                <w:rtl w:val="0"/>
              </w:rPr>
              <w:t xml:space="preserve">Il doit y avoir qu’une seule solution pour un Tents &amp; Trees</w:t>
            </w:r>
          </w:p>
        </w:tc>
      </w:tr>
    </w:tbl>
    <w:p w:rsidR="00000000" w:rsidDel="00000000" w:rsidP="00000000" w:rsidRDefault="00000000" w:rsidRPr="00000000" w14:paraId="00000118">
      <w:pPr>
        <w:pStyle w:val="Heading2"/>
        <w:spacing w:after="80" w:before="360" w:line="288" w:lineRule="auto"/>
        <w:ind w:left="0" w:right="0" w:firstLine="720"/>
        <w:rPr>
          <w:rFonts w:ascii="Josefin Slab" w:cs="Josefin Slab" w:eastAsia="Josefin Slab" w:hAnsi="Josefin Slab"/>
        </w:rPr>
      </w:pPr>
      <w:bookmarkStart w:colFirst="0" w:colLast="0" w:name="_z337ya" w:id="18"/>
      <w:bookmarkEnd w:id="18"/>
      <w:r w:rsidDel="00000000" w:rsidR="00000000" w:rsidRPr="00000000">
        <w:rPr>
          <w:rFonts w:ascii="Josefin Slab" w:cs="Josefin Slab" w:eastAsia="Josefin Slab" w:hAnsi="Josefin Slab"/>
          <w:rtl w:val="0"/>
        </w:rPr>
        <w:t xml:space="preserve">IV.2 – Les risques</w:t>
      </w:r>
    </w:p>
    <w:p w:rsidR="00000000" w:rsidDel="00000000" w:rsidP="00000000" w:rsidRDefault="00000000" w:rsidRPr="00000000" w14:paraId="00000119">
      <w:pPr>
        <w:spacing w:line="288" w:lineRule="auto"/>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Les risques de ce projet sont :</w:t>
      </w:r>
    </w:p>
    <w:p w:rsidR="00000000" w:rsidDel="00000000" w:rsidP="00000000" w:rsidRDefault="00000000" w:rsidRPr="00000000" w14:paraId="0000011A">
      <w:pPr>
        <w:numPr>
          <w:ilvl w:val="0"/>
          <w:numId w:val="2"/>
        </w:numPr>
        <w:spacing w:line="288" w:lineRule="auto"/>
        <w:ind w:left="1440" w:right="0" w:hanging="360"/>
        <w:rPr/>
      </w:pPr>
      <w:r w:rsidDel="00000000" w:rsidR="00000000" w:rsidRPr="00000000">
        <w:rPr>
          <w:rFonts w:ascii="Josefin Slab" w:cs="Josefin Slab" w:eastAsia="Josefin Slab" w:hAnsi="Josefin Slab"/>
          <w:sz w:val="24"/>
          <w:szCs w:val="24"/>
          <w:rtl w:val="0"/>
        </w:rPr>
        <w:t xml:space="preserve">Mauvaise gestion du temps.</w:t>
      </w:r>
    </w:p>
    <w:p w:rsidR="00000000" w:rsidDel="00000000" w:rsidP="00000000" w:rsidRDefault="00000000" w:rsidRPr="00000000" w14:paraId="0000011B">
      <w:pPr>
        <w:numPr>
          <w:ilvl w:val="0"/>
          <w:numId w:val="1"/>
        </w:numPr>
        <w:spacing w:line="288" w:lineRule="auto"/>
        <w:ind w:left="1440" w:right="0" w:hanging="360"/>
        <w:rPr/>
      </w:pPr>
      <w:r w:rsidDel="00000000" w:rsidR="00000000" w:rsidRPr="00000000">
        <w:rPr>
          <w:rFonts w:ascii="Josefin Slab" w:cs="Josefin Slab" w:eastAsia="Josefin Slab" w:hAnsi="Josefin Slab"/>
          <w:sz w:val="24"/>
          <w:szCs w:val="24"/>
          <w:rtl w:val="0"/>
        </w:rPr>
        <w:t xml:space="preserve">Échec d'implantation d’une ou plusieurs fonctionnalités.</w:t>
      </w:r>
    </w:p>
    <w:p w:rsidR="00000000" w:rsidDel="00000000" w:rsidP="00000000" w:rsidRDefault="00000000" w:rsidRPr="00000000" w14:paraId="0000011C">
      <w:pPr>
        <w:numPr>
          <w:ilvl w:val="0"/>
          <w:numId w:val="8"/>
        </w:numPr>
        <w:spacing w:line="288" w:lineRule="auto"/>
        <w:ind w:left="1440" w:right="0" w:hanging="360"/>
        <w:rPr/>
      </w:pPr>
      <w:r w:rsidDel="00000000" w:rsidR="00000000" w:rsidRPr="00000000">
        <w:rPr>
          <w:rFonts w:ascii="Josefin Slab" w:cs="Josefin Slab" w:eastAsia="Josefin Slab" w:hAnsi="Josefin Slab"/>
          <w:sz w:val="24"/>
          <w:szCs w:val="24"/>
          <w:rtl w:val="0"/>
        </w:rPr>
        <w:t xml:space="preserve">Une sous qualité de l’application ne correspondant pas à l’attente du client.</w:t>
      </w:r>
    </w:p>
    <w:p w:rsidR="00000000" w:rsidDel="00000000" w:rsidP="00000000" w:rsidRDefault="00000000" w:rsidRPr="00000000" w14:paraId="0000011D">
      <w:pPr>
        <w:pStyle w:val="Heading1"/>
        <w:spacing w:line="288" w:lineRule="auto"/>
        <w:rPr>
          <w:rFonts w:ascii="Josefin Slab" w:cs="Josefin Slab" w:eastAsia="Josefin Slab" w:hAnsi="Josefin Slab"/>
          <w:b w:val="1"/>
        </w:rPr>
      </w:pPr>
      <w:bookmarkStart w:colFirst="0" w:colLast="0" w:name="_3j2qqm3" w:id="19"/>
      <w:bookmarkEnd w:id="19"/>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spacing w:line="288" w:lineRule="auto"/>
        <w:rPr>
          <w:rFonts w:ascii="Josefin Slab" w:cs="Josefin Slab" w:eastAsia="Josefin Slab" w:hAnsi="Josefin Slab"/>
          <w:b w:val="1"/>
        </w:rPr>
      </w:pPr>
      <w:bookmarkStart w:colFirst="0" w:colLast="0" w:name="_c61m5a61ej1p" w:id="20"/>
      <w:bookmarkEnd w:id="20"/>
      <w:r w:rsidDel="00000000" w:rsidR="00000000" w:rsidRPr="00000000">
        <w:rPr>
          <w:rFonts w:ascii="Josefin Slab" w:cs="Josefin Slab" w:eastAsia="Josefin Slab" w:hAnsi="Josefin Slab"/>
          <w:b w:val="1"/>
          <w:rtl w:val="0"/>
        </w:rPr>
        <w:t xml:space="preserve">V –  Les livrables et organisation du projet</w:t>
      </w:r>
    </w:p>
    <w:p w:rsidR="00000000" w:rsidDel="00000000" w:rsidP="00000000" w:rsidRDefault="00000000" w:rsidRPr="00000000" w14:paraId="0000011F">
      <w:pPr>
        <w:spacing w:line="343" w:lineRule="auto"/>
        <w:ind w:left="0" w:right="0"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Organisation du projet  :</w:t>
      </w:r>
    </w:p>
    <w:p w:rsidR="00000000" w:rsidDel="00000000" w:rsidP="00000000" w:rsidRDefault="00000000" w:rsidRPr="00000000" w14:paraId="00000120">
      <w:pPr>
        <w:spacing w:line="288" w:lineRule="auto"/>
        <w:ind w:left="0" w:right="0" w:firstLine="720"/>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Notre groupe est composé</w:t>
      </w:r>
    </w:p>
    <w:p w:rsidR="00000000" w:rsidDel="00000000" w:rsidP="00000000" w:rsidRDefault="00000000" w:rsidRPr="00000000" w14:paraId="00000121">
      <w:pPr>
        <w:numPr>
          <w:ilvl w:val="0"/>
          <w:numId w:val="5"/>
        </w:numPr>
        <w:spacing w:after="0" w:before="6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MATHEY Benjamin (Chef de Projet)</w:t>
      </w:r>
    </w:p>
    <w:p w:rsidR="00000000" w:rsidDel="00000000" w:rsidP="00000000" w:rsidRDefault="00000000" w:rsidRPr="00000000" w14:paraId="00000122">
      <w:pPr>
        <w:numPr>
          <w:ilvl w:val="0"/>
          <w:numId w:val="5"/>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MARCHAND Killian (Documentaliste)</w:t>
      </w:r>
    </w:p>
    <w:p w:rsidR="00000000" w:rsidDel="00000000" w:rsidP="00000000" w:rsidRDefault="00000000" w:rsidRPr="00000000" w14:paraId="00000123">
      <w:pPr>
        <w:numPr>
          <w:ilvl w:val="0"/>
          <w:numId w:val="9"/>
        </w:numPr>
        <w:spacing w:before="60" w:line="288" w:lineRule="auto"/>
        <w:ind w:left="1440" w:hanging="360"/>
        <w:rPr>
          <w:color w:val="24292e"/>
        </w:rPr>
      </w:pPr>
      <w:r w:rsidDel="00000000" w:rsidR="00000000" w:rsidRPr="00000000">
        <w:rPr>
          <w:rFonts w:ascii="Josefin Slab" w:cs="Josefin Slab" w:eastAsia="Josefin Slab" w:hAnsi="Josefin Slab"/>
          <w:color w:val="24292e"/>
          <w:sz w:val="24"/>
          <w:szCs w:val="24"/>
          <w:rtl w:val="0"/>
        </w:rPr>
        <w:t xml:space="preserve">AKRATE</w:t>
      </w:r>
      <w:r w:rsidDel="00000000" w:rsidR="00000000" w:rsidRPr="00000000">
        <w:rPr>
          <w:rFonts w:ascii="Josefin Slab" w:cs="Josefin Slab" w:eastAsia="Josefin Slab" w:hAnsi="Josefin Slab"/>
          <w:color w:val="24292e"/>
          <w:sz w:val="24"/>
          <w:szCs w:val="24"/>
          <w:rtl w:val="0"/>
        </w:rPr>
        <w:t xml:space="preserve"> El Mehdi</w:t>
      </w:r>
    </w:p>
    <w:p w:rsidR="00000000" w:rsidDel="00000000" w:rsidP="00000000" w:rsidRDefault="00000000" w:rsidRPr="00000000" w14:paraId="00000124">
      <w:pPr>
        <w:numPr>
          <w:ilvl w:val="0"/>
          <w:numId w:val="3"/>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PAULMERY Yann</w:t>
      </w:r>
    </w:p>
    <w:p w:rsidR="00000000" w:rsidDel="00000000" w:rsidP="00000000" w:rsidRDefault="00000000" w:rsidRPr="00000000" w14:paraId="00000125">
      <w:pPr>
        <w:numPr>
          <w:ilvl w:val="0"/>
          <w:numId w:val="3"/>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JOLLIET Corentin</w:t>
      </w:r>
    </w:p>
    <w:p w:rsidR="00000000" w:rsidDel="00000000" w:rsidP="00000000" w:rsidRDefault="00000000" w:rsidRPr="00000000" w14:paraId="00000126">
      <w:pPr>
        <w:numPr>
          <w:ilvl w:val="0"/>
          <w:numId w:val="3"/>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DAD Aurélien</w:t>
      </w:r>
    </w:p>
    <w:p w:rsidR="00000000" w:rsidDel="00000000" w:rsidP="00000000" w:rsidRDefault="00000000" w:rsidRPr="00000000" w14:paraId="00000127">
      <w:pPr>
        <w:numPr>
          <w:ilvl w:val="0"/>
          <w:numId w:val="3"/>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SEMAMRA Kévin</w:t>
      </w:r>
    </w:p>
    <w:p w:rsidR="00000000" w:rsidDel="00000000" w:rsidP="00000000" w:rsidRDefault="00000000" w:rsidRPr="00000000" w14:paraId="00000128">
      <w:pPr>
        <w:numPr>
          <w:ilvl w:val="0"/>
          <w:numId w:val="3"/>
        </w:numPr>
        <w:spacing w:after="0" w:before="0" w:line="288" w:lineRule="auto"/>
        <w:ind w:left="1440" w:right="0" w:hanging="360"/>
        <w:rPr>
          <w:color w:val="24292e"/>
        </w:rPr>
      </w:pPr>
      <w:r w:rsidDel="00000000" w:rsidR="00000000" w:rsidRPr="00000000">
        <w:rPr>
          <w:rFonts w:ascii="Josefin Slab" w:cs="Josefin Slab" w:eastAsia="Josefin Slab" w:hAnsi="Josefin Slab"/>
          <w:color w:val="24292e"/>
          <w:sz w:val="24"/>
          <w:szCs w:val="24"/>
          <w:rtl w:val="0"/>
        </w:rPr>
        <w:t xml:space="preserve">BOUQUET Tristan</w:t>
      </w:r>
    </w:p>
    <w:p w:rsidR="00000000" w:rsidDel="00000000" w:rsidP="00000000" w:rsidRDefault="00000000" w:rsidRPr="00000000" w14:paraId="00000129">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2A">
      <w:pPr>
        <w:spacing w:after="0" w:before="20" w:line="288" w:lineRule="auto"/>
        <w:ind w:left="80" w:right="-15" w:firstLine="0"/>
        <w:jc w:val="both"/>
        <w:rPr>
          <w:rFonts w:ascii="Josefin Slab" w:cs="Josefin Slab" w:eastAsia="Josefin Slab" w:hAnsi="Josefin Slab"/>
          <w:sz w:val="24"/>
          <w:szCs w:val="24"/>
        </w:rPr>
      </w:pPr>
      <w:r w:rsidDel="00000000" w:rsidR="00000000" w:rsidRPr="00000000">
        <w:rPr>
          <w:rFonts w:ascii="Josefin Slab" w:cs="Josefin Slab" w:eastAsia="Josefin Slab" w:hAnsi="Josefin Slab"/>
          <w:sz w:val="24"/>
          <w:szCs w:val="24"/>
          <w:rtl w:val="0"/>
        </w:rPr>
        <w:t xml:space="preserve">Les éléments à livrer à la fin du projet sont les suivants :</w:t>
      </w:r>
    </w:p>
    <w:p w:rsidR="00000000" w:rsidDel="00000000" w:rsidP="00000000" w:rsidRDefault="00000000" w:rsidRPr="00000000" w14:paraId="0000012B">
      <w:pPr>
        <w:numPr>
          <w:ilvl w:val="0"/>
          <w:numId w:val="7"/>
        </w:numPr>
        <w:spacing w:after="0" w:before="20" w:line="288" w:lineRule="auto"/>
        <w:ind w:left="720" w:right="3400" w:hanging="360"/>
        <w:jc w:val="both"/>
        <w:rPr/>
      </w:pPr>
      <w:r w:rsidDel="00000000" w:rsidR="00000000" w:rsidRPr="00000000">
        <w:rPr>
          <w:rFonts w:ascii="Josefin Slab" w:cs="Josefin Slab" w:eastAsia="Josefin Slab" w:hAnsi="Josefin Slab"/>
          <w:sz w:val="24"/>
          <w:szCs w:val="24"/>
          <w:rtl w:val="0"/>
        </w:rPr>
        <w:t xml:space="preserve">Code source de l’application</w:t>
      </w:r>
    </w:p>
    <w:p w:rsidR="00000000" w:rsidDel="00000000" w:rsidP="00000000" w:rsidRDefault="00000000" w:rsidRPr="00000000" w14:paraId="0000012C">
      <w:pPr>
        <w:numPr>
          <w:ilvl w:val="0"/>
          <w:numId w:val="7"/>
        </w:numPr>
        <w:spacing w:after="0" w:before="0" w:line="288" w:lineRule="auto"/>
        <w:ind w:left="720" w:right="3400" w:hanging="360"/>
        <w:jc w:val="both"/>
        <w:rPr/>
      </w:pPr>
      <w:r w:rsidDel="00000000" w:rsidR="00000000" w:rsidRPr="00000000">
        <w:rPr>
          <w:rFonts w:ascii="Josefin Slab" w:cs="Josefin Slab" w:eastAsia="Josefin Slab" w:hAnsi="Josefin Slab"/>
          <w:sz w:val="24"/>
          <w:szCs w:val="24"/>
          <w:rtl w:val="0"/>
        </w:rPr>
        <w:t xml:space="preserve">Le cahier des charges</w:t>
      </w:r>
    </w:p>
    <w:p w:rsidR="00000000" w:rsidDel="00000000" w:rsidP="00000000" w:rsidRDefault="00000000" w:rsidRPr="00000000" w14:paraId="0000012D">
      <w:pPr>
        <w:numPr>
          <w:ilvl w:val="0"/>
          <w:numId w:val="7"/>
        </w:numPr>
        <w:spacing w:after="0" w:before="0" w:line="288" w:lineRule="auto"/>
        <w:ind w:left="720" w:right="3400" w:hanging="360"/>
        <w:jc w:val="both"/>
        <w:rPr/>
      </w:pPr>
      <w:r w:rsidDel="00000000" w:rsidR="00000000" w:rsidRPr="00000000">
        <w:rPr>
          <w:rFonts w:ascii="Josefin Slab" w:cs="Josefin Slab" w:eastAsia="Josefin Slab" w:hAnsi="Josefin Slab"/>
          <w:sz w:val="24"/>
          <w:szCs w:val="24"/>
          <w:rtl w:val="0"/>
        </w:rPr>
        <w:t xml:space="preserve">Le dossier de conception</w:t>
      </w:r>
    </w:p>
    <w:p w:rsidR="00000000" w:rsidDel="00000000" w:rsidP="00000000" w:rsidRDefault="00000000" w:rsidRPr="00000000" w14:paraId="0000012E">
      <w:pPr>
        <w:numPr>
          <w:ilvl w:val="0"/>
          <w:numId w:val="7"/>
        </w:numPr>
        <w:spacing w:after="0" w:before="0" w:line="288" w:lineRule="auto"/>
        <w:ind w:left="720" w:right="-15" w:hanging="360"/>
        <w:jc w:val="both"/>
        <w:rPr/>
      </w:pPr>
      <w:r w:rsidDel="00000000" w:rsidR="00000000" w:rsidRPr="00000000">
        <w:rPr>
          <w:rFonts w:ascii="Josefin Slab" w:cs="Josefin Slab" w:eastAsia="Josefin Slab" w:hAnsi="Josefin Slab"/>
          <w:sz w:val="24"/>
          <w:szCs w:val="24"/>
          <w:rtl w:val="0"/>
        </w:rPr>
        <w:t xml:space="preserve">Le manuel utilisateur pour le joueur et le développeur</w:t>
      </w:r>
    </w:p>
    <w:p w:rsidR="00000000" w:rsidDel="00000000" w:rsidP="00000000" w:rsidRDefault="00000000" w:rsidRPr="00000000" w14:paraId="0000012F">
      <w:pPr>
        <w:spacing w:after="0" w:before="20" w:line="288" w:lineRule="auto"/>
        <w:ind w:left="0" w:right="-15" w:firstLine="0"/>
        <w:jc w:val="both"/>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0">
      <w:pPr>
        <w:pStyle w:val="Heading1"/>
        <w:spacing w:after="120" w:before="60" w:line="288" w:lineRule="auto"/>
        <w:rPr>
          <w:rFonts w:ascii="Josefin Slab" w:cs="Josefin Slab" w:eastAsia="Josefin Slab" w:hAnsi="Josefin Slab"/>
          <w:b w:val="1"/>
        </w:rPr>
      </w:pPr>
      <w:bookmarkStart w:colFirst="0" w:colLast="0" w:name="_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spacing w:after="120" w:before="60" w:line="288" w:lineRule="auto"/>
        <w:rPr>
          <w:rFonts w:ascii="Josefin Slab" w:cs="Josefin Slab" w:eastAsia="Josefin Slab" w:hAnsi="Josefin Slab"/>
          <w:b w:val="1"/>
        </w:rPr>
      </w:pPr>
      <w:bookmarkStart w:colFirst="0" w:colLast="0" w:name="_54u6qp6hmmsf" w:id="22"/>
      <w:bookmarkEnd w:id="22"/>
      <w:r w:rsidDel="00000000" w:rsidR="00000000" w:rsidRPr="00000000">
        <w:rPr>
          <w:rFonts w:ascii="Josefin Slab" w:cs="Josefin Slab" w:eastAsia="Josefin Slab" w:hAnsi="Josefin Slab"/>
          <w:b w:val="1"/>
          <w:rtl w:val="0"/>
        </w:rPr>
        <w:t xml:space="preserve">VI – Méthodes Agiles</w:t>
      </w:r>
    </w:p>
    <w:p w:rsidR="00000000" w:rsidDel="00000000" w:rsidP="00000000" w:rsidRDefault="00000000" w:rsidRPr="00000000" w14:paraId="00000132">
      <w:pPr>
        <w:spacing w:line="331" w:lineRule="auto"/>
        <w:jc w:val="both"/>
        <w:rPr/>
      </w:pPr>
      <w:r w:rsidDel="00000000" w:rsidR="00000000" w:rsidRPr="00000000">
        <w:rPr>
          <w:rFonts w:ascii="Josefin Slab" w:cs="Josefin Slab" w:eastAsia="Josefin Slab" w:hAnsi="Josefin Slab"/>
          <w:sz w:val="24"/>
          <w:szCs w:val="24"/>
          <w:rtl w:val="0"/>
        </w:rPr>
        <w:t xml:space="preserve">Au niveau de la gestion du projet, nous utilisons les méthodes agiles et plus précisément la méthode scrum. Pour cela, nous avons choisi un chef d’équipe (</w:t>
      </w:r>
      <w:r w:rsidDel="00000000" w:rsidR="00000000" w:rsidRPr="00000000">
        <w:rPr>
          <w:rFonts w:ascii="Josefin Slab" w:cs="Josefin Slab" w:eastAsia="Josefin Slab" w:hAnsi="Josefin Slab"/>
          <w:color w:val="24292e"/>
          <w:sz w:val="24"/>
          <w:szCs w:val="24"/>
          <w:rtl w:val="0"/>
        </w:rPr>
        <w:t xml:space="preserve">MATHEY Benjamin</w:t>
      </w:r>
      <w:r w:rsidDel="00000000" w:rsidR="00000000" w:rsidRPr="00000000">
        <w:rPr>
          <w:rFonts w:ascii="Josefin Slab" w:cs="Josefin Slab" w:eastAsia="Josefin Slab" w:hAnsi="Josefin Slab"/>
          <w:sz w:val="24"/>
          <w:szCs w:val="24"/>
          <w:rtl w:val="0"/>
        </w:rPr>
        <w:t xml:space="preserve">) qui s’occupe de la définition des tâches et de leur mise en application, en plus de développer le projet avec les autres membres. Pour faciliter cette gestion, nous utilisons un scrumboard en ligne via le site Trello qui nous permet de gérer la répartition des tâches. De plus, cet outil nous permet de visualiser l’évolution du projet dans son ensemble avec des colonnes nous informant sur les tâches à effectuer, en cours et déjà réalisées. Voici une vision de notre scrumboard lors du milieu de notre sprint 1.</w:t>
      </w:r>
      <w:r w:rsidDel="00000000" w:rsidR="00000000" w:rsidRPr="00000000">
        <w:rPr>
          <w:rtl w:val="0"/>
        </w:rPr>
      </w:r>
    </w:p>
    <w:p w:rsidR="00000000" w:rsidDel="00000000" w:rsidP="00000000" w:rsidRDefault="00000000" w:rsidRPr="00000000" w14:paraId="00000133">
      <w:pPr>
        <w:spacing w:line="331" w:lineRule="auto"/>
        <w:jc w:val="both"/>
        <w:rPr>
          <w:rFonts w:ascii="Josefin Slab" w:cs="Josefin Slab" w:eastAsia="Josefin Slab" w:hAnsi="Josefin Slab"/>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734050" cy="27813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2781300"/>
                    </a:xfrm>
                    <a:prstGeom prst="rect"/>
                    <a:ln/>
                  </pic:spPr>
                </pic:pic>
              </a:graphicData>
            </a:graphic>
          </wp:anchor>
        </w:drawing>
      </w:r>
    </w:p>
    <w:p w:rsidR="00000000" w:rsidDel="00000000" w:rsidP="00000000" w:rsidRDefault="00000000" w:rsidRPr="00000000" w14:paraId="00000134">
      <w:pPr>
        <w:spacing w:line="331" w:lineRule="auto"/>
        <w:jc w:val="both"/>
        <w:rPr/>
      </w:pPr>
      <w:r w:rsidDel="00000000" w:rsidR="00000000" w:rsidRPr="00000000">
        <w:rPr>
          <w:rtl w:val="0"/>
        </w:rPr>
      </w:r>
    </w:p>
    <w:p w:rsidR="00000000" w:rsidDel="00000000" w:rsidP="00000000" w:rsidRDefault="00000000" w:rsidRPr="00000000" w14:paraId="00000135">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6">
      <w:pPr>
        <w:spacing w:line="288" w:lineRule="auto"/>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7">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8">
      <w:pPr>
        <w:pStyle w:val="Heading1"/>
        <w:spacing w:after="120" w:before="60" w:line="288" w:lineRule="auto"/>
        <w:rPr>
          <w:rFonts w:ascii="Josefin Slab" w:cs="Josefin Slab" w:eastAsia="Josefin Slab" w:hAnsi="Josefin Slab"/>
          <w:b w:val="1"/>
        </w:rPr>
      </w:pPr>
      <w:bookmarkStart w:colFirst="0" w:colLast="0" w:name="_4i7ojhp" w:id="23"/>
      <w:bookmarkEnd w:id="23"/>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spacing w:after="120" w:before="60" w:line="288" w:lineRule="auto"/>
        <w:rPr>
          <w:rFonts w:ascii="Josefin Slab" w:cs="Josefin Slab" w:eastAsia="Josefin Slab" w:hAnsi="Josefin Slab"/>
          <w:b w:val="1"/>
        </w:rPr>
      </w:pPr>
      <w:bookmarkStart w:colFirst="0" w:colLast="0" w:name="_yenj7b14kt34" w:id="24"/>
      <w:bookmarkEnd w:id="24"/>
      <w:r w:rsidDel="00000000" w:rsidR="00000000" w:rsidRPr="00000000">
        <w:rPr>
          <w:rFonts w:ascii="Josefin Slab" w:cs="Josefin Slab" w:eastAsia="Josefin Slab" w:hAnsi="Josefin Slab"/>
          <w:b w:val="1"/>
          <w:rtl w:val="0"/>
        </w:rPr>
        <w:t xml:space="preserve">VII – Glossaire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Fonts w:ascii="Josefin Slab" w:cs="Josefin Slab" w:eastAsia="Josefin Slab" w:hAnsi="Josefin Slab"/>
          <w:sz w:val="24"/>
          <w:szCs w:val="24"/>
          <w:rtl w:val="0"/>
        </w:rPr>
        <w:t xml:space="preserve">Linux : </w:t>
      </w:r>
      <w:r w:rsidDel="00000000" w:rsidR="00000000" w:rsidRPr="00000000">
        <w:rPr>
          <w:rFonts w:ascii="Josefin Slab" w:cs="Josefin Slab" w:eastAsia="Josefin Slab" w:hAnsi="Josefin Slab"/>
          <w:color w:val="222222"/>
          <w:sz w:val="24"/>
          <w:szCs w:val="24"/>
          <w:highlight w:val="white"/>
          <w:rtl w:val="0"/>
        </w:rPr>
        <w:t xml:space="preserve">système d'exploitation complet et libre.</w:t>
      </w:r>
      <w:r w:rsidDel="00000000" w:rsidR="00000000" w:rsidRPr="00000000">
        <w:rPr>
          <w:rtl w:val="0"/>
        </w:rPr>
      </w:r>
    </w:p>
    <w:p w:rsidR="00000000" w:rsidDel="00000000" w:rsidP="00000000" w:rsidRDefault="00000000" w:rsidRPr="00000000" w14:paraId="0000013C">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Josefin Slab" w:cs="Josefin Slab" w:eastAsia="Josefin Slab" w:hAnsi="Josefin Slab"/>
          <w:sz w:val="24"/>
          <w:szCs w:val="24"/>
          <w:rtl w:val="0"/>
        </w:rPr>
        <w:t xml:space="preserve">Méthode agile : </w:t>
      </w:r>
      <w:r w:rsidDel="00000000" w:rsidR="00000000" w:rsidRPr="00000000">
        <w:rPr>
          <w:color w:val="222222"/>
          <w:sz w:val="24"/>
          <w:szCs w:val="24"/>
          <w:highlight w:val="white"/>
          <w:rtl w:val="0"/>
        </w:rPr>
        <w:t xml:space="preserve"> </w:t>
      </w:r>
      <w:r w:rsidDel="00000000" w:rsidR="00000000" w:rsidRPr="00000000">
        <w:rPr>
          <w:rFonts w:ascii="Josefin Slab" w:cs="Josefin Slab" w:eastAsia="Josefin Slab" w:hAnsi="Josefin Slab"/>
          <w:color w:val="222222"/>
          <w:sz w:val="24"/>
          <w:szCs w:val="24"/>
          <w:highlight w:val="white"/>
          <w:rtl w:val="0"/>
        </w:rPr>
        <w:t xml:space="preserve">approche itérative et collaborative, capable de prendre en compte les besoins initiaux du client et ceux liés aux évolutions.</w:t>
      </w:r>
      <w:r w:rsidDel="00000000" w:rsidR="00000000" w:rsidRPr="00000000">
        <w:rPr>
          <w:rtl w:val="0"/>
        </w:rPr>
      </w:r>
    </w:p>
    <w:p w:rsidR="00000000" w:rsidDel="00000000" w:rsidP="00000000" w:rsidRDefault="00000000" w:rsidRPr="00000000" w14:paraId="0000013E">
      <w:pPr>
        <w:rPr>
          <w:rFonts w:ascii="Josefin Slab" w:cs="Josefin Slab" w:eastAsia="Josefin Slab" w:hAnsi="Josefin Slab"/>
          <w:sz w:val="24"/>
          <w:szCs w:val="24"/>
        </w:rPr>
      </w:pPr>
      <w:r w:rsidDel="00000000" w:rsidR="00000000" w:rsidRPr="00000000">
        <w:rPr>
          <w:rtl w:val="0"/>
        </w:rPr>
      </w:r>
    </w:p>
    <w:p w:rsidR="00000000" w:rsidDel="00000000" w:rsidP="00000000" w:rsidRDefault="00000000" w:rsidRPr="00000000" w14:paraId="0000013F">
      <w:pPr>
        <w:rPr/>
      </w:pPr>
      <w:r w:rsidDel="00000000" w:rsidR="00000000" w:rsidRPr="00000000">
        <w:rPr>
          <w:rFonts w:ascii="Josefin Slab" w:cs="Josefin Slab" w:eastAsia="Josefin Slab" w:hAnsi="Josefin Slab"/>
          <w:sz w:val="24"/>
          <w:szCs w:val="24"/>
          <w:rtl w:val="0"/>
        </w:rPr>
        <w:t xml:space="preserve">GANTT : </w:t>
      </w:r>
      <w:r w:rsidDel="00000000" w:rsidR="00000000" w:rsidRPr="00000000">
        <w:rPr>
          <w:rFonts w:ascii="Josefin Slab" w:cs="Josefin Slab" w:eastAsia="Josefin Slab" w:hAnsi="Josefin Slab"/>
          <w:color w:val="222222"/>
          <w:sz w:val="24"/>
          <w:szCs w:val="24"/>
          <w:highlight w:val="white"/>
          <w:rtl w:val="0"/>
        </w:rPr>
        <w:t xml:space="preserve">outil utilisé (souvent en complément d'un réseau PERT) en ordonnancement et en gestion de projet et permettant de visualiser dans le temps les diverses tâches composant un projet.</w:t>
      </w:r>
      <w:r w:rsidDel="00000000" w:rsidR="00000000" w:rsidRPr="00000000">
        <w:rPr>
          <w:rtl w:val="0"/>
        </w:rPr>
      </w:r>
    </w:p>
    <w:sectPr>
      <w:headerReference r:id="rId14" w:type="default"/>
      <w:footerReference r:id="rId15" w:type="default"/>
      <w:footerReference r:id="rId16" w:type="first"/>
      <w:pgSz w:h="16838" w:w="11906"/>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Josefin Sla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2">
    <w:pPr>
      <w:rPr/>
    </w:pPr>
    <w:r w:rsidDel="00000000" w:rsidR="00000000" w:rsidRPr="00000000">
      <w:rPr>
        <w:rFonts w:ascii="Josefin Slab" w:cs="Josefin Slab" w:eastAsia="Josefin Slab" w:hAnsi="Josefin Slab"/>
        <w:rtl w:val="0"/>
      </w:rPr>
      <w:t xml:space="preserve">Projet GL2 - Groupe A</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sz w:val="24"/>
        <w:szCs w:val="24"/>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77.0" w:type="dxa"/>
        <w:bottom w:w="100.0" w:type="dxa"/>
        <w:right w:w="100.0" w:type="dxa"/>
      </w:tblCellMar>
    </w:tblPr>
  </w:style>
  <w:style w:type="table" w:styleId="Table2">
    <w:basedOn w:val="TableNormal"/>
    <w:tblPr>
      <w:tblStyleRowBandSize w:val="1"/>
      <w:tblStyleColBandSize w:val="1"/>
      <w:tblCellMar>
        <w:top w:w="100.0" w:type="dxa"/>
        <w:left w:w="95.0" w:type="dxa"/>
        <w:bottom w:w="100.0" w:type="dxa"/>
        <w:right w:w="100.0" w:type="dxa"/>
      </w:tblCellMar>
    </w:tblPr>
  </w:style>
  <w:style w:type="table" w:styleId="Table3">
    <w:basedOn w:val="TableNormal"/>
    <w:tblPr>
      <w:tblStyleRowBandSize w:val="1"/>
      <w:tblStyleColBandSize w:val="1"/>
      <w:tblCellMar>
        <w:top w:w="100.0" w:type="dxa"/>
        <w:left w:w="95.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JosefinSlab-regular.ttf"/><Relationship Id="rId2" Type="http://schemas.openxmlformats.org/officeDocument/2006/relationships/font" Target="fonts/JosefinSlab-bold.ttf"/><Relationship Id="rId3" Type="http://schemas.openxmlformats.org/officeDocument/2006/relationships/font" Target="fonts/JosefinSlab-italic.ttf"/><Relationship Id="rId4" Type="http://schemas.openxmlformats.org/officeDocument/2006/relationships/font" Target="fonts/JosefinSlab-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