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client,</w:t>
      </w:r>
      <w:r w:rsidDel="00000000" w:rsidR="00000000" w:rsidRPr="00000000">
        <w:rPr>
          <w:b w:val="1"/>
          <w:rtl w:val="0"/>
        </w:rPr>
        <w:t xml:space="preserve"> I want</w:t>
      </w:r>
      <w:r w:rsidDel="00000000" w:rsidR="00000000" w:rsidRPr="00000000">
        <w:rPr>
          <w:rtl w:val="0"/>
        </w:rPr>
        <w:t xml:space="preserve"> to be able to login into the viewpoint voting platform </w:t>
      </w:r>
      <w:r w:rsidDel="00000000" w:rsidR="00000000" w:rsidRPr="00000000">
        <w:rPr>
          <w:b w:val="1"/>
          <w:rtl w:val="0"/>
        </w:rPr>
        <w:t xml:space="preserve">so tha</w:t>
      </w:r>
      <w:r w:rsidDel="00000000" w:rsidR="00000000" w:rsidRPr="00000000">
        <w:rPr>
          <w:rtl w:val="0"/>
        </w:rPr>
        <w:t xml:space="preserve">t I can use the viewpoint voting portal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I am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http://www.glasslewis.com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navigate to the top right of the website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I mouse hover the Login option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see the option to log in to the Viewpoint Voting platform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http://viewpoint.glasslewis.com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AC2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I am on the Viewpoint Voting platform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http://viewpoint.glasslewis.com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try to login with empty username and password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get an error message “The fields USERNAME and PASSWORD are required”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I am on the Viewpoint Voting platform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http://viewpoint.glasslewis.com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try to login with valid username but empty password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get an error message “The fields USERNAME and PASSWORD are required”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AC4: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I am on the Viewpoint Voting platform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http://viewpoint.glasslewis.com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try to login with only password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get an error message “The fields USERNAME and PASSWORD are required”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AC5: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I am on the Viewpoint Voting platform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http://viewpoint.glasslewis.com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try to login with invalid username and  password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get an error message “Invalid username and password”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AC6: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I am on the Viewpoint Voting platform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http://viewpoint.glasslewis.com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try to login with valid username and valid password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be able to log in successfully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viewpoint.glasslewis.com" TargetMode="External"/><Relationship Id="rId10" Type="http://schemas.openxmlformats.org/officeDocument/2006/relationships/hyperlink" Target="http://viewpoint.glasslewis.com" TargetMode="External"/><Relationship Id="rId12" Type="http://schemas.openxmlformats.org/officeDocument/2006/relationships/hyperlink" Target="http://viewpoint.glasslewis.com" TargetMode="External"/><Relationship Id="rId9" Type="http://schemas.openxmlformats.org/officeDocument/2006/relationships/hyperlink" Target="http://viewpoint.glasslewis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lasslewis.com" TargetMode="External"/><Relationship Id="rId7" Type="http://schemas.openxmlformats.org/officeDocument/2006/relationships/hyperlink" Target="http://viewpoint.glasslewis.com" TargetMode="External"/><Relationship Id="rId8" Type="http://schemas.openxmlformats.org/officeDocument/2006/relationships/hyperlink" Target="http://viewpoint.glasslew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