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27B" w:rsidRPr="0060027B" w:rsidRDefault="0060027B" w:rsidP="0060027B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fr-FR"/>
        </w:rPr>
      </w:pPr>
      <w:r w:rsidRPr="0060027B">
        <w:rPr>
          <w:rFonts w:ascii="Arial" w:eastAsia="Times New Roman" w:hAnsi="Arial" w:cs="Arial"/>
          <w:b/>
          <w:bCs/>
          <w:kern w:val="36"/>
          <w:sz w:val="24"/>
          <w:szCs w:val="24"/>
          <w:lang w:eastAsia="fr-FR"/>
        </w:rPr>
        <w:t>Communiqué de presse : Einstein GPT</w:t>
      </w:r>
    </w:p>
    <w:p w:rsidR="0060027B" w:rsidRPr="0060027B" w:rsidRDefault="0060027B" w:rsidP="0060027B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lang w:eastAsia="fr-FR"/>
        </w:rPr>
      </w:pPr>
      <w:proofErr w:type="spellStart"/>
      <w:r w:rsidRPr="0060027B">
        <w:rPr>
          <w:rFonts w:ascii="Arial" w:eastAsia="Times New Roman" w:hAnsi="Arial" w:cs="Arial"/>
          <w:b/>
          <w:bCs/>
          <w:kern w:val="36"/>
          <w:lang w:eastAsia="fr-FR"/>
        </w:rPr>
        <w:t>Salesforce</w:t>
      </w:r>
      <w:proofErr w:type="spellEnd"/>
      <w:r w:rsidRPr="0060027B">
        <w:rPr>
          <w:rFonts w:ascii="Arial" w:eastAsia="Times New Roman" w:hAnsi="Arial" w:cs="Arial"/>
          <w:b/>
          <w:bCs/>
          <w:kern w:val="36"/>
          <w:lang w:eastAsia="fr-FR"/>
        </w:rPr>
        <w:t xml:space="preserve"> lance Einstein GPT, une nouvelle Intelligence Artificielle générative dédiée au CRM</w:t>
      </w:r>
    </w:p>
    <w:p w:rsidR="0060027B" w:rsidRPr="0060027B" w:rsidRDefault="0060027B" w:rsidP="0060027B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b/>
          <w:bCs/>
          <w:lang w:eastAsia="fr-FR"/>
        </w:rPr>
        <w:t>Casablanca, le 1</w:t>
      </w:r>
      <w:r>
        <w:rPr>
          <w:rFonts w:ascii="Arial" w:eastAsia="Times New Roman" w:hAnsi="Arial" w:cs="Arial"/>
          <w:b/>
          <w:bCs/>
          <w:lang w:eastAsia="fr-FR"/>
        </w:rPr>
        <w:t>6</w:t>
      </w:r>
      <w:r w:rsidRPr="0060027B">
        <w:rPr>
          <w:rFonts w:ascii="Arial" w:eastAsia="Times New Roman" w:hAnsi="Arial" w:cs="Arial"/>
          <w:b/>
          <w:bCs/>
          <w:lang w:eastAsia="fr-FR"/>
        </w:rPr>
        <w:t xml:space="preserve"> mai 2023</w:t>
      </w:r>
      <w:r w:rsidRPr="0060027B">
        <w:rPr>
          <w:rFonts w:ascii="Arial" w:eastAsia="Times New Roman" w:hAnsi="Arial" w:cs="Arial"/>
          <w:lang w:eastAsia="fr-FR"/>
        </w:rPr>
        <w:t xml:space="preserve"> - </w:t>
      </w:r>
      <w:proofErr w:type="spellStart"/>
      <w:r w:rsidRPr="0060027B">
        <w:rPr>
          <w:rFonts w:ascii="Arial" w:eastAsia="Times New Roman" w:hAnsi="Arial" w:cs="Arial"/>
          <w:lang w:eastAsia="fr-FR"/>
        </w:rPr>
        <w:t>Salesforce</w:t>
      </w:r>
      <w:proofErr w:type="spellEnd"/>
      <w:r w:rsidRPr="0060027B">
        <w:rPr>
          <w:rFonts w:ascii="Arial" w:eastAsia="Times New Roman" w:hAnsi="Arial" w:cs="Arial"/>
          <w:lang w:eastAsia="fr-FR"/>
        </w:rPr>
        <w:t xml:space="preserve">, leader mondial des solutions de gestion de la relation client (CRM), a lancé Einstein GPT, une solution d'intelligence artificielle de pointe qui permettra aux entreprises de mieux comprendre et interagir avec leurs clients et qui sera disponible pour les clients de </w:t>
      </w:r>
      <w:proofErr w:type="spellStart"/>
      <w:r w:rsidRPr="0060027B">
        <w:rPr>
          <w:rFonts w:ascii="Arial" w:eastAsia="Times New Roman" w:hAnsi="Arial" w:cs="Arial"/>
          <w:lang w:eastAsia="fr-FR"/>
        </w:rPr>
        <w:t>Salesforce</w:t>
      </w:r>
      <w:proofErr w:type="spellEnd"/>
      <w:r w:rsidRPr="0060027B">
        <w:rPr>
          <w:rFonts w:ascii="Arial" w:eastAsia="Times New Roman" w:hAnsi="Arial" w:cs="Arial"/>
          <w:lang w:eastAsia="fr-FR"/>
        </w:rPr>
        <w:t xml:space="preserve"> à partir du 1er juin 2023.</w:t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  <w:t>Einstein GPT est basé sur la technologie GPT-3 de l'</w:t>
      </w:r>
      <w:proofErr w:type="spellStart"/>
      <w:r w:rsidRPr="0060027B">
        <w:rPr>
          <w:rFonts w:ascii="Arial" w:eastAsia="Times New Roman" w:hAnsi="Arial" w:cs="Arial"/>
          <w:lang w:eastAsia="fr-FR"/>
        </w:rPr>
        <w:t>OpenAI</w:t>
      </w:r>
      <w:proofErr w:type="spellEnd"/>
      <w:r w:rsidRPr="0060027B">
        <w:rPr>
          <w:rFonts w:ascii="Arial" w:eastAsia="Times New Roman" w:hAnsi="Arial" w:cs="Arial"/>
          <w:lang w:eastAsia="fr-FR"/>
        </w:rPr>
        <w:t xml:space="preserve">, l'un des modèles de langage les plus avancés au monde et adapté à chaque interaction avec les équipes de ventes, le service client, le marketing, le e-commerce et l'IT à grande échelle. Avec Einstein GPT, </w:t>
      </w:r>
      <w:proofErr w:type="spellStart"/>
      <w:r w:rsidRPr="0060027B">
        <w:rPr>
          <w:rFonts w:ascii="Arial" w:eastAsia="Times New Roman" w:hAnsi="Arial" w:cs="Arial"/>
          <w:lang w:eastAsia="fr-FR"/>
        </w:rPr>
        <w:t>Salesforce</w:t>
      </w:r>
      <w:proofErr w:type="spellEnd"/>
      <w:r w:rsidRPr="0060027B">
        <w:rPr>
          <w:rFonts w:ascii="Arial" w:eastAsia="Times New Roman" w:hAnsi="Arial" w:cs="Arial"/>
          <w:lang w:eastAsia="fr-FR"/>
        </w:rPr>
        <w:t xml:space="preserve"> s'appuie sur l'IA générative pour transformer chaque expérience client en fournissant du contenu pertinent et fiable.</w:t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  <w:t>Avec Einstein GPT, les entreprises pourront automatiser les interactions avec les clients à grande échelle, en fournissant des réponses instantanées et précises aux questions les plus courantes, ainsi qu'en offrant des recommandations personnalisées basées sur l'historique d'achat et le comportement des clients.</w:t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b/>
          <w:bCs/>
          <w:lang w:eastAsia="fr-FR"/>
        </w:rPr>
        <w:t>Parmi les possibilités qu’offre Einstein GPT :</w:t>
      </w:r>
    </w:p>
    <w:p w:rsidR="0060027B" w:rsidRPr="0060027B" w:rsidRDefault="0060027B" w:rsidP="00600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fr-FR"/>
        </w:rPr>
      </w:pPr>
      <w:r w:rsidRPr="0060027B">
        <w:rPr>
          <w:rFonts w:ascii="Arial" w:eastAsia="Times New Roman" w:hAnsi="Arial" w:cs="Arial"/>
          <w:lang w:eastAsia="fr-FR"/>
        </w:rPr>
        <w:t>Les équipes de ventes peuvent générer automatiquement des e-mails personnalisés pour les envoyer à leurs clients ;</w:t>
      </w:r>
    </w:p>
    <w:p w:rsidR="0060027B" w:rsidRPr="0060027B" w:rsidRDefault="0060027B" w:rsidP="00600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fr-FR"/>
        </w:rPr>
      </w:pPr>
      <w:r w:rsidRPr="0060027B">
        <w:rPr>
          <w:rFonts w:ascii="Arial" w:eastAsia="Times New Roman" w:hAnsi="Arial" w:cs="Arial"/>
          <w:lang w:eastAsia="fr-FR"/>
        </w:rPr>
        <w:t>Les agents du service client peuvent créer des réponses spécifiques afin de répondre plus rapidement aux questions des clients ;</w:t>
      </w:r>
    </w:p>
    <w:p w:rsidR="0060027B" w:rsidRPr="0060027B" w:rsidRDefault="0060027B" w:rsidP="00600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fr-FR"/>
        </w:rPr>
      </w:pPr>
      <w:r w:rsidRPr="0060027B">
        <w:rPr>
          <w:rFonts w:ascii="Arial" w:eastAsia="Times New Roman" w:hAnsi="Arial" w:cs="Arial"/>
          <w:lang w:eastAsia="fr-FR"/>
        </w:rPr>
        <w:t>Les spécialistes du marketing peuvent concevoir du contenu ciblé afin d'augmenter les taux de réponse aux campagnes ;</w:t>
      </w:r>
    </w:p>
    <w:p w:rsidR="0060027B" w:rsidRPr="0060027B" w:rsidRDefault="0060027B" w:rsidP="00600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fr-FR"/>
        </w:rPr>
      </w:pPr>
      <w:r w:rsidRPr="0060027B">
        <w:rPr>
          <w:rFonts w:ascii="Arial" w:eastAsia="Times New Roman" w:hAnsi="Arial" w:cs="Arial"/>
          <w:lang w:eastAsia="fr-FR"/>
        </w:rPr>
        <w:t>Les développeurs peuvent générer automatiquement du code, à partir de requêtes métier, en langage naturel.</w:t>
      </w:r>
    </w:p>
    <w:p w:rsidR="0060027B" w:rsidRPr="0060027B" w:rsidRDefault="0060027B" w:rsidP="0060027B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b/>
          <w:bCs/>
          <w:lang w:eastAsia="fr-FR"/>
        </w:rPr>
        <w:t>Parmi les produits lancés</w:t>
      </w:r>
      <w:r>
        <w:rPr>
          <w:rFonts w:ascii="Arial" w:eastAsia="Times New Roman" w:hAnsi="Arial" w:cs="Arial"/>
          <w:b/>
          <w:bCs/>
          <w:lang w:eastAsia="fr-FR"/>
        </w:rPr>
        <w:t xml:space="preserve"> à</w:t>
      </w:r>
      <w:r w:rsidRPr="0060027B">
        <w:rPr>
          <w:rFonts w:ascii="Arial" w:eastAsia="Times New Roman" w:hAnsi="Arial" w:cs="Arial"/>
          <w:b/>
          <w:bCs/>
          <w:lang w:eastAsia="fr-FR"/>
        </w:rPr>
        <w:t xml:space="preserve"> ce jour :</w:t>
      </w:r>
    </w:p>
    <w:p w:rsidR="0060027B" w:rsidRPr="0060027B" w:rsidRDefault="0060027B" w:rsidP="006002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fr-FR"/>
        </w:rPr>
      </w:pPr>
      <w:r w:rsidRPr="0060027B">
        <w:rPr>
          <w:rFonts w:ascii="Arial" w:eastAsia="Times New Roman" w:hAnsi="Arial" w:cs="Arial"/>
          <w:lang w:eastAsia="fr-FR"/>
        </w:rPr>
        <w:t>Einstein GPT for Service : pour générer des textes de Questions/Réponses basés sur l’expérience passée du service client. Einstein GPT for Service est en mesure de proposer des réponses pré-rédigées que les agents de service client peuvent utiliser dans leurs conversations. Leurs interactions sont ainsi personnalisées, accélérées et augmentent ainsi la satisfaction de leurs clients.</w:t>
      </w:r>
    </w:p>
    <w:p w:rsidR="0060027B" w:rsidRPr="0060027B" w:rsidRDefault="0060027B" w:rsidP="006002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fr-FR"/>
        </w:rPr>
      </w:pPr>
      <w:r w:rsidRPr="0060027B">
        <w:rPr>
          <w:rFonts w:ascii="Arial" w:eastAsia="Times New Roman" w:hAnsi="Arial" w:cs="Arial"/>
          <w:lang w:eastAsia="fr-FR"/>
        </w:rPr>
        <w:t>Einstein GPT for Sales : pour automatiser les tâches du cycle de vente comme la rédaction d'e-mails, la planification des réunions et des prochaines interactions client.</w:t>
      </w:r>
    </w:p>
    <w:p w:rsidR="0060027B" w:rsidRPr="0060027B" w:rsidRDefault="0060027B" w:rsidP="006002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fr-FR"/>
        </w:rPr>
      </w:pPr>
      <w:r w:rsidRPr="0060027B">
        <w:rPr>
          <w:rFonts w:ascii="Arial" w:eastAsia="Times New Roman" w:hAnsi="Arial" w:cs="Arial"/>
          <w:lang w:eastAsia="fr-FR"/>
        </w:rPr>
        <w:t>Einstein GPT for Marketing : pour créer du contenu personnalisé et susciter l’engagement des clients et des prospects à travers plusieurs canaux : email, mobile, web et publicité.</w:t>
      </w:r>
    </w:p>
    <w:p w:rsidR="0060027B" w:rsidRPr="0060027B" w:rsidRDefault="0060027B" w:rsidP="006002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fr-FR"/>
        </w:rPr>
      </w:pPr>
      <w:r w:rsidRPr="0060027B">
        <w:rPr>
          <w:rFonts w:ascii="Arial" w:eastAsia="Times New Roman" w:hAnsi="Arial" w:cs="Arial"/>
          <w:lang w:eastAsia="fr-FR"/>
        </w:rPr>
        <w:t xml:space="preserve">Einstein GPT for </w:t>
      </w:r>
      <w:proofErr w:type="spellStart"/>
      <w:r w:rsidRPr="0060027B">
        <w:rPr>
          <w:rFonts w:ascii="Arial" w:eastAsia="Times New Roman" w:hAnsi="Arial" w:cs="Arial"/>
          <w:lang w:eastAsia="fr-FR"/>
        </w:rPr>
        <w:t>Slack</w:t>
      </w:r>
      <w:proofErr w:type="spellEnd"/>
      <w:r w:rsidRPr="0060027B">
        <w:rPr>
          <w:rFonts w:ascii="Arial" w:eastAsia="Times New Roman" w:hAnsi="Arial" w:cs="Arial"/>
          <w:lang w:eastAsia="fr-FR"/>
        </w:rPr>
        <w:t xml:space="preserve"> : pour obtenir des informations clients enrichies par l'IA directement dans </w:t>
      </w:r>
      <w:proofErr w:type="spellStart"/>
      <w:r w:rsidRPr="0060027B">
        <w:rPr>
          <w:rFonts w:ascii="Arial" w:eastAsia="Times New Roman" w:hAnsi="Arial" w:cs="Arial"/>
          <w:lang w:eastAsia="fr-FR"/>
        </w:rPr>
        <w:t>Slack</w:t>
      </w:r>
      <w:proofErr w:type="spellEnd"/>
      <w:r w:rsidRPr="0060027B">
        <w:rPr>
          <w:rFonts w:ascii="Arial" w:eastAsia="Times New Roman" w:hAnsi="Arial" w:cs="Arial"/>
          <w:lang w:eastAsia="fr-FR"/>
        </w:rPr>
        <w:t>, comme des résumés des opportunités de vente et des renseignements détaillés sur leurs clients.</w:t>
      </w:r>
    </w:p>
    <w:p w:rsidR="0060027B" w:rsidRPr="0060027B" w:rsidRDefault="0060027B" w:rsidP="006002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fr-FR"/>
        </w:rPr>
      </w:pPr>
      <w:r w:rsidRPr="0060027B">
        <w:rPr>
          <w:rFonts w:ascii="Arial" w:eastAsia="Times New Roman" w:hAnsi="Arial" w:cs="Arial"/>
          <w:lang w:eastAsia="fr-FR"/>
        </w:rPr>
        <w:t xml:space="preserve">Einstein GPT for </w:t>
      </w:r>
      <w:proofErr w:type="spellStart"/>
      <w:r w:rsidRPr="0060027B">
        <w:rPr>
          <w:rFonts w:ascii="Arial" w:eastAsia="Times New Roman" w:hAnsi="Arial" w:cs="Arial"/>
          <w:lang w:eastAsia="fr-FR"/>
        </w:rPr>
        <w:t>Developers</w:t>
      </w:r>
      <w:proofErr w:type="spellEnd"/>
      <w:r w:rsidRPr="0060027B">
        <w:rPr>
          <w:rFonts w:ascii="Arial" w:eastAsia="Times New Roman" w:hAnsi="Arial" w:cs="Arial"/>
          <w:lang w:eastAsia="fr-FR"/>
        </w:rPr>
        <w:t xml:space="preserve"> : pour améliorer la productivité des développeurs avec le modèle de langage propriétaire de </w:t>
      </w:r>
      <w:proofErr w:type="spellStart"/>
      <w:r w:rsidRPr="0060027B">
        <w:rPr>
          <w:rFonts w:ascii="Arial" w:eastAsia="Times New Roman" w:hAnsi="Arial" w:cs="Arial"/>
          <w:lang w:eastAsia="fr-FR"/>
        </w:rPr>
        <w:t>Salesforce</w:t>
      </w:r>
      <w:proofErr w:type="spellEnd"/>
      <w:r w:rsidRPr="0060027B">
        <w:rPr>
          <w:rFonts w:ascii="Arial" w:eastAsia="Times New Roman" w:hAnsi="Arial" w:cs="Arial"/>
          <w:lang w:eastAsia="fr-FR"/>
        </w:rPr>
        <w:t xml:space="preserve"> </w:t>
      </w:r>
      <w:proofErr w:type="spellStart"/>
      <w:r w:rsidRPr="0060027B">
        <w:rPr>
          <w:rFonts w:ascii="Arial" w:eastAsia="Times New Roman" w:hAnsi="Arial" w:cs="Arial"/>
          <w:lang w:eastAsia="fr-FR"/>
        </w:rPr>
        <w:t>Research</w:t>
      </w:r>
      <w:proofErr w:type="spellEnd"/>
      <w:r w:rsidRPr="0060027B">
        <w:rPr>
          <w:rFonts w:ascii="Arial" w:eastAsia="Times New Roman" w:hAnsi="Arial" w:cs="Arial"/>
          <w:lang w:eastAsia="fr-FR"/>
        </w:rPr>
        <w:t>. Les développeurs ont à leur disposition un assistant pour créer du code et poser des questions sur l’utilisation de langage de programmation Apex.</w:t>
      </w:r>
    </w:p>
    <w:p w:rsidR="00560A6E" w:rsidRPr="0060027B" w:rsidRDefault="0060027B" w:rsidP="0060027B">
      <w:pPr>
        <w:rPr>
          <w:rFonts w:ascii="Arial" w:hAnsi="Arial" w:cs="Arial"/>
        </w:rPr>
      </w:pPr>
      <w:r w:rsidRPr="0060027B">
        <w:rPr>
          <w:rFonts w:ascii="Arial" w:eastAsia="Times New Roman" w:hAnsi="Arial" w:cs="Arial"/>
          <w:lang w:eastAsia="fr-FR"/>
        </w:rPr>
        <w:lastRenderedPageBreak/>
        <w:br/>
      </w:r>
      <w:r w:rsidRPr="0060027B">
        <w:rPr>
          <w:rFonts w:ascii="Arial" w:eastAsia="Times New Roman" w:hAnsi="Arial" w:cs="Arial"/>
          <w:b/>
          <w:bCs/>
          <w:lang w:eastAsia="fr-FR"/>
        </w:rPr>
        <w:t xml:space="preserve">A propos de </w:t>
      </w:r>
      <w:proofErr w:type="spellStart"/>
      <w:r w:rsidRPr="0060027B">
        <w:rPr>
          <w:rFonts w:ascii="Arial" w:eastAsia="Times New Roman" w:hAnsi="Arial" w:cs="Arial"/>
          <w:b/>
          <w:bCs/>
          <w:lang w:eastAsia="fr-FR"/>
        </w:rPr>
        <w:t>Salesforce</w:t>
      </w:r>
      <w:proofErr w:type="spellEnd"/>
      <w:r w:rsidRPr="0060027B">
        <w:rPr>
          <w:rFonts w:ascii="Arial" w:eastAsia="Times New Roman" w:hAnsi="Arial" w:cs="Arial"/>
          <w:b/>
          <w:bCs/>
          <w:lang w:eastAsia="fr-FR"/>
        </w:rPr>
        <w:t xml:space="preserve"> : </w:t>
      </w:r>
      <w:r w:rsidRPr="0060027B">
        <w:rPr>
          <w:rFonts w:ascii="Arial" w:eastAsia="Times New Roman" w:hAnsi="Arial" w:cs="Arial"/>
          <w:lang w:eastAsia="fr-FR"/>
        </w:rPr>
        <w:t xml:space="preserve">Présent au Maroc depuis 2010 , </w:t>
      </w:r>
      <w:proofErr w:type="spellStart"/>
      <w:r w:rsidRPr="0060027B">
        <w:rPr>
          <w:rFonts w:ascii="Arial" w:eastAsia="Times New Roman" w:hAnsi="Arial" w:cs="Arial"/>
          <w:lang w:eastAsia="fr-FR"/>
        </w:rPr>
        <w:t>Salesforce</w:t>
      </w:r>
      <w:proofErr w:type="spellEnd"/>
      <w:r w:rsidRPr="0060027B">
        <w:rPr>
          <w:rFonts w:ascii="Arial" w:eastAsia="Times New Roman" w:hAnsi="Arial" w:cs="Arial"/>
          <w:lang w:eastAsia="fr-FR"/>
        </w:rPr>
        <w:t xml:space="preserve"> est la </w:t>
      </w:r>
      <w:r w:rsidRPr="0060027B">
        <w:rPr>
          <w:rFonts w:ascii="Arial" w:eastAsia="Times New Roman" w:hAnsi="Arial" w:cs="Arial"/>
          <w:i/>
          <w:iCs/>
          <w:lang w:eastAsia="fr-FR"/>
        </w:rPr>
        <w:t xml:space="preserve">Customer </w:t>
      </w:r>
      <w:proofErr w:type="spellStart"/>
      <w:r w:rsidRPr="0060027B">
        <w:rPr>
          <w:rFonts w:ascii="Arial" w:eastAsia="Times New Roman" w:hAnsi="Arial" w:cs="Arial"/>
          <w:i/>
          <w:iCs/>
          <w:lang w:eastAsia="fr-FR"/>
        </w:rPr>
        <w:t>Company</w:t>
      </w:r>
      <w:proofErr w:type="spellEnd"/>
      <w:r w:rsidRPr="0060027B">
        <w:rPr>
          <w:rFonts w:ascii="Arial" w:eastAsia="Times New Roman" w:hAnsi="Arial" w:cs="Arial"/>
          <w:lang w:eastAsia="fr-FR"/>
        </w:rPr>
        <w:t xml:space="preserve">, leader mondial du CRM qui aide les entreprises de toutes tailles et de tous les secteurs à opérer leur transformation numérique et à bénéficier de technologies puissantes et de logiciels basés dans le </w:t>
      </w:r>
      <w:proofErr w:type="spellStart"/>
      <w:r w:rsidRPr="0060027B">
        <w:rPr>
          <w:rFonts w:ascii="Arial" w:eastAsia="Times New Roman" w:hAnsi="Arial" w:cs="Arial"/>
          <w:lang w:eastAsia="fr-FR"/>
        </w:rPr>
        <w:t>cloud</w:t>
      </w:r>
      <w:proofErr w:type="spellEnd"/>
      <w:r w:rsidRPr="0060027B">
        <w:rPr>
          <w:rFonts w:ascii="Arial" w:eastAsia="Times New Roman" w:hAnsi="Arial" w:cs="Arial"/>
          <w:lang w:eastAsia="fr-FR"/>
        </w:rPr>
        <w:t xml:space="preserve"> (automatisation, analyse des données en temps réel, travail collaboratif, </w:t>
      </w:r>
      <w:proofErr w:type="spellStart"/>
      <w:r w:rsidRPr="0060027B">
        <w:rPr>
          <w:rFonts w:ascii="Arial" w:eastAsia="Times New Roman" w:hAnsi="Arial" w:cs="Arial"/>
          <w:lang w:eastAsia="fr-FR"/>
        </w:rPr>
        <w:t>cloud</w:t>
      </w:r>
      <w:proofErr w:type="spellEnd"/>
      <w:r w:rsidRPr="0060027B">
        <w:rPr>
          <w:rFonts w:ascii="Arial" w:eastAsia="Times New Roman" w:hAnsi="Arial" w:cs="Arial"/>
          <w:lang w:eastAsia="fr-FR"/>
        </w:rPr>
        <w:t>) tout</w:t>
      </w:r>
      <w:r w:rsidRPr="0060027B">
        <w:rPr>
          <w:rFonts w:ascii="Arial" w:eastAsia="Times New Roman" w:hAnsi="Arial" w:cs="Arial"/>
          <w:color w:val="181818"/>
          <w:shd w:val="clear" w:color="auto" w:fill="F4F4F4"/>
          <w:lang w:eastAsia="fr-FR"/>
        </w:rPr>
        <w:t xml:space="preserve"> </w:t>
      </w:r>
      <w:r w:rsidRPr="0060027B">
        <w:rPr>
          <w:rFonts w:ascii="Arial" w:eastAsia="Times New Roman" w:hAnsi="Arial" w:cs="Arial"/>
          <w:lang w:eastAsia="fr-FR"/>
        </w:rPr>
        <w:t>en leur offrant une vue à 360° de leurs clients.</w:t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  <w:t>Customer 360, est une plateforme complète de produits qui offre aux équipes : ventes, service client, marketing, e-commerce et IT, une vision unifiée et partagée de leurs données.</w:t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proofErr w:type="spellStart"/>
      <w:r w:rsidRPr="0060027B">
        <w:rPr>
          <w:rFonts w:ascii="Arial" w:eastAsia="Times New Roman" w:hAnsi="Arial" w:cs="Arial"/>
          <w:lang w:eastAsia="fr-FR"/>
        </w:rPr>
        <w:t>Salesforce</w:t>
      </w:r>
      <w:proofErr w:type="spellEnd"/>
      <w:r w:rsidRPr="0060027B">
        <w:rPr>
          <w:rFonts w:ascii="Arial" w:eastAsia="Times New Roman" w:hAnsi="Arial" w:cs="Arial"/>
          <w:lang w:eastAsia="fr-FR"/>
        </w:rPr>
        <w:t xml:space="preserve"> a pour ambition de développer ses activités au Maroc mais aussi en Afrique depuis le bureau de Casablanca.</w:t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proofErr w:type="spellStart"/>
      <w:r w:rsidRPr="0060027B">
        <w:rPr>
          <w:rFonts w:ascii="Arial" w:eastAsia="Times New Roman" w:hAnsi="Arial" w:cs="Arial"/>
          <w:b/>
          <w:bCs/>
          <w:lang w:eastAsia="fr-FR"/>
        </w:rPr>
        <w:t>Salesforce</w:t>
      </w:r>
      <w:proofErr w:type="spellEnd"/>
      <w:r w:rsidRPr="0060027B">
        <w:rPr>
          <w:rFonts w:ascii="Arial" w:eastAsia="Times New Roman" w:hAnsi="Arial" w:cs="Arial"/>
          <w:b/>
          <w:bCs/>
          <w:lang w:eastAsia="fr-FR"/>
        </w:rPr>
        <w:t xml:space="preserve"> en chiffres</w:t>
      </w:r>
      <w:r w:rsidRPr="0060027B">
        <w:rPr>
          <w:rFonts w:ascii="Arial" w:eastAsia="Times New Roman" w:hAnsi="Arial" w:cs="Arial"/>
          <w:lang w:eastAsia="fr-FR"/>
        </w:rPr>
        <w:t xml:space="preserve"> </w:t>
      </w:r>
      <w:r w:rsidRPr="0060027B">
        <w:rPr>
          <w:rFonts w:ascii="Arial" w:eastAsia="Times New Roman" w:hAnsi="Arial" w:cs="Arial"/>
          <w:lang w:eastAsia="fr-FR"/>
        </w:rPr>
        <w:br/>
        <w:t xml:space="preserve">• 1999 est la date </w:t>
      </w:r>
      <w:r w:rsidR="0051341C">
        <w:rPr>
          <w:rFonts w:ascii="Arial" w:eastAsia="Times New Roman" w:hAnsi="Arial" w:cs="Arial"/>
          <w:lang w:eastAsia="fr-FR"/>
        </w:rPr>
        <w:t xml:space="preserve">de création de </w:t>
      </w:r>
      <w:proofErr w:type="spellStart"/>
      <w:r w:rsidR="0051341C">
        <w:rPr>
          <w:rFonts w:ascii="Arial" w:eastAsia="Times New Roman" w:hAnsi="Arial" w:cs="Arial"/>
          <w:lang w:eastAsia="fr-FR"/>
        </w:rPr>
        <w:t>Salesforce</w:t>
      </w:r>
      <w:proofErr w:type="spellEnd"/>
      <w:r w:rsidR="0051341C">
        <w:rPr>
          <w:rFonts w:ascii="Arial" w:eastAsia="Times New Roman" w:hAnsi="Arial" w:cs="Arial"/>
          <w:lang w:eastAsia="fr-FR"/>
        </w:rPr>
        <w:t xml:space="preserve"> </w:t>
      </w:r>
      <w:r w:rsidR="0051341C">
        <w:rPr>
          <w:rFonts w:ascii="Arial" w:eastAsia="Times New Roman" w:hAnsi="Arial" w:cs="Arial"/>
          <w:lang w:eastAsia="fr-FR"/>
        </w:rPr>
        <w:br/>
        <w:t xml:space="preserve">• 78 </w:t>
      </w:r>
      <w:r w:rsidRPr="0060027B">
        <w:rPr>
          <w:rFonts w:ascii="Arial" w:eastAsia="Times New Roman" w:hAnsi="Arial" w:cs="Arial"/>
          <w:lang w:eastAsia="fr-FR"/>
        </w:rPr>
        <w:t>000 e</w:t>
      </w:r>
      <w:r w:rsidR="0051341C">
        <w:rPr>
          <w:rFonts w:ascii="Arial" w:eastAsia="Times New Roman" w:hAnsi="Arial" w:cs="Arial"/>
          <w:lang w:eastAsia="fr-FR"/>
        </w:rPr>
        <w:t>mployés à travers le monde</w:t>
      </w:r>
      <w:r w:rsidR="0051341C">
        <w:rPr>
          <w:rFonts w:ascii="Arial" w:eastAsia="Times New Roman" w:hAnsi="Arial" w:cs="Arial"/>
          <w:lang w:eastAsia="fr-FR"/>
        </w:rPr>
        <w:br/>
        <w:t>• 31,</w:t>
      </w:r>
      <w:r w:rsidRPr="0060027B">
        <w:rPr>
          <w:rFonts w:ascii="Arial" w:eastAsia="Times New Roman" w:hAnsi="Arial" w:cs="Arial"/>
          <w:lang w:eastAsia="fr-FR"/>
        </w:rPr>
        <w:t>4 milliards de ch</w:t>
      </w:r>
      <w:r w:rsidR="0051341C">
        <w:rPr>
          <w:rFonts w:ascii="Arial" w:eastAsia="Times New Roman" w:hAnsi="Arial" w:cs="Arial"/>
          <w:lang w:eastAsia="fr-FR"/>
        </w:rPr>
        <w:t xml:space="preserve">iffre d’affaires en 2023 </w:t>
      </w:r>
      <w:r w:rsidR="0051341C">
        <w:rPr>
          <w:rFonts w:ascii="Arial" w:eastAsia="Times New Roman" w:hAnsi="Arial" w:cs="Arial"/>
          <w:lang w:eastAsia="fr-FR"/>
        </w:rPr>
        <w:br/>
        <w:t xml:space="preserve">• 150 </w:t>
      </w:r>
      <w:bookmarkStart w:id="0" w:name="_GoBack"/>
      <w:bookmarkEnd w:id="0"/>
      <w:r w:rsidRPr="0060027B">
        <w:rPr>
          <w:rFonts w:ascii="Arial" w:eastAsia="Times New Roman" w:hAnsi="Arial" w:cs="Arial"/>
          <w:lang w:eastAsia="fr-FR"/>
        </w:rPr>
        <w:t xml:space="preserve">000 clients à travers le monde </w:t>
      </w:r>
      <w:r w:rsidRPr="0060027B">
        <w:rPr>
          <w:rFonts w:ascii="Arial" w:eastAsia="Times New Roman" w:hAnsi="Arial" w:cs="Arial"/>
          <w:lang w:eastAsia="fr-FR"/>
        </w:rPr>
        <w:br/>
        <w:t xml:space="preserve">• 575 millions de dollars de donations au niveau mondial depuis sa création </w:t>
      </w:r>
      <w:r w:rsidRPr="0060027B">
        <w:rPr>
          <w:rFonts w:ascii="Arial" w:eastAsia="Times New Roman" w:hAnsi="Arial" w:cs="Arial"/>
          <w:lang w:eastAsia="fr-FR"/>
        </w:rPr>
        <w:br/>
        <w:t xml:space="preserve">• 7,2 millions d’heures de bénévolat des employés dans le monde </w:t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lastRenderedPageBreak/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  <w:r w:rsidRPr="0060027B">
        <w:rPr>
          <w:rFonts w:ascii="Arial" w:eastAsia="Times New Roman" w:hAnsi="Arial" w:cs="Arial"/>
          <w:lang w:eastAsia="fr-FR"/>
        </w:rPr>
        <w:br/>
      </w:r>
    </w:p>
    <w:sectPr w:rsidR="00560A6E" w:rsidRPr="00600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7662D"/>
    <w:multiLevelType w:val="multilevel"/>
    <w:tmpl w:val="45CC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2234FF"/>
    <w:multiLevelType w:val="multilevel"/>
    <w:tmpl w:val="A26E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7B"/>
    <w:rsid w:val="0051341C"/>
    <w:rsid w:val="00560A6E"/>
    <w:rsid w:val="0060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990E1-3902-470B-BD8D-512261F7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00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027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632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2023-05-16T09:48:00Z</dcterms:created>
  <dcterms:modified xsi:type="dcterms:W3CDTF">2023-05-17T10:40:00Z</dcterms:modified>
</cp:coreProperties>
</file>