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62" w:right="0" w:firstLine="0"/>
        <w:jc w:val="center"/>
        <w:rPr>
          <w:b/>
          <w:sz w:val="25"/>
        </w:rPr>
      </w:pPr>
      <w:r>
        <w:rPr>
          <w:b/>
          <w:sz w:val="24"/>
        </w:rPr>
        <w:t>P</w:t>
      </w:r>
      <w:r>
        <w:rPr>
          <w:b/>
          <w:sz w:val="25"/>
        </w:rPr>
        <w:t>roblem</w:t>
      </w:r>
      <w:r>
        <w:rPr>
          <w:b/>
          <w:spacing w:val="13"/>
          <w:sz w:val="25"/>
        </w:rPr>
        <w:t> </w:t>
      </w:r>
      <w:r>
        <w:rPr>
          <w:b/>
          <w:sz w:val="25"/>
        </w:rPr>
        <w:t>A:</w:t>
      </w:r>
      <w:r>
        <w:rPr>
          <w:b/>
          <w:spacing w:val="16"/>
          <w:sz w:val="25"/>
        </w:rPr>
        <w:t> </w:t>
      </w:r>
      <w:r>
        <w:rPr>
          <w:b/>
          <w:sz w:val="25"/>
        </w:rPr>
        <w:t>How</w:t>
      </w:r>
      <w:r>
        <w:rPr>
          <w:b/>
          <w:spacing w:val="12"/>
          <w:sz w:val="25"/>
        </w:rPr>
        <w:t> </w:t>
      </w:r>
      <w:r>
        <w:rPr>
          <w:b/>
          <w:sz w:val="25"/>
        </w:rPr>
        <w:t>to</w:t>
      </w:r>
      <w:r>
        <w:rPr>
          <w:b/>
          <w:spacing w:val="15"/>
          <w:sz w:val="25"/>
        </w:rPr>
        <w:t> </w:t>
      </w:r>
      <w:r>
        <w:rPr>
          <w:b/>
          <w:sz w:val="25"/>
        </w:rPr>
        <w:t>Defend</w:t>
      </w:r>
      <w:r>
        <w:rPr>
          <w:b/>
          <w:spacing w:val="13"/>
          <w:sz w:val="25"/>
        </w:rPr>
        <w:t> </w:t>
      </w:r>
      <w:r>
        <w:rPr>
          <w:b/>
          <w:sz w:val="25"/>
        </w:rPr>
        <w:t>Against</w:t>
      </w:r>
      <w:r>
        <w:rPr>
          <w:b/>
          <w:spacing w:val="16"/>
          <w:sz w:val="25"/>
        </w:rPr>
        <w:t> </w:t>
      </w:r>
      <w:r>
        <w:rPr>
          <w:b/>
          <w:sz w:val="25"/>
        </w:rPr>
        <w:t>a</w:t>
      </w:r>
      <w:r>
        <w:rPr>
          <w:b/>
          <w:spacing w:val="10"/>
          <w:sz w:val="25"/>
        </w:rPr>
        <w:t> </w:t>
      </w:r>
      <w:r>
        <w:rPr>
          <w:b/>
          <w:sz w:val="25"/>
        </w:rPr>
        <w:t>Direct</w:t>
      </w:r>
      <w:r>
        <w:rPr>
          <w:b/>
          <w:spacing w:val="15"/>
          <w:sz w:val="25"/>
        </w:rPr>
        <w:t> </w:t>
      </w:r>
      <w:r>
        <w:rPr>
          <w:b/>
          <w:sz w:val="25"/>
        </w:rPr>
        <w:t>Free-</w:t>
      </w:r>
      <w:r>
        <w:rPr>
          <w:b/>
          <w:spacing w:val="-2"/>
          <w:sz w:val="25"/>
        </w:rPr>
        <w:t>Kick?</w:t>
      </w:r>
    </w:p>
    <w:p>
      <w:pPr>
        <w:pStyle w:val="BodyText"/>
        <w:ind w:left="0"/>
        <w:rPr>
          <w:b/>
          <w:sz w:val="20"/>
        </w:rPr>
      </w:pPr>
    </w:p>
    <w:p>
      <w:pPr>
        <w:pStyle w:val="BodyText"/>
        <w:ind w:left="0"/>
        <w:rPr>
          <w:b/>
          <w:sz w:val="20"/>
        </w:rPr>
      </w:pPr>
    </w:p>
    <w:p>
      <w:pPr>
        <w:pStyle w:val="BodyText"/>
        <w:spacing w:before="99"/>
        <w:ind w:left="0"/>
        <w:rPr>
          <w:b/>
          <w:sz w:val="20"/>
        </w:rPr>
      </w:pPr>
      <w:r>
        <w:rPr>
          <w:b/>
          <w:sz w:val="20"/>
        </w:rPr>
        <w:drawing>
          <wp:anchor distT="0" distB="0" distL="0" distR="0" allowOverlap="1" layoutInCell="1" locked="0" behindDoc="1" simplePos="0" relativeHeight="487587840">
            <wp:simplePos x="0" y="0"/>
            <wp:positionH relativeFrom="page">
              <wp:posOffset>3029711</wp:posOffset>
            </wp:positionH>
            <wp:positionV relativeFrom="paragraph">
              <wp:posOffset>224639</wp:posOffset>
            </wp:positionV>
            <wp:extent cx="1467207" cy="212445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67207" cy="2124455"/>
                    </a:xfrm>
                    <a:prstGeom prst="rect">
                      <a:avLst/>
                    </a:prstGeom>
                  </pic:spPr>
                </pic:pic>
              </a:graphicData>
            </a:graphic>
          </wp:anchor>
        </w:drawing>
      </w:r>
    </w:p>
    <w:p>
      <w:pPr>
        <w:pStyle w:val="BodyText"/>
        <w:spacing w:before="60"/>
        <w:ind w:left="0"/>
        <w:rPr>
          <w:b/>
          <w:sz w:val="28"/>
        </w:rPr>
      </w:pPr>
    </w:p>
    <w:p>
      <w:pPr>
        <w:pStyle w:val="Heading1"/>
        <w:spacing w:before="1"/>
      </w:pPr>
      <w:r>
        <w:rPr>
          <w:color w:val="2A2B2D"/>
          <w:spacing w:val="-2"/>
        </w:rPr>
        <w:t>Background</w:t>
      </w:r>
    </w:p>
    <w:p>
      <w:pPr>
        <w:pStyle w:val="BodyText"/>
        <w:spacing w:before="175"/>
        <w:ind w:left="0"/>
        <w:rPr>
          <w:b/>
          <w:sz w:val="28"/>
        </w:rPr>
      </w:pPr>
    </w:p>
    <w:p>
      <w:pPr>
        <w:pStyle w:val="BodyText"/>
        <w:spacing w:line="451" w:lineRule="auto"/>
        <w:ind w:left="99" w:right="100"/>
        <w:jc w:val="both"/>
      </w:pPr>
      <w:r>
        <w:rPr/>
        <w:t>As the 2026 FIFA World Cup, featuring the USA, Canada, and Mexico, is about to kick off, one of the most globally watched sports events, every technological breakthrough and tactical innovation on the World Cup field has attracted widespread attention. Looking back at the history of the World Cup, set-piece plays have always been a crucial factor determining the outcome of matches.</w:t>
      </w:r>
    </w:p>
    <w:p>
      <w:pPr>
        <w:pStyle w:val="BodyText"/>
        <w:spacing w:before="250"/>
        <w:ind w:left="0"/>
      </w:pPr>
    </w:p>
    <w:p>
      <w:pPr>
        <w:pStyle w:val="BodyText"/>
        <w:spacing w:line="451" w:lineRule="auto"/>
        <w:ind w:right="40"/>
        <w:jc w:val="both"/>
      </w:pPr>
      <w:r>
        <w:rPr/>
        <w:t>The 2018 FIFA World Cup Russia was known as the "World Cup of Set-pieces". Among the total 169 goals scored, 71 originated from set-pieces, accounting for a</w:t>
      </w:r>
      <w:r>
        <w:rPr>
          <w:spacing w:val="80"/>
          <w:w w:val="150"/>
        </w:rPr>
        <w:t> </w:t>
      </w:r>
      <w:r>
        <w:rPr/>
        <w:t>high proportion of 42%. All 30 participating teams scored goals through set pieces,</w:t>
      </w:r>
      <w:r>
        <w:rPr>
          <w:spacing w:val="40"/>
        </w:rPr>
        <w:t> </w:t>
      </w:r>
      <w:r>
        <w:rPr/>
        <w:t>and six direct free-kick goals even set a</w:t>
      </w:r>
      <w:r>
        <w:rPr>
          <w:spacing w:val="-1"/>
        </w:rPr>
        <w:t> </w:t>
      </w:r>
      <w:r>
        <w:rPr/>
        <w:t>new high in recent tournaments.</w:t>
      </w:r>
      <w:r>
        <w:rPr>
          <w:spacing w:val="-14"/>
        </w:rPr>
        <w:t> </w:t>
      </w:r>
      <w:r>
        <w:rPr/>
        <w:t>Among these, in the Group B first-round match between Portugal and Spain, Portuguese star Cristiano Ronaldo scored a direct free-kick in the 87th minute, directly breaking the goal and leveling the score at 3-3. With this goal, he completed a hat-trick, and this classic moment has become a benchmark case for World Cup free-kick tactics.</w:t>
      </w:r>
    </w:p>
    <w:p>
      <w:pPr>
        <w:pStyle w:val="BodyText"/>
        <w:spacing w:after="0" w:line="451" w:lineRule="auto"/>
        <w:jc w:val="both"/>
        <w:sectPr>
          <w:type w:val="continuous"/>
          <w:pgSz w:w="11910" w:h="16840"/>
          <w:pgMar w:top="1900" w:bottom="280" w:left="1700" w:right="1700"/>
        </w:sectPr>
      </w:pPr>
    </w:p>
    <w:p>
      <w:pPr>
        <w:pStyle w:val="Heading1"/>
      </w:pPr>
      <w:r>
        <w:rPr>
          <w:color w:val="2A2B2D"/>
          <w:spacing w:val="-2"/>
        </w:rPr>
        <w:t>Requirements</w:t>
      </w:r>
    </w:p>
    <w:p>
      <w:pPr>
        <w:pStyle w:val="BodyText"/>
        <w:spacing w:before="178"/>
        <w:ind w:left="0"/>
        <w:rPr>
          <w:b/>
          <w:sz w:val="28"/>
        </w:rPr>
      </w:pPr>
    </w:p>
    <w:p>
      <w:pPr>
        <w:pStyle w:val="BodyText"/>
        <w:spacing w:line="451" w:lineRule="auto"/>
        <w:ind w:right="97"/>
        <w:jc w:val="both"/>
      </w:pPr>
      <w:r>
        <w:rPr/>
        <w:t>This goal by Ronaldo aroused great interest among people after the match. The goal video and some materials are attached below. Now, please consider the following </w:t>
      </w:r>
      <w:r>
        <w:rPr>
          <w:spacing w:val="-2"/>
        </w:rPr>
        <w:t>questions:</w:t>
      </w:r>
    </w:p>
    <w:p>
      <w:pPr>
        <w:pStyle w:val="BodyText"/>
        <w:spacing w:before="39"/>
        <w:ind w:left="0"/>
      </w:pPr>
    </w:p>
    <w:p>
      <w:pPr>
        <w:pStyle w:val="ListParagraph"/>
        <w:numPr>
          <w:ilvl w:val="0"/>
          <w:numId w:val="1"/>
        </w:numPr>
        <w:tabs>
          <w:tab w:pos="520" w:val="left" w:leader="none"/>
        </w:tabs>
        <w:spacing w:line="451" w:lineRule="auto" w:before="0" w:after="0"/>
        <w:ind w:left="520" w:right="98" w:hanging="420"/>
        <w:jc w:val="both"/>
        <w:rPr>
          <w:sz w:val="24"/>
        </w:rPr>
      </w:pPr>
      <w:r>
        <w:rPr>
          <w:sz w:val="24"/>
        </w:rPr>
        <w:t>Using the video data, attempt to reconstruct the trajectory of this goal in a spatial coordinate system (with the sides of the football field as coordinate axes and the ground as the coordinate plane), and fit the projected curve on the coordinate plane. Is it possible to obtain the initial velocity of the ball?</w:t>
      </w:r>
    </w:p>
    <w:p>
      <w:pPr>
        <w:pStyle w:val="BodyText"/>
        <w:spacing w:before="42"/>
        <w:ind w:left="0"/>
      </w:pPr>
    </w:p>
    <w:p>
      <w:pPr>
        <w:pStyle w:val="ListParagraph"/>
        <w:numPr>
          <w:ilvl w:val="0"/>
          <w:numId w:val="1"/>
        </w:numPr>
        <w:tabs>
          <w:tab w:pos="520" w:val="left" w:leader="none"/>
        </w:tabs>
        <w:spacing w:line="451" w:lineRule="auto" w:before="0" w:after="0"/>
        <w:ind w:left="520" w:right="99" w:hanging="420"/>
        <w:jc w:val="both"/>
        <w:rPr>
          <w:sz w:val="24"/>
        </w:rPr>
      </w:pPr>
      <w:r>
        <w:rPr>
          <w:sz w:val="24"/>
        </w:rPr>
        <w:t>Currently, typical direct free-kick trajectories include the "banana kick", "knuckleball" (folhaseca), and "elevator kick". Establish dynamic mathematical models for these goal trajectories to conduct research and analyze what type of kick this goal belongs to.</w:t>
      </w:r>
    </w:p>
    <w:p>
      <w:pPr>
        <w:pStyle w:val="BodyText"/>
        <w:spacing w:before="39"/>
        <w:ind w:left="0"/>
      </w:pPr>
    </w:p>
    <w:p>
      <w:pPr>
        <w:pStyle w:val="ListParagraph"/>
        <w:numPr>
          <w:ilvl w:val="0"/>
          <w:numId w:val="1"/>
        </w:numPr>
        <w:tabs>
          <w:tab w:pos="520" w:val="left" w:leader="none"/>
        </w:tabs>
        <w:spacing w:line="453" w:lineRule="auto" w:before="0" w:after="0"/>
        <w:ind w:left="520" w:right="100" w:hanging="420"/>
        <w:jc w:val="both"/>
        <w:rPr>
          <w:sz w:val="24"/>
        </w:rPr>
      </w:pPr>
      <w:r>
        <w:rPr>
          <w:sz w:val="24"/>
        </w:rPr>
        <w:t>For</w:t>
      </w:r>
      <w:r>
        <w:rPr>
          <w:spacing w:val="80"/>
          <w:sz w:val="24"/>
        </w:rPr>
        <w:t> </w:t>
      </w:r>
      <w:r>
        <w:rPr>
          <w:sz w:val="24"/>
        </w:rPr>
        <w:t>players</w:t>
      </w:r>
      <w:r>
        <w:rPr>
          <w:spacing w:val="80"/>
          <w:sz w:val="24"/>
        </w:rPr>
        <w:t> </w:t>
      </w:r>
      <w:r>
        <w:rPr>
          <w:sz w:val="24"/>
        </w:rPr>
        <w:t>with</w:t>
      </w:r>
      <w:r>
        <w:rPr>
          <w:spacing w:val="80"/>
          <w:sz w:val="24"/>
        </w:rPr>
        <w:t> </w:t>
      </w:r>
      <w:r>
        <w:rPr>
          <w:sz w:val="24"/>
        </w:rPr>
        <w:t>strong</w:t>
      </w:r>
      <w:r>
        <w:rPr>
          <w:spacing w:val="80"/>
          <w:sz w:val="24"/>
        </w:rPr>
        <w:t> </w:t>
      </w:r>
      <w:r>
        <w:rPr>
          <w:sz w:val="24"/>
        </w:rPr>
        <w:t>abilities</w:t>
      </w:r>
      <w:r>
        <w:rPr>
          <w:spacing w:val="80"/>
          <w:sz w:val="24"/>
        </w:rPr>
        <w:t> </w:t>
      </w:r>
      <w:r>
        <w:rPr>
          <w:sz w:val="24"/>
        </w:rPr>
        <w:t>like</w:t>
      </w:r>
      <w:r>
        <w:rPr>
          <w:spacing w:val="80"/>
          <w:sz w:val="24"/>
        </w:rPr>
        <w:t> </w:t>
      </w:r>
      <w:r>
        <w:rPr>
          <w:sz w:val="24"/>
        </w:rPr>
        <w:t>Cristiano</w:t>
      </w:r>
      <w:r>
        <w:rPr>
          <w:spacing w:val="80"/>
          <w:sz w:val="24"/>
        </w:rPr>
        <w:t> </w:t>
      </w:r>
      <w:r>
        <w:rPr>
          <w:sz w:val="24"/>
        </w:rPr>
        <w:t>Ronaldo,</w:t>
      </w:r>
      <w:r>
        <w:rPr>
          <w:spacing w:val="80"/>
          <w:sz w:val="24"/>
        </w:rPr>
        <w:t> </w:t>
      </w:r>
      <w:r>
        <w:rPr>
          <w:sz w:val="24"/>
        </w:rPr>
        <w:t>regarding</w:t>
      </w:r>
      <w:r>
        <w:rPr>
          <w:spacing w:val="80"/>
          <w:sz w:val="24"/>
        </w:rPr>
        <w:t> </w:t>
      </w:r>
      <w:r>
        <w:rPr>
          <w:sz w:val="24"/>
        </w:rPr>
        <w:t>direct free-kicks in the attacking half, propose a wall strategy and a goalkeeper's defensive strategy.</w:t>
      </w:r>
    </w:p>
    <w:p>
      <w:pPr>
        <w:pStyle w:val="BodyText"/>
        <w:spacing w:before="31"/>
        <w:ind w:left="0"/>
      </w:pPr>
    </w:p>
    <w:p>
      <w:pPr>
        <w:pStyle w:val="BodyText"/>
      </w:pPr>
      <w:r>
        <w:rPr/>
        <w:t>Your</w:t>
      </w:r>
      <w:r>
        <w:rPr>
          <w:spacing w:val="-9"/>
        </w:rPr>
        <w:t> </w:t>
      </w:r>
      <w:r>
        <w:rPr/>
        <w:t>PDF</w:t>
      </w:r>
      <w:r>
        <w:rPr>
          <w:spacing w:val="-3"/>
        </w:rPr>
        <w:t> </w:t>
      </w:r>
      <w:r>
        <w:rPr/>
        <w:t>solution</w:t>
      </w:r>
      <w:r>
        <w:rPr>
          <w:spacing w:val="-5"/>
        </w:rPr>
        <w:t> </w:t>
      </w:r>
      <w:r>
        <w:rPr/>
        <w:t>of</w:t>
      </w:r>
      <w:r>
        <w:rPr>
          <w:spacing w:val="-4"/>
        </w:rPr>
        <w:t> </w:t>
      </w:r>
      <w:r>
        <w:rPr/>
        <w:t>no</w:t>
      </w:r>
      <w:r>
        <w:rPr>
          <w:spacing w:val="-3"/>
        </w:rPr>
        <w:t> </w:t>
      </w:r>
      <w:r>
        <w:rPr/>
        <w:t>more</w:t>
      </w:r>
      <w:r>
        <w:rPr>
          <w:spacing w:val="-2"/>
        </w:rPr>
        <w:t> </w:t>
      </w:r>
      <w:r>
        <w:rPr/>
        <w:t>than</w:t>
      </w:r>
      <w:r>
        <w:rPr>
          <w:spacing w:val="-2"/>
        </w:rPr>
        <w:t> </w:t>
      </w:r>
      <w:r>
        <w:rPr/>
        <w:t>25</w:t>
      </w:r>
      <w:r>
        <w:rPr>
          <w:spacing w:val="-3"/>
        </w:rPr>
        <w:t> </w:t>
      </w:r>
      <w:r>
        <w:rPr/>
        <w:t>total</w:t>
      </w:r>
      <w:r>
        <w:rPr>
          <w:spacing w:val="-3"/>
        </w:rPr>
        <w:t> </w:t>
      </w:r>
      <w:r>
        <w:rPr/>
        <w:t>pages</w:t>
      </w:r>
      <w:r>
        <w:rPr>
          <w:spacing w:val="-3"/>
        </w:rPr>
        <w:t> </w:t>
      </w:r>
      <w:r>
        <w:rPr/>
        <w:t>should</w:t>
      </w:r>
      <w:r>
        <w:rPr>
          <w:spacing w:val="-2"/>
        </w:rPr>
        <w:t> include:</w:t>
      </w:r>
    </w:p>
    <w:p>
      <w:pPr>
        <w:pStyle w:val="ListParagraph"/>
        <w:numPr>
          <w:ilvl w:val="0"/>
          <w:numId w:val="2"/>
        </w:numPr>
        <w:tabs>
          <w:tab w:pos="243" w:val="left" w:leader="none"/>
        </w:tabs>
        <w:spacing w:line="240" w:lineRule="auto" w:before="245" w:after="0"/>
        <w:ind w:left="243" w:right="0" w:hanging="143"/>
        <w:jc w:val="left"/>
        <w:rPr>
          <w:sz w:val="24"/>
        </w:rPr>
      </w:pPr>
      <w:r>
        <w:rPr>
          <w:sz w:val="24"/>
        </w:rPr>
        <w:t>One-page</w:t>
      </w:r>
      <w:r>
        <w:rPr>
          <w:spacing w:val="-5"/>
          <w:sz w:val="24"/>
        </w:rPr>
        <w:t> </w:t>
      </w:r>
      <w:r>
        <w:rPr>
          <w:sz w:val="24"/>
        </w:rPr>
        <w:t>Summary</w:t>
      </w:r>
      <w:r>
        <w:rPr>
          <w:spacing w:val="-2"/>
          <w:sz w:val="24"/>
        </w:rPr>
        <w:t> Sheet.</w:t>
      </w:r>
    </w:p>
    <w:p>
      <w:pPr>
        <w:pStyle w:val="ListParagraph"/>
        <w:numPr>
          <w:ilvl w:val="0"/>
          <w:numId w:val="2"/>
        </w:numPr>
        <w:tabs>
          <w:tab w:pos="239" w:val="left" w:leader="none"/>
        </w:tabs>
        <w:spacing w:line="240" w:lineRule="auto" w:before="245" w:after="0"/>
        <w:ind w:left="239" w:right="0" w:hanging="139"/>
        <w:jc w:val="left"/>
        <w:rPr>
          <w:sz w:val="24"/>
        </w:rPr>
      </w:pPr>
      <w:r>
        <w:rPr>
          <w:sz w:val="24"/>
        </w:rPr>
        <w:t>Table</w:t>
      </w:r>
      <w:r>
        <w:rPr>
          <w:spacing w:val="-12"/>
          <w:sz w:val="24"/>
        </w:rPr>
        <w:t> </w:t>
      </w:r>
      <w:r>
        <w:rPr>
          <w:sz w:val="24"/>
        </w:rPr>
        <w:t>of</w:t>
      </w:r>
      <w:r>
        <w:rPr>
          <w:spacing w:val="-9"/>
          <w:sz w:val="24"/>
        </w:rPr>
        <w:t> </w:t>
      </w:r>
      <w:r>
        <w:rPr>
          <w:spacing w:val="-2"/>
          <w:sz w:val="24"/>
        </w:rPr>
        <w:t>Contents.</w:t>
      </w:r>
    </w:p>
    <w:p>
      <w:pPr>
        <w:pStyle w:val="ListParagraph"/>
        <w:numPr>
          <w:ilvl w:val="0"/>
          <w:numId w:val="2"/>
        </w:numPr>
        <w:tabs>
          <w:tab w:pos="234" w:val="left" w:leader="none"/>
        </w:tabs>
        <w:spacing w:line="240" w:lineRule="auto" w:before="242" w:after="0"/>
        <w:ind w:left="234" w:right="0" w:hanging="134"/>
        <w:jc w:val="left"/>
        <w:rPr>
          <w:sz w:val="24"/>
        </w:rPr>
      </w:pPr>
      <w:r>
        <w:rPr>
          <w:sz w:val="24"/>
        </w:rPr>
        <w:t>Your</w:t>
      </w:r>
      <w:r>
        <w:rPr>
          <w:spacing w:val="-14"/>
          <w:sz w:val="24"/>
        </w:rPr>
        <w:t> </w:t>
      </w:r>
      <w:r>
        <w:rPr>
          <w:sz w:val="24"/>
        </w:rPr>
        <w:t>complete</w:t>
      </w:r>
      <w:r>
        <w:rPr>
          <w:spacing w:val="-13"/>
          <w:sz w:val="24"/>
        </w:rPr>
        <w:t> </w:t>
      </w:r>
      <w:r>
        <w:rPr>
          <w:spacing w:val="-2"/>
          <w:sz w:val="24"/>
        </w:rPr>
        <w:t>solution.</w:t>
      </w:r>
    </w:p>
    <w:p>
      <w:pPr>
        <w:pStyle w:val="ListParagraph"/>
        <w:numPr>
          <w:ilvl w:val="0"/>
          <w:numId w:val="2"/>
        </w:numPr>
        <w:tabs>
          <w:tab w:pos="243" w:val="left" w:leader="none"/>
        </w:tabs>
        <w:spacing w:line="240" w:lineRule="auto" w:before="245" w:after="0"/>
        <w:ind w:left="243" w:right="0" w:hanging="143"/>
        <w:jc w:val="left"/>
        <w:rPr>
          <w:sz w:val="24"/>
        </w:rPr>
      </w:pPr>
      <w:r>
        <w:rPr>
          <w:sz w:val="24"/>
        </w:rPr>
        <w:t>References</w:t>
      </w:r>
      <w:r>
        <w:rPr>
          <w:spacing w:val="-3"/>
          <w:sz w:val="24"/>
        </w:rPr>
        <w:t> </w:t>
      </w:r>
      <w:r>
        <w:rPr>
          <w:spacing w:val="-2"/>
          <w:sz w:val="24"/>
        </w:rPr>
        <w:t>list.</w:t>
      </w:r>
    </w:p>
    <w:p>
      <w:pPr>
        <w:pStyle w:val="ListParagraph"/>
        <w:numPr>
          <w:ilvl w:val="0"/>
          <w:numId w:val="2"/>
        </w:numPr>
        <w:tabs>
          <w:tab w:pos="229" w:val="left" w:leader="none"/>
        </w:tabs>
        <w:spacing w:line="240" w:lineRule="auto" w:before="245" w:after="0"/>
        <w:ind w:left="229" w:right="0" w:hanging="129"/>
        <w:jc w:val="left"/>
        <w:rPr>
          <w:sz w:val="24"/>
        </w:rPr>
      </w:pPr>
      <w:r>
        <w:rPr>
          <w:sz w:val="24"/>
        </w:rPr>
        <w:t>AI</w:t>
      </w:r>
      <w:r>
        <w:rPr>
          <w:spacing w:val="-3"/>
          <w:sz w:val="24"/>
        </w:rPr>
        <w:t> </w:t>
      </w:r>
      <w:r>
        <w:rPr>
          <w:sz w:val="24"/>
        </w:rPr>
        <w:t>Use</w:t>
      </w:r>
      <w:r>
        <w:rPr>
          <w:spacing w:val="-3"/>
          <w:sz w:val="24"/>
        </w:rPr>
        <w:t> </w:t>
      </w:r>
      <w:r>
        <w:rPr>
          <w:sz w:val="24"/>
        </w:rPr>
        <w:t>Report</w:t>
      </w:r>
      <w:r>
        <w:rPr>
          <w:spacing w:val="-1"/>
          <w:sz w:val="24"/>
        </w:rPr>
        <w:t> </w:t>
      </w:r>
      <w:r>
        <w:rPr>
          <w:sz w:val="24"/>
        </w:rPr>
        <w:t>(If</w:t>
      </w:r>
      <w:r>
        <w:rPr>
          <w:spacing w:val="2"/>
          <w:sz w:val="24"/>
        </w:rPr>
        <w:t> </w:t>
      </w:r>
      <w:r>
        <w:rPr>
          <w:sz w:val="24"/>
        </w:rPr>
        <w:t>used</w:t>
      </w:r>
      <w:r>
        <w:rPr>
          <w:spacing w:val="1"/>
          <w:sz w:val="24"/>
        </w:rPr>
        <w:t> </w:t>
      </w:r>
      <w:r>
        <w:rPr>
          <w:sz w:val="24"/>
        </w:rPr>
        <w:t>does</w:t>
      </w:r>
      <w:r>
        <w:rPr>
          <w:spacing w:val="-2"/>
          <w:sz w:val="24"/>
        </w:rPr>
        <w:t> </w:t>
      </w:r>
      <w:r>
        <w:rPr>
          <w:sz w:val="24"/>
        </w:rPr>
        <w:t>not</w:t>
      </w:r>
      <w:r>
        <w:rPr>
          <w:spacing w:val="-1"/>
          <w:sz w:val="24"/>
        </w:rPr>
        <w:t> </w:t>
      </w:r>
      <w:r>
        <w:rPr>
          <w:sz w:val="24"/>
        </w:rPr>
        <w:t>count</w:t>
      </w:r>
      <w:r>
        <w:rPr>
          <w:spacing w:val="-2"/>
          <w:sz w:val="24"/>
        </w:rPr>
        <w:t> </w:t>
      </w:r>
      <w:r>
        <w:rPr>
          <w:sz w:val="24"/>
        </w:rPr>
        <w:t>toward</w:t>
      </w:r>
      <w:r>
        <w:rPr>
          <w:spacing w:val="1"/>
          <w:sz w:val="24"/>
        </w:rPr>
        <w:t> </w:t>
      </w:r>
      <w:r>
        <w:rPr>
          <w:sz w:val="24"/>
        </w:rPr>
        <w:t>the</w:t>
      </w:r>
      <w:r>
        <w:rPr>
          <w:spacing w:val="-3"/>
          <w:sz w:val="24"/>
        </w:rPr>
        <w:t> </w:t>
      </w:r>
      <w:r>
        <w:rPr>
          <w:sz w:val="24"/>
        </w:rPr>
        <w:t>25-page </w:t>
      </w:r>
      <w:r>
        <w:rPr>
          <w:spacing w:val="-2"/>
          <w:sz w:val="24"/>
        </w:rPr>
        <w:t>limit.)</w:t>
      </w:r>
    </w:p>
    <w:p>
      <w:pPr>
        <w:pStyle w:val="ListParagraph"/>
        <w:spacing w:after="0" w:line="240" w:lineRule="auto"/>
        <w:jc w:val="left"/>
        <w:rPr>
          <w:sz w:val="24"/>
        </w:rPr>
        <w:sectPr>
          <w:pgSz w:w="11910" w:h="16840"/>
          <w:pgMar w:top="1500" w:bottom="280" w:left="1700" w:right="1700"/>
        </w:sectPr>
      </w:pPr>
    </w:p>
    <w:p>
      <w:pPr>
        <w:pStyle w:val="Heading1"/>
      </w:pPr>
      <w:r>
        <w:rPr>
          <w:color w:val="2A2B2D"/>
          <w:spacing w:val="-2"/>
        </w:rPr>
        <w:t>Appendix</w:t>
      </w:r>
    </w:p>
    <w:p>
      <w:pPr>
        <w:pStyle w:val="BodyText"/>
        <w:spacing w:before="178"/>
        <w:ind w:left="0"/>
        <w:rPr>
          <w:b/>
          <w:sz w:val="28"/>
        </w:rPr>
      </w:pPr>
    </w:p>
    <w:p>
      <w:pPr>
        <w:pStyle w:val="ListParagraph"/>
        <w:numPr>
          <w:ilvl w:val="0"/>
          <w:numId w:val="3"/>
        </w:numPr>
        <w:tabs>
          <w:tab w:pos="463" w:val="left" w:leader="none"/>
        </w:tabs>
        <w:spacing w:line="451" w:lineRule="auto" w:before="0" w:after="0"/>
        <w:ind w:left="100" w:right="97" w:firstLine="0"/>
        <w:jc w:val="both"/>
        <w:rPr>
          <w:sz w:val="24"/>
        </w:rPr>
      </w:pPr>
      <w:hyperlink r:id="rId6">
        <w:r>
          <w:rPr>
            <w:spacing w:val="-2"/>
            <w:sz w:val="24"/>
          </w:rPr>
          <w:t>http://tv.cntv.cn/video/VSET100389516865/4f2d126dbc2d463e8e5f64e0b578c08e</w:t>
        </w:r>
      </w:hyperlink>
      <w:r>
        <w:rPr>
          <w:spacing w:val="-2"/>
          <w:sz w:val="24"/>
        </w:rPr>
        <w:t> </w:t>
      </w:r>
      <w:r>
        <w:rPr>
          <w:sz w:val="24"/>
        </w:rPr>
        <w:t>[World Cup] Highlights! Complete Record of</w:t>
      </w:r>
      <w:r>
        <w:rPr>
          <w:spacing w:val="-5"/>
          <w:sz w:val="24"/>
        </w:rPr>
        <w:t> </w:t>
      </w:r>
      <w:r>
        <w:rPr>
          <w:sz w:val="24"/>
        </w:rPr>
        <w:t>All 169 Goals in the 2018 FIFA</w:t>
      </w:r>
      <w:r>
        <w:rPr>
          <w:spacing w:val="-14"/>
          <w:sz w:val="24"/>
        </w:rPr>
        <w:t> </w:t>
      </w:r>
      <w:r>
        <w:rPr>
          <w:sz w:val="24"/>
        </w:rPr>
        <w:t>World Cup Russia!</w:t>
      </w:r>
    </w:p>
    <w:p>
      <w:pPr>
        <w:pStyle w:val="ListParagraph"/>
        <w:numPr>
          <w:ilvl w:val="0"/>
          <w:numId w:val="3"/>
        </w:numPr>
        <w:tabs>
          <w:tab w:pos="160" w:val="left" w:leader="none"/>
          <w:tab w:pos="449" w:val="left" w:leader="none"/>
        </w:tabs>
        <w:spacing w:line="453" w:lineRule="auto" w:before="3" w:after="0"/>
        <w:ind w:left="160" w:right="100" w:hanging="60"/>
        <w:jc w:val="both"/>
        <w:rPr>
          <w:sz w:val="24"/>
        </w:rPr>
      </w:pPr>
      <w:hyperlink r:id="rId7">
        <w:r>
          <w:rPr>
            <w:spacing w:val="-2"/>
            <w:sz w:val="24"/>
          </w:rPr>
          <w:t>http://tv.cntv.cn/video/VSET100389516865/2b632e0dabfe4289a741bdad982bfd5d</w:t>
        </w:r>
      </w:hyperlink>
      <w:r>
        <w:rPr>
          <w:spacing w:val="-2"/>
          <w:sz w:val="24"/>
        </w:rPr>
        <w:t> </w:t>
      </w:r>
      <w:r>
        <w:rPr>
          <w:sz w:val="24"/>
        </w:rPr>
        <w:t>[World Cup] Panda Talks</w:t>
      </w:r>
      <w:r>
        <w:rPr>
          <w:spacing w:val="-7"/>
          <w:sz w:val="24"/>
        </w:rPr>
        <w:t> </w:t>
      </w:r>
      <w:r>
        <w:rPr>
          <w:sz w:val="24"/>
        </w:rPr>
        <w:t>About Football - Episode 16: Free Kicks</w:t>
      </w:r>
    </w:p>
    <w:p>
      <w:pPr>
        <w:pStyle w:val="ListParagraph"/>
        <w:numPr>
          <w:ilvl w:val="0"/>
          <w:numId w:val="3"/>
        </w:numPr>
        <w:tabs>
          <w:tab w:pos="655" w:val="left" w:leader="none"/>
        </w:tabs>
        <w:spacing w:line="453" w:lineRule="auto" w:before="0" w:after="0"/>
        <w:ind w:left="100" w:right="97" w:firstLine="0"/>
        <w:jc w:val="both"/>
        <w:rPr>
          <w:sz w:val="24"/>
        </w:rPr>
      </w:pPr>
      <w:hyperlink r:id="rId8">
        <w:r>
          <w:rPr>
            <w:sz w:val="24"/>
          </w:rPr>
          <w:t>http://tv.cntv.cn/video/VSET10/30942ecebe4a4a1686a9b2dd9a669486</w:t>
        </w:r>
      </w:hyperlink>
      <w:r>
        <w:rPr>
          <w:sz w:val="24"/>
        </w:rPr>
        <w:t> [World Cup] Stunning Long-Range Goals! Top 10 Free Kicks of the 2018 FIFA</w:t>
      </w:r>
      <w:r>
        <w:rPr>
          <w:spacing w:val="-4"/>
          <w:sz w:val="24"/>
        </w:rPr>
        <w:t> </w:t>
      </w:r>
      <w:r>
        <w:rPr>
          <w:sz w:val="24"/>
        </w:rPr>
        <w:t>World Cup </w:t>
      </w:r>
      <w:r>
        <w:rPr>
          <w:spacing w:val="-2"/>
          <w:sz w:val="24"/>
        </w:rPr>
        <w:t>Russia</w:t>
      </w:r>
    </w:p>
    <w:p>
      <w:pPr>
        <w:pStyle w:val="ListParagraph"/>
        <w:numPr>
          <w:ilvl w:val="0"/>
          <w:numId w:val="3"/>
        </w:numPr>
        <w:tabs>
          <w:tab w:pos="439" w:val="left" w:leader="none"/>
        </w:tabs>
        <w:spacing w:line="271" w:lineRule="exact" w:before="0" w:after="0"/>
        <w:ind w:left="439" w:right="0" w:hanging="339"/>
        <w:jc w:val="both"/>
        <w:rPr>
          <w:sz w:val="24"/>
        </w:rPr>
      </w:pPr>
      <w:hyperlink r:id="rId9">
        <w:r>
          <w:rPr>
            <w:sz w:val="24"/>
          </w:rPr>
          <w:t>http://tv.cntv.cn/video/VSET10/84f4216a70c34a1fab34ae02cb8b6a42</w:t>
        </w:r>
      </w:hyperlink>
      <w:r>
        <w:rPr>
          <w:spacing w:val="-7"/>
          <w:sz w:val="24"/>
        </w:rPr>
        <w:t> </w:t>
      </w:r>
      <w:r>
        <w:rPr>
          <w:sz w:val="24"/>
        </w:rPr>
        <w:t>[World</w:t>
      </w:r>
      <w:r>
        <w:rPr>
          <w:spacing w:val="-9"/>
          <w:sz w:val="24"/>
        </w:rPr>
        <w:t> </w:t>
      </w:r>
      <w:r>
        <w:rPr>
          <w:spacing w:val="-4"/>
          <w:sz w:val="24"/>
        </w:rPr>
        <w:t>Cup]</w:t>
      </w:r>
    </w:p>
    <w:p>
      <w:pPr>
        <w:pStyle w:val="BodyText"/>
        <w:spacing w:before="241"/>
        <w:jc w:val="both"/>
      </w:pPr>
      <w:r>
        <w:rPr/>
        <w:t>The</w:t>
      </w:r>
      <w:r>
        <w:rPr>
          <w:spacing w:val="-5"/>
        </w:rPr>
        <w:t> </w:t>
      </w:r>
      <w:r>
        <w:rPr/>
        <w:t>"Curve</w:t>
      </w:r>
      <w:r>
        <w:rPr>
          <w:spacing w:val="-1"/>
        </w:rPr>
        <w:t> </w:t>
      </w:r>
      <w:r>
        <w:rPr/>
        <w:t>Ball"</w:t>
      </w:r>
      <w:r>
        <w:rPr>
          <w:spacing w:val="-2"/>
        </w:rPr>
        <w:t> </w:t>
      </w:r>
      <w:r>
        <w:rPr/>
        <w:t>Makes a</w:t>
      </w:r>
      <w:r>
        <w:rPr>
          <w:spacing w:val="-2"/>
        </w:rPr>
        <w:t> </w:t>
      </w:r>
      <w:r>
        <w:rPr/>
        <w:t>Comeback -</w:t>
      </w:r>
      <w:r>
        <w:rPr>
          <w:spacing w:val="-3"/>
        </w:rPr>
        <w:t> </w:t>
      </w:r>
      <w:r>
        <w:rPr/>
        <w:t>Breathtaking</w:t>
      </w:r>
      <w:r>
        <w:rPr>
          <w:spacing w:val="-2"/>
        </w:rPr>
        <w:t> </w:t>
      </w:r>
      <w:r>
        <w:rPr/>
        <w:t>Free</w:t>
      </w:r>
      <w:r>
        <w:rPr>
          <w:spacing w:val="-1"/>
        </w:rPr>
        <w:t> </w:t>
      </w:r>
      <w:r>
        <w:rPr/>
        <w:t>Kick</w:t>
      </w:r>
      <w:r>
        <w:rPr>
          <w:spacing w:val="-1"/>
        </w:rPr>
        <w:t> </w:t>
      </w:r>
      <w:r>
        <w:rPr>
          <w:spacing w:val="-2"/>
        </w:rPr>
        <w:t>Moments</w:t>
      </w:r>
    </w:p>
    <w:p>
      <w:pPr>
        <w:pStyle w:val="ListParagraph"/>
        <w:numPr>
          <w:ilvl w:val="0"/>
          <w:numId w:val="3"/>
        </w:numPr>
        <w:tabs>
          <w:tab w:pos="650" w:val="left" w:leader="none"/>
        </w:tabs>
        <w:spacing w:line="451" w:lineRule="auto" w:before="245" w:after="0"/>
        <w:ind w:left="100" w:right="97" w:firstLine="0"/>
        <w:jc w:val="both"/>
        <w:rPr>
          <w:sz w:val="24"/>
        </w:rPr>
      </w:pPr>
      <w:hyperlink r:id="rId10">
        <w:r>
          <w:rPr>
            <w:sz w:val="24"/>
          </w:rPr>
          <w:t>http://tv.cntv.cn/video/VSET10/348949a5056344fc9923e248ad21dd72</w:t>
        </w:r>
      </w:hyperlink>
      <w:r>
        <w:rPr>
          <w:sz w:val="24"/>
        </w:rPr>
        <w:t> [World Cup] How Impressive Is His Strength? Cristiano Ronaldo Shows Textbook-Level Celebration Moves!</w:t>
      </w:r>
    </w:p>
    <w:p>
      <w:pPr>
        <w:pStyle w:val="ListParagraph"/>
        <w:numPr>
          <w:ilvl w:val="0"/>
          <w:numId w:val="3"/>
        </w:numPr>
        <w:tabs>
          <w:tab w:pos="607" w:val="left" w:leader="none"/>
        </w:tabs>
        <w:spacing w:line="451" w:lineRule="auto" w:before="4" w:after="0"/>
        <w:ind w:left="100" w:right="96" w:firstLine="0"/>
        <w:jc w:val="both"/>
        <w:rPr>
          <w:sz w:val="24"/>
        </w:rPr>
      </w:pPr>
      <w:hyperlink r:id="rId11">
        <w:r>
          <w:rPr>
            <w:sz w:val="24"/>
          </w:rPr>
          <w:t>http://www.lysy360.com/story/28581</w:t>
        </w:r>
      </w:hyperlink>
      <w:r>
        <w:rPr>
          <w:sz w:val="24"/>
        </w:rPr>
        <w:t> What Is the Principle Behind the Knuckleball and Elevator Kick?</w:t>
      </w:r>
      <w:r>
        <w:rPr>
          <w:spacing w:val="-3"/>
          <w:sz w:val="24"/>
        </w:rPr>
        <w:t> </w:t>
      </w:r>
      <w:r>
        <w:rPr>
          <w:sz w:val="24"/>
        </w:rPr>
        <w:t>Tsinghua University Professor Explains with Physics in the Context of Chinese Football...</w:t>
      </w:r>
    </w:p>
    <w:p>
      <w:pPr>
        <w:pStyle w:val="ListParagraph"/>
        <w:numPr>
          <w:ilvl w:val="0"/>
          <w:numId w:val="3"/>
        </w:numPr>
        <w:tabs>
          <w:tab w:pos="442" w:val="left" w:leader="none"/>
        </w:tabs>
        <w:spacing w:line="451" w:lineRule="auto" w:before="3" w:after="0"/>
        <w:ind w:left="100" w:right="99" w:firstLine="0"/>
        <w:jc w:val="both"/>
        <w:rPr>
          <w:sz w:val="24"/>
        </w:rPr>
      </w:pPr>
      <w:hyperlink r:id="rId12">
        <w:r>
          <w:rPr>
            <w:sz w:val="24"/>
          </w:rPr>
          <w:t>https://video.sina.cn/news/s/2018-06-26/detail-ihencxtu1697923.d.html</w:t>
        </w:r>
      </w:hyperlink>
      <w:r>
        <w:rPr>
          <w:spacing w:val="-15"/>
          <w:sz w:val="24"/>
        </w:rPr>
        <w:t> </w:t>
      </w:r>
      <w:r>
        <w:rPr>
          <w:sz w:val="24"/>
        </w:rPr>
        <w:t>Teacher</w:t>
      </w:r>
      <w:r>
        <w:rPr>
          <w:spacing w:val="-15"/>
          <w:sz w:val="24"/>
        </w:rPr>
        <w:t> </w:t>
      </w:r>
      <w:r>
        <w:rPr>
          <w:sz w:val="24"/>
        </w:rPr>
        <w:t>Li Yongle Talks</w:t>
      </w:r>
      <w:r>
        <w:rPr>
          <w:spacing w:val="-2"/>
          <w:sz w:val="24"/>
        </w:rPr>
        <w:t> </w:t>
      </w:r>
      <w:r>
        <w:rPr>
          <w:sz w:val="24"/>
        </w:rPr>
        <w:t>About the World Cup Again - Scientifically Analyzing the Principle of Cristiano Ronaldo's Elevator Kick</w:t>
      </w:r>
    </w:p>
    <w:p>
      <w:pPr>
        <w:pStyle w:val="BodyText"/>
        <w:spacing w:before="39"/>
        <w:ind w:left="0"/>
      </w:pPr>
    </w:p>
    <w:p>
      <w:pPr>
        <w:spacing w:before="1"/>
        <w:ind w:left="100" w:right="0" w:firstLine="0"/>
        <w:jc w:val="left"/>
        <w:rPr>
          <w:b/>
          <w:sz w:val="24"/>
        </w:rPr>
      </w:pPr>
      <w:r>
        <w:rPr>
          <w:b/>
          <w:sz w:val="24"/>
        </w:rPr>
        <w:t>The</w:t>
      </w:r>
      <w:r>
        <w:rPr>
          <w:b/>
          <w:spacing w:val="-3"/>
          <w:sz w:val="24"/>
        </w:rPr>
        <w:t> </w:t>
      </w:r>
      <w:r>
        <w:rPr>
          <w:b/>
          <w:sz w:val="24"/>
        </w:rPr>
        <w:t>size</w:t>
      </w:r>
      <w:r>
        <w:rPr>
          <w:b/>
          <w:spacing w:val="-2"/>
          <w:sz w:val="24"/>
        </w:rPr>
        <w:t> </w:t>
      </w:r>
      <w:r>
        <w:rPr>
          <w:b/>
          <w:sz w:val="24"/>
        </w:rPr>
        <w:t>of</w:t>
      </w:r>
      <w:r>
        <w:rPr>
          <w:b/>
          <w:spacing w:val="-3"/>
          <w:sz w:val="24"/>
        </w:rPr>
        <w:t> </w:t>
      </w:r>
      <w:r>
        <w:rPr>
          <w:b/>
          <w:sz w:val="24"/>
        </w:rPr>
        <w:t>a</w:t>
      </w:r>
      <w:r>
        <w:rPr>
          <w:b/>
          <w:spacing w:val="-1"/>
          <w:sz w:val="24"/>
        </w:rPr>
        <w:t> </w:t>
      </w:r>
      <w:r>
        <w:rPr>
          <w:b/>
          <w:sz w:val="24"/>
        </w:rPr>
        <w:t>regular</w:t>
      </w:r>
      <w:r>
        <w:rPr>
          <w:b/>
          <w:spacing w:val="-7"/>
          <w:sz w:val="24"/>
        </w:rPr>
        <w:t> </w:t>
      </w:r>
      <w:r>
        <w:rPr>
          <w:b/>
          <w:sz w:val="24"/>
        </w:rPr>
        <w:t>football</w:t>
      </w:r>
      <w:r>
        <w:rPr>
          <w:b/>
          <w:spacing w:val="-1"/>
          <w:sz w:val="24"/>
        </w:rPr>
        <w:t> </w:t>
      </w:r>
      <w:r>
        <w:rPr>
          <w:b/>
          <w:spacing w:val="-2"/>
          <w:sz w:val="24"/>
        </w:rPr>
        <w:t>field:</w:t>
      </w:r>
    </w:p>
    <w:p>
      <w:pPr>
        <w:pStyle w:val="BodyText"/>
        <w:spacing w:line="453" w:lineRule="auto" w:before="242"/>
        <w:ind w:right="3204"/>
      </w:pPr>
      <w:r>
        <w:rPr/>
        <w:t>The field is 105 meters long and 68 meters wide. Goal:</w:t>
      </w:r>
      <w:r>
        <w:rPr>
          <w:spacing w:val="-4"/>
        </w:rPr>
        <w:t> </w:t>
      </w:r>
      <w:r>
        <w:rPr/>
        <w:t>7.32</w:t>
      </w:r>
      <w:r>
        <w:rPr>
          <w:spacing w:val="-5"/>
        </w:rPr>
        <w:t> </w:t>
      </w:r>
      <w:r>
        <w:rPr/>
        <w:t>meters</w:t>
      </w:r>
      <w:r>
        <w:rPr>
          <w:spacing w:val="-4"/>
        </w:rPr>
        <w:t> </w:t>
      </w:r>
      <w:r>
        <w:rPr/>
        <w:t>in</w:t>
      </w:r>
      <w:r>
        <w:rPr>
          <w:spacing w:val="-5"/>
        </w:rPr>
        <w:t> </w:t>
      </w:r>
      <w:r>
        <w:rPr/>
        <w:t>length</w:t>
      </w:r>
      <w:r>
        <w:rPr>
          <w:spacing w:val="-4"/>
        </w:rPr>
        <w:t> </w:t>
      </w:r>
      <w:r>
        <w:rPr/>
        <w:t>and</w:t>
      </w:r>
      <w:r>
        <w:rPr>
          <w:spacing w:val="-3"/>
        </w:rPr>
        <w:t> </w:t>
      </w:r>
      <w:r>
        <w:rPr/>
        <w:t>2.44</w:t>
      </w:r>
      <w:r>
        <w:rPr>
          <w:spacing w:val="-4"/>
        </w:rPr>
        <w:t> </w:t>
      </w:r>
      <w:r>
        <w:rPr/>
        <w:t>meters</w:t>
      </w:r>
      <w:r>
        <w:rPr>
          <w:spacing w:val="-5"/>
        </w:rPr>
        <w:t> </w:t>
      </w:r>
      <w:r>
        <w:rPr/>
        <w:t>in</w:t>
      </w:r>
      <w:r>
        <w:rPr>
          <w:spacing w:val="-4"/>
        </w:rPr>
        <w:t> </w:t>
      </w:r>
      <w:r>
        <w:rPr/>
        <w:t>height;</w:t>
      </w:r>
    </w:p>
    <w:p>
      <w:pPr>
        <w:pStyle w:val="BodyText"/>
        <w:spacing w:line="451" w:lineRule="auto"/>
        <w:ind w:right="5"/>
      </w:pPr>
      <w:r>
        <w:rPr/>
        <w:t>Penalty area: 40.32 meters in length and 16.5 meters in width, 16.5 meters from the</w:t>
      </w:r>
      <w:r>
        <w:rPr>
          <w:spacing w:val="80"/>
        </w:rPr>
        <w:t> </w:t>
      </w:r>
      <w:r>
        <w:rPr/>
        <w:t>goal post at the baseline.</w:t>
      </w:r>
    </w:p>
    <w:p>
      <w:pPr>
        <w:pStyle w:val="BodyText"/>
        <w:spacing w:after="0" w:line="451" w:lineRule="auto"/>
        <w:sectPr>
          <w:pgSz w:w="11910" w:h="16840"/>
          <w:pgMar w:top="1500" w:bottom="280" w:left="1700" w:right="1700"/>
        </w:sectPr>
      </w:pPr>
    </w:p>
    <w:p>
      <w:pPr>
        <w:pStyle w:val="BodyText"/>
        <w:spacing w:before="74"/>
      </w:pPr>
      <w:r>
        <w:rPr/>
        <w:t>The</w:t>
      </w:r>
      <w:r>
        <w:rPr>
          <w:spacing w:val="19"/>
        </w:rPr>
        <w:t> </w:t>
      </w:r>
      <w:r>
        <w:rPr/>
        <w:t>small</w:t>
      </w:r>
      <w:r>
        <w:rPr>
          <w:spacing w:val="21"/>
        </w:rPr>
        <w:t> </w:t>
      </w:r>
      <w:r>
        <w:rPr/>
        <w:t>penalty</w:t>
      </w:r>
      <w:r>
        <w:rPr>
          <w:spacing w:val="23"/>
        </w:rPr>
        <w:t> </w:t>
      </w:r>
      <w:r>
        <w:rPr/>
        <w:t>area</w:t>
      </w:r>
      <w:r>
        <w:rPr>
          <w:spacing w:val="23"/>
        </w:rPr>
        <w:t> </w:t>
      </w:r>
      <w:r>
        <w:rPr/>
        <w:t>(goal</w:t>
      </w:r>
      <w:r>
        <w:rPr>
          <w:spacing w:val="23"/>
        </w:rPr>
        <w:t> </w:t>
      </w:r>
      <w:r>
        <w:rPr/>
        <w:t>area)</w:t>
      </w:r>
      <w:r>
        <w:rPr>
          <w:spacing w:val="22"/>
        </w:rPr>
        <w:t> </w:t>
      </w:r>
      <w:r>
        <w:rPr/>
        <w:t>is</w:t>
      </w:r>
      <w:r>
        <w:rPr>
          <w:spacing w:val="19"/>
        </w:rPr>
        <w:t> </w:t>
      </w:r>
      <w:r>
        <w:rPr/>
        <w:t>18.32</w:t>
      </w:r>
      <w:r>
        <w:rPr>
          <w:spacing w:val="23"/>
        </w:rPr>
        <w:t> </w:t>
      </w:r>
      <w:r>
        <w:rPr/>
        <w:t>meters</w:t>
      </w:r>
      <w:r>
        <w:rPr>
          <w:spacing w:val="23"/>
        </w:rPr>
        <w:t> </w:t>
      </w:r>
      <w:r>
        <w:rPr/>
        <w:t>long</w:t>
      </w:r>
      <w:r>
        <w:rPr>
          <w:spacing w:val="22"/>
        </w:rPr>
        <w:t> </w:t>
      </w:r>
      <w:r>
        <w:rPr/>
        <w:t>and</w:t>
      </w:r>
      <w:r>
        <w:rPr>
          <w:spacing w:val="23"/>
        </w:rPr>
        <w:t> </w:t>
      </w:r>
      <w:r>
        <w:rPr/>
        <w:t>5.5</w:t>
      </w:r>
      <w:r>
        <w:rPr>
          <w:spacing w:val="23"/>
        </w:rPr>
        <w:t> </w:t>
      </w:r>
      <w:r>
        <w:rPr/>
        <w:t>meters</w:t>
      </w:r>
      <w:r>
        <w:rPr>
          <w:spacing w:val="22"/>
        </w:rPr>
        <w:t> </w:t>
      </w:r>
      <w:r>
        <w:rPr/>
        <w:t>wide,</w:t>
      </w:r>
      <w:r>
        <w:rPr>
          <w:spacing w:val="23"/>
        </w:rPr>
        <w:t> </w:t>
      </w:r>
      <w:r>
        <w:rPr/>
        <w:t>and</w:t>
      </w:r>
      <w:r>
        <w:rPr>
          <w:spacing w:val="23"/>
        </w:rPr>
        <w:t> </w:t>
      </w:r>
      <w:r>
        <w:rPr>
          <w:spacing w:val="-5"/>
        </w:rPr>
        <w:t>is</w:t>
      </w:r>
    </w:p>
    <w:p>
      <w:pPr>
        <w:pStyle w:val="BodyText"/>
        <w:spacing w:line="451" w:lineRule="auto" w:before="245"/>
        <w:ind w:right="3204"/>
      </w:pPr>
      <w:r>
        <w:rPr/>
        <w:t>5.5</w:t>
      </w:r>
      <w:r>
        <w:rPr>
          <w:spacing w:val="-5"/>
        </w:rPr>
        <w:t> </w:t>
      </w:r>
      <w:r>
        <w:rPr/>
        <w:t>meters</w:t>
      </w:r>
      <w:r>
        <w:rPr>
          <w:spacing w:val="-5"/>
        </w:rPr>
        <w:t> </w:t>
      </w:r>
      <w:r>
        <w:rPr/>
        <w:t>away</w:t>
      </w:r>
      <w:r>
        <w:rPr>
          <w:spacing w:val="-3"/>
        </w:rPr>
        <w:t> </w:t>
      </w:r>
      <w:r>
        <w:rPr/>
        <w:t>from</w:t>
      </w:r>
      <w:r>
        <w:rPr>
          <w:spacing w:val="-3"/>
        </w:rPr>
        <w:t> </w:t>
      </w:r>
      <w:r>
        <w:rPr/>
        <w:t>the</w:t>
      </w:r>
      <w:r>
        <w:rPr>
          <w:spacing w:val="-6"/>
        </w:rPr>
        <w:t> </w:t>
      </w:r>
      <w:r>
        <w:rPr/>
        <w:t>goal</w:t>
      </w:r>
      <w:r>
        <w:rPr>
          <w:spacing w:val="-5"/>
        </w:rPr>
        <w:t> </w:t>
      </w:r>
      <w:r>
        <w:rPr/>
        <w:t>post</w:t>
      </w:r>
      <w:r>
        <w:rPr>
          <w:spacing w:val="-5"/>
        </w:rPr>
        <w:t> </w:t>
      </w:r>
      <w:r>
        <w:rPr/>
        <w:t>at</w:t>
      </w:r>
      <w:r>
        <w:rPr>
          <w:spacing w:val="-5"/>
        </w:rPr>
        <w:t> </w:t>
      </w:r>
      <w:r>
        <w:rPr/>
        <w:t>the</w:t>
      </w:r>
      <w:r>
        <w:rPr>
          <w:spacing w:val="-6"/>
        </w:rPr>
        <w:t> </w:t>
      </w:r>
      <w:r>
        <w:rPr/>
        <w:t>baseline. Central circle area: Radius 9.15 meters;</w:t>
      </w:r>
    </w:p>
    <w:p>
      <w:pPr>
        <w:pStyle w:val="BodyText"/>
        <w:spacing w:before="1"/>
      </w:pPr>
      <w:r>
        <w:rPr/>
        <w:t>Corner</w:t>
      </w:r>
      <w:r>
        <w:rPr>
          <w:spacing w:val="-5"/>
        </w:rPr>
        <w:t> </w:t>
      </w:r>
      <w:r>
        <w:rPr/>
        <w:t>kick area:</w:t>
      </w:r>
      <w:r>
        <w:rPr>
          <w:spacing w:val="-2"/>
        </w:rPr>
        <w:t> </w:t>
      </w:r>
      <w:r>
        <w:rPr/>
        <w:t>Radius</w:t>
      </w:r>
      <w:r>
        <w:rPr>
          <w:spacing w:val="-2"/>
        </w:rPr>
        <w:t> </w:t>
      </w:r>
      <w:r>
        <w:rPr/>
        <w:t>1</w:t>
      </w:r>
      <w:r>
        <w:rPr>
          <w:spacing w:val="-2"/>
        </w:rPr>
        <w:t> </w:t>
      </w:r>
      <w:r>
        <w:rPr/>
        <w:t>meter,</w:t>
      </w:r>
      <w:r>
        <w:rPr>
          <w:spacing w:val="-7"/>
        </w:rPr>
        <w:t> </w:t>
      </w:r>
      <w:r>
        <w:rPr/>
        <w:t>13.84</w:t>
      </w:r>
      <w:r>
        <w:rPr>
          <w:spacing w:val="-2"/>
        </w:rPr>
        <w:t> </w:t>
      </w:r>
      <w:r>
        <w:rPr/>
        <w:t>meters from</w:t>
      </w:r>
      <w:r>
        <w:rPr>
          <w:spacing w:val="-2"/>
        </w:rPr>
        <w:t> </w:t>
      </w:r>
      <w:r>
        <w:rPr/>
        <w:t>the</w:t>
      </w:r>
      <w:r>
        <w:rPr>
          <w:spacing w:val="-3"/>
        </w:rPr>
        <w:t> </w:t>
      </w:r>
      <w:r>
        <w:rPr/>
        <w:t>penalty</w:t>
      </w:r>
      <w:r>
        <w:rPr>
          <w:spacing w:val="1"/>
        </w:rPr>
        <w:t> </w:t>
      </w:r>
      <w:r>
        <w:rPr>
          <w:spacing w:val="-2"/>
        </w:rPr>
        <w:t>area;</w:t>
      </w:r>
    </w:p>
    <w:p>
      <w:pPr>
        <w:pStyle w:val="BodyText"/>
        <w:spacing w:line="451" w:lineRule="auto" w:before="245"/>
      </w:pPr>
      <w:r>
        <w:rPr/>
        <w:drawing>
          <wp:anchor distT="0" distB="0" distL="0" distR="0" allowOverlap="1" layoutInCell="1" locked="0" behindDoc="1" simplePos="0" relativeHeight="487541760">
            <wp:simplePos x="0" y="0"/>
            <wp:positionH relativeFrom="page">
              <wp:posOffset>1703832</wp:posOffset>
            </wp:positionH>
            <wp:positionV relativeFrom="paragraph">
              <wp:posOffset>751570</wp:posOffset>
            </wp:positionV>
            <wp:extent cx="4152900" cy="305409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3" cstate="print"/>
                    <a:stretch>
                      <a:fillRect/>
                    </a:stretch>
                  </pic:blipFill>
                  <pic:spPr>
                    <a:xfrm>
                      <a:off x="0" y="0"/>
                      <a:ext cx="4152900" cy="3054095"/>
                    </a:xfrm>
                    <a:prstGeom prst="rect">
                      <a:avLst/>
                    </a:prstGeom>
                  </pic:spPr>
                </pic:pic>
              </a:graphicData>
            </a:graphic>
          </wp:anchor>
        </w:drawing>
      </w:r>
      <w:r>
        <w:rPr/>
        <w:t>Penalty</w:t>
      </w:r>
      <w:r>
        <w:rPr>
          <w:spacing w:val="-3"/>
        </w:rPr>
        <w:t> </w:t>
      </w:r>
      <w:r>
        <w:rPr/>
        <w:t>arc:</w:t>
      </w:r>
      <w:r>
        <w:rPr>
          <w:spacing w:val="-15"/>
        </w:rPr>
        <w:t> </w:t>
      </w:r>
      <w:r>
        <w:rPr/>
        <w:t>A</w:t>
      </w:r>
      <w:r>
        <w:rPr>
          <w:spacing w:val="-15"/>
        </w:rPr>
        <w:t> </w:t>
      </w:r>
      <w:r>
        <w:rPr/>
        <w:t>semi-circle</w:t>
      </w:r>
      <w:r>
        <w:rPr>
          <w:spacing w:val="-2"/>
        </w:rPr>
        <w:t> </w:t>
      </w:r>
      <w:r>
        <w:rPr/>
        <w:t>with</w:t>
      </w:r>
      <w:r>
        <w:rPr>
          <w:spacing w:val="-3"/>
        </w:rPr>
        <w:t> </w:t>
      </w:r>
      <w:r>
        <w:rPr/>
        <w:t>a</w:t>
      </w:r>
      <w:r>
        <w:rPr>
          <w:spacing w:val="-4"/>
        </w:rPr>
        <w:t> </w:t>
      </w:r>
      <w:r>
        <w:rPr/>
        <w:t>radius</w:t>
      </w:r>
      <w:r>
        <w:rPr>
          <w:spacing w:val="-1"/>
        </w:rPr>
        <w:t> </w:t>
      </w:r>
      <w:r>
        <w:rPr/>
        <w:t>of</w:t>
      </w:r>
      <w:r>
        <w:rPr>
          <w:spacing w:val="-4"/>
        </w:rPr>
        <w:t> </w:t>
      </w:r>
      <w:r>
        <w:rPr/>
        <w:t>9.15</w:t>
      </w:r>
      <w:r>
        <w:rPr>
          <w:spacing w:val="-3"/>
        </w:rPr>
        <w:t> </w:t>
      </w:r>
      <w:r>
        <w:rPr/>
        <w:t>meters</w:t>
      </w:r>
      <w:r>
        <w:rPr>
          <w:spacing w:val="-3"/>
        </w:rPr>
        <w:t> </w:t>
      </w:r>
      <w:r>
        <w:rPr/>
        <w:t>centered</w:t>
      </w:r>
      <w:r>
        <w:rPr>
          <w:spacing w:val="-1"/>
        </w:rPr>
        <w:t> </w:t>
      </w:r>
      <w:r>
        <w:rPr/>
        <w:t>on</w:t>
      </w:r>
      <w:r>
        <w:rPr>
          <w:spacing w:val="-3"/>
        </w:rPr>
        <w:t> </w:t>
      </w:r>
      <w:r>
        <w:rPr/>
        <w:t>the</w:t>
      </w:r>
      <w:r>
        <w:rPr>
          <w:spacing w:val="-4"/>
        </w:rPr>
        <w:t> </w:t>
      </w:r>
      <w:r>
        <w:rPr/>
        <w:t>penalty</w:t>
      </w:r>
      <w:r>
        <w:rPr>
          <w:spacing w:val="-1"/>
        </w:rPr>
        <w:t> </w:t>
      </w:r>
      <w:r>
        <w:rPr/>
        <w:t>spot. Penalty spot: 11 meters from the goal line.</w:t>
      </w:r>
    </w:p>
    <w:sectPr>
      <w:pgSz w:w="11910" w:h="16840"/>
      <w:pgMar w:top="154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00" w:hanging="36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40" w:hanging="365"/>
      </w:pPr>
      <w:rPr>
        <w:rFonts w:hint="default"/>
        <w:lang w:val="en-US" w:eastAsia="en-US" w:bidi="ar-SA"/>
      </w:rPr>
    </w:lvl>
    <w:lvl w:ilvl="2">
      <w:start w:val="0"/>
      <w:numFmt w:val="bullet"/>
      <w:lvlText w:val="•"/>
      <w:lvlJc w:val="left"/>
      <w:pPr>
        <w:ind w:left="1781" w:hanging="365"/>
      </w:pPr>
      <w:rPr>
        <w:rFonts w:hint="default"/>
        <w:lang w:val="en-US" w:eastAsia="en-US" w:bidi="ar-SA"/>
      </w:rPr>
    </w:lvl>
    <w:lvl w:ilvl="3">
      <w:start w:val="0"/>
      <w:numFmt w:val="bullet"/>
      <w:lvlText w:val="•"/>
      <w:lvlJc w:val="left"/>
      <w:pPr>
        <w:ind w:left="2621" w:hanging="365"/>
      </w:pPr>
      <w:rPr>
        <w:rFonts w:hint="default"/>
        <w:lang w:val="en-US" w:eastAsia="en-US" w:bidi="ar-SA"/>
      </w:rPr>
    </w:lvl>
    <w:lvl w:ilvl="4">
      <w:start w:val="0"/>
      <w:numFmt w:val="bullet"/>
      <w:lvlText w:val="•"/>
      <w:lvlJc w:val="left"/>
      <w:pPr>
        <w:ind w:left="3462" w:hanging="365"/>
      </w:pPr>
      <w:rPr>
        <w:rFonts w:hint="default"/>
        <w:lang w:val="en-US" w:eastAsia="en-US" w:bidi="ar-SA"/>
      </w:rPr>
    </w:lvl>
    <w:lvl w:ilvl="5">
      <w:start w:val="0"/>
      <w:numFmt w:val="bullet"/>
      <w:lvlText w:val="•"/>
      <w:lvlJc w:val="left"/>
      <w:pPr>
        <w:ind w:left="4303" w:hanging="365"/>
      </w:pPr>
      <w:rPr>
        <w:rFonts w:hint="default"/>
        <w:lang w:val="en-US" w:eastAsia="en-US" w:bidi="ar-SA"/>
      </w:rPr>
    </w:lvl>
    <w:lvl w:ilvl="6">
      <w:start w:val="0"/>
      <w:numFmt w:val="bullet"/>
      <w:lvlText w:val="•"/>
      <w:lvlJc w:val="left"/>
      <w:pPr>
        <w:ind w:left="5143" w:hanging="365"/>
      </w:pPr>
      <w:rPr>
        <w:rFonts w:hint="default"/>
        <w:lang w:val="en-US" w:eastAsia="en-US" w:bidi="ar-SA"/>
      </w:rPr>
    </w:lvl>
    <w:lvl w:ilvl="7">
      <w:start w:val="0"/>
      <w:numFmt w:val="bullet"/>
      <w:lvlText w:val="•"/>
      <w:lvlJc w:val="left"/>
      <w:pPr>
        <w:ind w:left="5984" w:hanging="365"/>
      </w:pPr>
      <w:rPr>
        <w:rFonts w:hint="default"/>
        <w:lang w:val="en-US" w:eastAsia="en-US" w:bidi="ar-SA"/>
      </w:rPr>
    </w:lvl>
    <w:lvl w:ilvl="8">
      <w:start w:val="0"/>
      <w:numFmt w:val="bullet"/>
      <w:lvlText w:val="•"/>
      <w:lvlJc w:val="left"/>
      <w:pPr>
        <w:ind w:left="6824" w:hanging="365"/>
      </w:pPr>
      <w:rPr>
        <w:rFonts w:hint="default"/>
        <w:lang w:val="en-US" w:eastAsia="en-US" w:bidi="ar-SA"/>
      </w:rPr>
    </w:lvl>
  </w:abstractNum>
  <w:abstractNum w:abstractNumId="1">
    <w:multiLevelType w:val="hybridMultilevel"/>
    <w:lvl w:ilvl="0">
      <w:start w:val="0"/>
      <w:numFmt w:val="bullet"/>
      <w:lvlText w:val="•"/>
      <w:lvlJc w:val="left"/>
      <w:pPr>
        <w:ind w:left="2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6" w:hanging="144"/>
      </w:pPr>
      <w:rPr>
        <w:rFonts w:hint="default"/>
        <w:lang w:val="en-US" w:eastAsia="en-US" w:bidi="ar-SA"/>
      </w:rPr>
    </w:lvl>
    <w:lvl w:ilvl="2">
      <w:start w:val="0"/>
      <w:numFmt w:val="bullet"/>
      <w:lvlText w:val="•"/>
      <w:lvlJc w:val="left"/>
      <w:pPr>
        <w:ind w:left="1893" w:hanging="144"/>
      </w:pPr>
      <w:rPr>
        <w:rFonts w:hint="default"/>
        <w:lang w:val="en-US" w:eastAsia="en-US" w:bidi="ar-SA"/>
      </w:rPr>
    </w:lvl>
    <w:lvl w:ilvl="3">
      <w:start w:val="0"/>
      <w:numFmt w:val="bullet"/>
      <w:lvlText w:val="•"/>
      <w:lvlJc w:val="left"/>
      <w:pPr>
        <w:ind w:left="2719" w:hanging="144"/>
      </w:pPr>
      <w:rPr>
        <w:rFonts w:hint="default"/>
        <w:lang w:val="en-US" w:eastAsia="en-US" w:bidi="ar-SA"/>
      </w:rPr>
    </w:lvl>
    <w:lvl w:ilvl="4">
      <w:start w:val="0"/>
      <w:numFmt w:val="bullet"/>
      <w:lvlText w:val="•"/>
      <w:lvlJc w:val="left"/>
      <w:pPr>
        <w:ind w:left="3546" w:hanging="144"/>
      </w:pPr>
      <w:rPr>
        <w:rFonts w:hint="default"/>
        <w:lang w:val="en-US" w:eastAsia="en-US" w:bidi="ar-SA"/>
      </w:rPr>
    </w:lvl>
    <w:lvl w:ilvl="5">
      <w:start w:val="0"/>
      <w:numFmt w:val="bullet"/>
      <w:lvlText w:val="•"/>
      <w:lvlJc w:val="left"/>
      <w:pPr>
        <w:ind w:left="4373" w:hanging="144"/>
      </w:pPr>
      <w:rPr>
        <w:rFonts w:hint="default"/>
        <w:lang w:val="en-US" w:eastAsia="en-US" w:bidi="ar-SA"/>
      </w:rPr>
    </w:lvl>
    <w:lvl w:ilvl="6">
      <w:start w:val="0"/>
      <w:numFmt w:val="bullet"/>
      <w:lvlText w:val="•"/>
      <w:lvlJc w:val="left"/>
      <w:pPr>
        <w:ind w:left="5199" w:hanging="144"/>
      </w:pPr>
      <w:rPr>
        <w:rFonts w:hint="default"/>
        <w:lang w:val="en-US" w:eastAsia="en-US" w:bidi="ar-SA"/>
      </w:rPr>
    </w:lvl>
    <w:lvl w:ilvl="7">
      <w:start w:val="0"/>
      <w:numFmt w:val="bullet"/>
      <w:lvlText w:val="•"/>
      <w:lvlJc w:val="left"/>
      <w:pPr>
        <w:ind w:left="6026" w:hanging="144"/>
      </w:pPr>
      <w:rPr>
        <w:rFonts w:hint="default"/>
        <w:lang w:val="en-US" w:eastAsia="en-US" w:bidi="ar-SA"/>
      </w:rPr>
    </w:lvl>
    <w:lvl w:ilvl="8">
      <w:start w:val="0"/>
      <w:numFmt w:val="bullet"/>
      <w:lvlText w:val="•"/>
      <w:lvlJc w:val="left"/>
      <w:pPr>
        <w:ind w:left="6852" w:hanging="144"/>
      </w:pPr>
      <w:rPr>
        <w:rFonts w:hint="default"/>
        <w:lang w:val="en-US" w:eastAsia="en-US" w:bidi="ar-SA"/>
      </w:rPr>
    </w:lvl>
  </w:abstractNum>
  <w:abstractNum w:abstractNumId="0">
    <w:multiLevelType w:val="hybridMultilevel"/>
    <w:lvl w:ilvl="0">
      <w:start w:val="0"/>
      <w:numFmt w:val="bullet"/>
      <w:lvlText w:val=""/>
      <w:lvlJc w:val="left"/>
      <w:pPr>
        <w:ind w:left="520" w:hanging="42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318" w:hanging="420"/>
      </w:pPr>
      <w:rPr>
        <w:rFonts w:hint="default"/>
        <w:lang w:val="en-US" w:eastAsia="en-US" w:bidi="ar-SA"/>
      </w:rPr>
    </w:lvl>
    <w:lvl w:ilvl="2">
      <w:start w:val="0"/>
      <w:numFmt w:val="bullet"/>
      <w:lvlText w:val="•"/>
      <w:lvlJc w:val="left"/>
      <w:pPr>
        <w:ind w:left="2117" w:hanging="420"/>
      </w:pPr>
      <w:rPr>
        <w:rFonts w:hint="default"/>
        <w:lang w:val="en-US" w:eastAsia="en-US" w:bidi="ar-SA"/>
      </w:rPr>
    </w:lvl>
    <w:lvl w:ilvl="3">
      <w:start w:val="0"/>
      <w:numFmt w:val="bullet"/>
      <w:lvlText w:val="•"/>
      <w:lvlJc w:val="left"/>
      <w:pPr>
        <w:ind w:left="2915" w:hanging="420"/>
      </w:pPr>
      <w:rPr>
        <w:rFonts w:hint="default"/>
        <w:lang w:val="en-US" w:eastAsia="en-US" w:bidi="ar-SA"/>
      </w:rPr>
    </w:lvl>
    <w:lvl w:ilvl="4">
      <w:start w:val="0"/>
      <w:numFmt w:val="bullet"/>
      <w:lvlText w:val="•"/>
      <w:lvlJc w:val="left"/>
      <w:pPr>
        <w:ind w:left="3714" w:hanging="420"/>
      </w:pPr>
      <w:rPr>
        <w:rFonts w:hint="default"/>
        <w:lang w:val="en-US" w:eastAsia="en-US" w:bidi="ar-SA"/>
      </w:rPr>
    </w:lvl>
    <w:lvl w:ilvl="5">
      <w:start w:val="0"/>
      <w:numFmt w:val="bullet"/>
      <w:lvlText w:val="•"/>
      <w:lvlJc w:val="left"/>
      <w:pPr>
        <w:ind w:left="4513" w:hanging="420"/>
      </w:pPr>
      <w:rPr>
        <w:rFonts w:hint="default"/>
        <w:lang w:val="en-US" w:eastAsia="en-US" w:bidi="ar-SA"/>
      </w:rPr>
    </w:lvl>
    <w:lvl w:ilvl="6">
      <w:start w:val="0"/>
      <w:numFmt w:val="bullet"/>
      <w:lvlText w:val="•"/>
      <w:lvlJc w:val="left"/>
      <w:pPr>
        <w:ind w:left="5311" w:hanging="420"/>
      </w:pPr>
      <w:rPr>
        <w:rFonts w:hint="default"/>
        <w:lang w:val="en-US" w:eastAsia="en-US" w:bidi="ar-SA"/>
      </w:rPr>
    </w:lvl>
    <w:lvl w:ilvl="7">
      <w:start w:val="0"/>
      <w:numFmt w:val="bullet"/>
      <w:lvlText w:val="•"/>
      <w:lvlJc w:val="left"/>
      <w:pPr>
        <w:ind w:left="6110" w:hanging="420"/>
      </w:pPr>
      <w:rPr>
        <w:rFonts w:hint="default"/>
        <w:lang w:val="en-US" w:eastAsia="en-US" w:bidi="ar-SA"/>
      </w:rPr>
    </w:lvl>
    <w:lvl w:ilvl="8">
      <w:start w:val="0"/>
      <w:numFmt w:val="bullet"/>
      <w:lvlText w:val="•"/>
      <w:lvlJc w:val="left"/>
      <w:pPr>
        <w:ind w:left="6908" w:hanging="42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2"/>
      <w:ind w:left="100"/>
      <w:outlineLvl w:val="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0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tv.cntv.cn/video/VSET100389516865/4f2d126dbc2d463e8e5f64e0b578c08e" TargetMode="External"/><Relationship Id="rId7" Type="http://schemas.openxmlformats.org/officeDocument/2006/relationships/hyperlink" Target="http://tv.cntv.cn/video/VSET100389516865/2b632e0dabfe4289a741bdad982bfd5d" TargetMode="External"/><Relationship Id="rId8" Type="http://schemas.openxmlformats.org/officeDocument/2006/relationships/hyperlink" Target="http://tv.cntv.cn/video/VSET10/30942ecebe4a4a1686a9b2dd9a669486" TargetMode="External"/><Relationship Id="rId9" Type="http://schemas.openxmlformats.org/officeDocument/2006/relationships/hyperlink" Target="http://tv.cntv.cn/video/VSET10/84f4216a70c34a1fab34ae02cb8b6a42" TargetMode="External"/><Relationship Id="rId10" Type="http://schemas.openxmlformats.org/officeDocument/2006/relationships/hyperlink" Target="http://tv.cntv.cn/video/VSET10/348949a5056344fc9923e248ad21dd72" TargetMode="External"/><Relationship Id="rId11" Type="http://schemas.openxmlformats.org/officeDocument/2006/relationships/hyperlink" Target="http://www.lysy360.com/story/28581" TargetMode="External"/><Relationship Id="rId12" Type="http://schemas.openxmlformats.org/officeDocument/2006/relationships/hyperlink" Target="https://video.sina.cn/news/s/2018-06-26/detail-ihencxtu1697923.d.html" TargetMode="External"/><Relationship Id="rId13" Type="http://schemas.openxmlformats.org/officeDocument/2006/relationships/image" Target="media/image2.png"/><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dc:description/>
  <dcterms:created xsi:type="dcterms:W3CDTF">2026-01-20T10:31:48Z</dcterms:created>
  <dcterms:modified xsi:type="dcterms:W3CDTF">2026-01-20T10:31:48Z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WPS 文字</vt:lpwstr>
  </property>
  <property fmtid="{D5CDD505-2E9C-101B-9397-08002B2CF9AE}" pid="4" name="LastSaved">
    <vt:filetime>2026-01-20T00:00:00Z</vt:filetime>
  </property>
  <property fmtid="{D5CDD505-2E9C-101B-9397-08002B2CF9AE}" pid="5" name="Producer">
    <vt:lpwstr>3-Heights(TM) PDF Security Shell 4.8.25.2 (http://www.pdf-tools.com)</vt:lpwstr>
  </property>
  <property fmtid="{D5CDD505-2E9C-101B-9397-08002B2CF9AE}" pid="6" name="SourceModified">
    <vt:lpwstr>D:20260116100640+08'00'</vt:lpwstr>
  </property>
</Properties>
</file>