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6F9" w:rsidRDefault="00F606F9" w:rsidP="00F606F9">
      <w:pPr>
        <w:spacing w:after="0" w:line="240" w:lineRule="auto"/>
        <w:jc w:val="center"/>
        <w:rPr>
          <w:b/>
        </w:rPr>
      </w:pPr>
      <w:r>
        <w:rPr>
          <w:b/>
        </w:rPr>
        <w:t>Projet de Spécialité </w:t>
      </w:r>
    </w:p>
    <w:p w:rsidR="00F606F9" w:rsidRDefault="00F606F9" w:rsidP="00F606F9">
      <w:pPr>
        <w:spacing w:after="0" w:line="240" w:lineRule="auto"/>
        <w:jc w:val="center"/>
        <w:rPr>
          <w:b/>
        </w:rPr>
      </w:pPr>
      <w:r>
        <w:rPr>
          <w:b/>
        </w:rPr>
        <w:t xml:space="preserve"> Analyse statistique de données censurées</w:t>
      </w:r>
    </w:p>
    <w:p w:rsidR="00F606F9" w:rsidRDefault="00F606F9">
      <w:pPr>
        <w:rPr>
          <w:b/>
        </w:rPr>
      </w:pPr>
    </w:p>
    <w:p w:rsidR="004D131F" w:rsidRPr="00436F43" w:rsidRDefault="00F606F9" w:rsidP="00941FF7">
      <w:pPr>
        <w:spacing w:after="0" w:line="240" w:lineRule="auto"/>
        <w:rPr>
          <w:b/>
          <w:sz w:val="24"/>
        </w:rPr>
      </w:pPr>
      <w:r w:rsidRPr="00436F43">
        <w:rPr>
          <w:b/>
          <w:sz w:val="24"/>
        </w:rPr>
        <w:t>Introduction</w:t>
      </w:r>
    </w:p>
    <w:p w:rsidR="00941FF7" w:rsidRDefault="00941FF7" w:rsidP="00941FF7">
      <w:pPr>
        <w:spacing w:after="0" w:line="240" w:lineRule="auto"/>
      </w:pPr>
      <w:r w:rsidRPr="00941FF7">
        <w:tab/>
        <w:t>Dans les cours de statistique de première et deuxième année de l’ENSIMAG, nous</w:t>
      </w:r>
      <w:r>
        <w:t xml:space="preserve"> considérons des données non censurées, c’est-à-dire complétement et parfaitement observées. Le problème est qu’en pratique, il est fréquent que les données recueillis soit incomplètes. Ces données sont dites censurées.  Par exemple, lors de l’étude de l’influence d’un traitement sur </w:t>
      </w:r>
      <w:proofErr w:type="gramStart"/>
      <w:r>
        <w:t>la</w:t>
      </w:r>
      <w:proofErr w:type="gramEnd"/>
      <w:r>
        <w:t xml:space="preserve"> cancer, il se peut qu’un patient quitte l’étude avant son décès.</w:t>
      </w:r>
    </w:p>
    <w:p w:rsidR="00941FF7" w:rsidRDefault="00941FF7" w:rsidP="00941FF7">
      <w:pPr>
        <w:spacing w:after="0" w:line="240" w:lineRule="auto"/>
      </w:pPr>
      <w:r>
        <w:tab/>
        <w:t xml:space="preserve">L’objectif du projet est d’adapter les méthodes de base de la statistique (estimation, intervalles de confiance, tests) et les implémenter en R, afin de pouvoir automatiser l’analyse d’échantillons de données censurées. </w:t>
      </w:r>
    </w:p>
    <w:p w:rsidR="00941FF7" w:rsidRPr="00E824BD" w:rsidRDefault="00941FF7" w:rsidP="00E824BD">
      <w:pPr>
        <w:spacing w:after="0" w:line="240" w:lineRule="auto"/>
      </w:pPr>
      <w:r>
        <w:tab/>
        <w:t xml:space="preserve"> </w:t>
      </w:r>
    </w:p>
    <w:p w:rsidR="00F606F9" w:rsidRPr="00436F43" w:rsidRDefault="00F606F9" w:rsidP="00E824BD">
      <w:pPr>
        <w:pStyle w:val="Paragraphedeliste"/>
        <w:numPr>
          <w:ilvl w:val="0"/>
          <w:numId w:val="1"/>
        </w:numPr>
        <w:spacing w:after="0" w:line="240" w:lineRule="auto"/>
        <w:ind w:left="567" w:hanging="141"/>
        <w:rPr>
          <w:b/>
          <w:sz w:val="24"/>
        </w:rPr>
      </w:pPr>
      <w:r w:rsidRPr="00436F43">
        <w:rPr>
          <w:b/>
          <w:sz w:val="24"/>
        </w:rPr>
        <w:t xml:space="preserve"> Objectifs</w:t>
      </w:r>
    </w:p>
    <w:p w:rsidR="00F606F9" w:rsidRDefault="00F606F9" w:rsidP="00E824BD">
      <w:pPr>
        <w:pStyle w:val="Paragraphedeliste"/>
        <w:numPr>
          <w:ilvl w:val="0"/>
          <w:numId w:val="3"/>
        </w:numPr>
        <w:spacing w:after="0" w:line="240" w:lineRule="auto"/>
        <w:rPr>
          <w:b/>
        </w:rPr>
      </w:pPr>
      <w:r>
        <w:rPr>
          <w:b/>
        </w:rPr>
        <w:t>Objectifs techniques</w:t>
      </w:r>
    </w:p>
    <w:p w:rsidR="00E824BD" w:rsidRDefault="00E62141" w:rsidP="00E62141">
      <w:pPr>
        <w:pStyle w:val="Paragraphedeliste"/>
        <w:spacing w:after="0" w:line="240" w:lineRule="auto"/>
        <w:ind w:left="927" w:firstLine="489"/>
      </w:pPr>
      <w:r w:rsidRPr="00E62141">
        <w:t>L’objectif final sera de rendre un script à exécuter sur un terminal et qui prend en entrée un fichier te</w:t>
      </w:r>
      <w:r>
        <w:t>x</w:t>
      </w:r>
      <w:r w:rsidRPr="00E62141">
        <w:t>te contenant des données censurées ou complètes.</w:t>
      </w:r>
      <w:r>
        <w:t xml:space="preserve"> Le fichier texte donné en entrée doit être sous une forme prédéfinie. En effet, ce fichier sera formé de deux colonnes ; la première regroupe l’ensemble des observations à analyser, la deuxième colonne nous informe de la nature de l’observation associée : 0 pour une observation complète, 1 si l’observation a été censurée.</w:t>
      </w:r>
    </w:p>
    <w:p w:rsidR="00E62141" w:rsidRDefault="00E62141" w:rsidP="00E62141">
      <w:pPr>
        <w:spacing w:after="0" w:line="240" w:lineRule="auto"/>
        <w:ind w:left="993"/>
      </w:pPr>
      <w:r>
        <w:tab/>
        <w:t>Ce script affiche ensuite l’analyse des données en entrée : Une première ligne nous informe si les données en entrée sont censuré</w:t>
      </w:r>
      <w:r w:rsidR="00436F43">
        <w:t>e</w:t>
      </w:r>
      <w:r>
        <w:t xml:space="preserve">s, ensuite </w:t>
      </w:r>
      <w:r w:rsidR="00436F43">
        <w:t xml:space="preserve">vient une analyse des différents paramètres associés à la loi exponentielle et à la loi de </w:t>
      </w:r>
      <w:proofErr w:type="spellStart"/>
      <w:r w:rsidR="00436F43">
        <w:t>Weibull</w:t>
      </w:r>
      <w:proofErr w:type="spellEnd"/>
      <w:r w:rsidR="00436F43">
        <w:t>. Enfin, une conclusion de cette analyse dépendamment des résultats obtenus sera fournie comme résultat final.</w:t>
      </w:r>
    </w:p>
    <w:p w:rsidR="00436F43" w:rsidRPr="00E62141" w:rsidRDefault="00436F43" w:rsidP="00E62141">
      <w:pPr>
        <w:spacing w:after="0" w:line="240" w:lineRule="auto"/>
        <w:ind w:left="993"/>
      </w:pPr>
    </w:p>
    <w:p w:rsidR="00F606F9" w:rsidRDefault="00F606F9" w:rsidP="00E824BD">
      <w:pPr>
        <w:pStyle w:val="Paragraphedeliste"/>
        <w:numPr>
          <w:ilvl w:val="0"/>
          <w:numId w:val="3"/>
        </w:numPr>
        <w:spacing w:after="0" w:line="240" w:lineRule="auto"/>
        <w:rPr>
          <w:b/>
        </w:rPr>
      </w:pPr>
      <w:r>
        <w:rPr>
          <w:b/>
        </w:rPr>
        <w:t>Objectifs de délai</w:t>
      </w:r>
    </w:p>
    <w:p w:rsidR="00F606F9" w:rsidRDefault="00436F43" w:rsidP="00436F43">
      <w:pPr>
        <w:pStyle w:val="Paragraphedeliste"/>
        <w:spacing w:after="0" w:line="240" w:lineRule="auto"/>
        <w:ind w:left="993" w:firstLine="423"/>
      </w:pPr>
      <w:r w:rsidRPr="00436F43">
        <w:t>Au vu de l’analyse des objectifs du projet et des différentes contraintes qui y sont liées, nous avons déterminé des dates clés intermédiaire citées ci-dessous. L’objectif sera de respecter ces dates clés et de de réorganiser en cas de retard sur une date particulière ce qui nous permettra le produit final dans les délais impartis.</w:t>
      </w:r>
    </w:p>
    <w:p w:rsidR="00436F43" w:rsidRPr="00436F43" w:rsidRDefault="00436F43" w:rsidP="00436F43">
      <w:pPr>
        <w:pStyle w:val="Paragraphedeliste"/>
        <w:spacing w:after="0" w:line="240" w:lineRule="auto"/>
        <w:ind w:left="993" w:firstLine="423"/>
      </w:pPr>
    </w:p>
    <w:p w:rsidR="00E824BD" w:rsidRPr="00436F43" w:rsidRDefault="00F606F9" w:rsidP="00E824BD">
      <w:pPr>
        <w:pStyle w:val="Paragraphedeliste"/>
        <w:numPr>
          <w:ilvl w:val="0"/>
          <w:numId w:val="1"/>
        </w:numPr>
        <w:spacing w:after="0" w:line="240" w:lineRule="auto"/>
        <w:ind w:left="567" w:hanging="141"/>
        <w:rPr>
          <w:b/>
          <w:sz w:val="24"/>
        </w:rPr>
      </w:pPr>
      <w:r w:rsidRPr="00436F43">
        <w:rPr>
          <w:b/>
          <w:sz w:val="24"/>
        </w:rPr>
        <w:t>Macro-Planning</w:t>
      </w:r>
    </w:p>
    <w:p w:rsidR="00E824BD" w:rsidRDefault="00E824BD" w:rsidP="00E824BD">
      <w:pPr>
        <w:pStyle w:val="Paragraphedeliste"/>
        <w:numPr>
          <w:ilvl w:val="0"/>
          <w:numId w:val="4"/>
        </w:numPr>
        <w:spacing w:after="0" w:line="240" w:lineRule="auto"/>
        <w:rPr>
          <w:b/>
        </w:rPr>
      </w:pPr>
      <w:r>
        <w:rPr>
          <w:b/>
        </w:rPr>
        <w:t>Etapes principales du projet</w:t>
      </w:r>
    </w:p>
    <w:p w:rsidR="007A676F" w:rsidRDefault="007A676F" w:rsidP="007A676F">
      <w:pPr>
        <w:pStyle w:val="Paragraphedeliste"/>
        <w:numPr>
          <w:ilvl w:val="0"/>
          <w:numId w:val="7"/>
        </w:numPr>
        <w:spacing w:after="0" w:line="240" w:lineRule="auto"/>
        <w:rPr>
          <w:b/>
        </w:rPr>
      </w:pPr>
      <w:r>
        <w:rPr>
          <w:b/>
        </w:rPr>
        <w:t>Analyse de données complètes (non censurées)</w:t>
      </w:r>
    </w:p>
    <w:p w:rsidR="007A676F" w:rsidRDefault="007A676F" w:rsidP="007A676F">
      <w:pPr>
        <w:pStyle w:val="Paragraphedeliste"/>
        <w:numPr>
          <w:ilvl w:val="0"/>
          <w:numId w:val="7"/>
        </w:numPr>
        <w:spacing w:after="0" w:line="240" w:lineRule="auto"/>
        <w:rPr>
          <w:b/>
        </w:rPr>
      </w:pPr>
      <w:r>
        <w:rPr>
          <w:b/>
        </w:rPr>
        <w:t>Analyse de données censurées :</w:t>
      </w:r>
    </w:p>
    <w:p w:rsidR="007A676F" w:rsidRPr="00E62141" w:rsidRDefault="007A676F" w:rsidP="007A676F">
      <w:pPr>
        <w:pStyle w:val="Paragraphedeliste"/>
        <w:numPr>
          <w:ilvl w:val="1"/>
          <w:numId w:val="7"/>
        </w:numPr>
        <w:spacing w:after="0" w:line="240" w:lineRule="auto"/>
      </w:pPr>
      <w:r w:rsidRPr="00E62141">
        <w:t>Censure de Type I</w:t>
      </w:r>
    </w:p>
    <w:p w:rsidR="007A676F" w:rsidRPr="00E62141" w:rsidRDefault="007A676F" w:rsidP="007A676F">
      <w:pPr>
        <w:pStyle w:val="Paragraphedeliste"/>
        <w:numPr>
          <w:ilvl w:val="1"/>
          <w:numId w:val="7"/>
        </w:numPr>
        <w:spacing w:after="0" w:line="240" w:lineRule="auto"/>
      </w:pPr>
      <w:r w:rsidRPr="00E62141">
        <w:t>Censure de type II</w:t>
      </w:r>
    </w:p>
    <w:p w:rsidR="007A676F" w:rsidRPr="00E62141" w:rsidRDefault="007A676F" w:rsidP="007A676F">
      <w:pPr>
        <w:pStyle w:val="Paragraphedeliste"/>
        <w:numPr>
          <w:ilvl w:val="1"/>
          <w:numId w:val="7"/>
        </w:numPr>
        <w:spacing w:after="0" w:line="240" w:lineRule="auto"/>
      </w:pPr>
      <w:r w:rsidRPr="00E62141">
        <w:t>Multi-censure</w:t>
      </w:r>
    </w:p>
    <w:p w:rsidR="007A676F" w:rsidRPr="007A676F" w:rsidRDefault="007A676F" w:rsidP="007A676F">
      <w:pPr>
        <w:spacing w:after="0" w:line="240" w:lineRule="auto"/>
        <w:ind w:left="708"/>
        <w:rPr>
          <w:b/>
        </w:rPr>
      </w:pPr>
      <w:r>
        <w:rPr>
          <w:b/>
        </w:rPr>
        <w:t>L’analyse de d</w:t>
      </w:r>
      <w:r w:rsidR="006C6E0D">
        <w:rPr>
          <w:b/>
        </w:rPr>
        <w:t>onnées se fait en plusieurs étap</w:t>
      </w:r>
      <w:r>
        <w:rPr>
          <w:b/>
        </w:rPr>
        <w:t>es :</w:t>
      </w:r>
    </w:p>
    <w:p w:rsidR="007A676F" w:rsidRPr="007A676F" w:rsidRDefault="007A676F" w:rsidP="007A676F">
      <w:pPr>
        <w:pStyle w:val="Paragraphedeliste"/>
        <w:numPr>
          <w:ilvl w:val="1"/>
          <w:numId w:val="7"/>
        </w:numPr>
        <w:spacing w:after="0" w:line="240" w:lineRule="auto"/>
      </w:pPr>
      <w:r w:rsidRPr="007A676F">
        <w:t xml:space="preserve">Estimation des paramètres : Lambda ʎ / Eta </w:t>
      </w:r>
      <w:r w:rsidRPr="007A676F">
        <w:rPr>
          <w:rFonts w:hint="eastAsia"/>
        </w:rPr>
        <w:t>η</w:t>
      </w:r>
      <w:r w:rsidRPr="007A676F">
        <w:t xml:space="preserve"> &amp; Beta </w:t>
      </w:r>
      <w:r w:rsidRPr="007A676F">
        <w:rPr>
          <w:rFonts w:hint="eastAsia"/>
        </w:rPr>
        <w:t>β</w:t>
      </w:r>
    </w:p>
    <w:p w:rsidR="007A676F" w:rsidRPr="007A676F" w:rsidRDefault="007A676F" w:rsidP="007A676F">
      <w:pPr>
        <w:pStyle w:val="Paragraphedeliste"/>
        <w:numPr>
          <w:ilvl w:val="1"/>
          <w:numId w:val="7"/>
        </w:numPr>
        <w:spacing w:after="0" w:line="240" w:lineRule="auto"/>
      </w:pPr>
      <w:r w:rsidRPr="007A676F">
        <w:t>Evaluation de la qualité des estimations : Biais, variance</w:t>
      </w:r>
    </w:p>
    <w:p w:rsidR="007A676F" w:rsidRPr="007A676F" w:rsidRDefault="007A676F" w:rsidP="007A676F">
      <w:pPr>
        <w:pStyle w:val="Paragraphedeliste"/>
        <w:numPr>
          <w:ilvl w:val="1"/>
          <w:numId w:val="7"/>
        </w:numPr>
        <w:spacing w:after="0" w:line="240" w:lineRule="auto"/>
      </w:pPr>
      <w:r w:rsidRPr="007A676F">
        <w:t>Choix du modèle : Exponentielle(</w:t>
      </w:r>
      <w:r w:rsidRPr="007A676F">
        <w:t>ʎ</w:t>
      </w:r>
      <w:r w:rsidRPr="007A676F">
        <w:t xml:space="preserve">)/ </w:t>
      </w:r>
      <w:proofErr w:type="spellStart"/>
      <w:proofErr w:type="gramStart"/>
      <w:r w:rsidRPr="007A676F">
        <w:t>Weibull</w:t>
      </w:r>
      <w:proofErr w:type="spellEnd"/>
      <w:r w:rsidRPr="007A676F">
        <w:t>(</w:t>
      </w:r>
      <w:proofErr w:type="gramEnd"/>
      <w:r w:rsidRPr="007A676F">
        <w:rPr>
          <w:rFonts w:hint="eastAsia"/>
        </w:rPr>
        <w:t>η</w:t>
      </w:r>
      <w:r w:rsidRPr="007A676F">
        <w:t>,</w:t>
      </w:r>
      <w:r w:rsidRPr="007A676F">
        <w:rPr>
          <w:rFonts w:hint="eastAsia"/>
        </w:rPr>
        <w:t xml:space="preserve"> </w:t>
      </w:r>
      <w:r w:rsidRPr="007A676F">
        <w:rPr>
          <w:rFonts w:hint="eastAsia"/>
        </w:rPr>
        <w:t>β</w:t>
      </w:r>
      <w:r w:rsidRPr="007A676F">
        <w:t>)</w:t>
      </w:r>
    </w:p>
    <w:p w:rsidR="007A676F" w:rsidRDefault="007A676F" w:rsidP="007A676F">
      <w:pPr>
        <w:pStyle w:val="Paragraphedeliste"/>
        <w:numPr>
          <w:ilvl w:val="1"/>
          <w:numId w:val="7"/>
        </w:numPr>
        <w:spacing w:after="0" w:line="240" w:lineRule="auto"/>
      </w:pPr>
      <w:r w:rsidRPr="007A676F">
        <w:t>Graphe de probabilité/ Tests d’adéquation, Qualité</w:t>
      </w:r>
    </w:p>
    <w:p w:rsidR="00436F43" w:rsidRPr="007A676F" w:rsidRDefault="00436F43" w:rsidP="00436F43">
      <w:pPr>
        <w:pStyle w:val="Paragraphedeliste"/>
        <w:spacing w:after="0" w:line="240" w:lineRule="auto"/>
        <w:ind w:left="2007"/>
      </w:pPr>
    </w:p>
    <w:p w:rsidR="00E824BD" w:rsidRDefault="00E824BD" w:rsidP="00E824BD">
      <w:pPr>
        <w:pStyle w:val="Paragraphedeliste"/>
        <w:numPr>
          <w:ilvl w:val="0"/>
          <w:numId w:val="4"/>
        </w:numPr>
        <w:spacing w:after="0" w:line="240" w:lineRule="auto"/>
        <w:rPr>
          <w:b/>
        </w:rPr>
      </w:pPr>
      <w:r>
        <w:rPr>
          <w:b/>
        </w:rPr>
        <w:t>Dates clé</w:t>
      </w:r>
    </w:p>
    <w:p w:rsidR="006C6E0D" w:rsidRDefault="006C6E0D" w:rsidP="006C6E0D">
      <w:pPr>
        <w:pStyle w:val="Paragraphedeliste"/>
        <w:numPr>
          <w:ilvl w:val="0"/>
          <w:numId w:val="7"/>
        </w:numPr>
        <w:spacing w:after="0" w:line="240" w:lineRule="auto"/>
        <w:ind w:left="1134" w:hanging="207"/>
      </w:pPr>
      <w:r w:rsidRPr="006C6E0D">
        <w:t>Lundi 25 mai : Programme fonctionnel pour l’analyse de données complètes</w:t>
      </w:r>
    </w:p>
    <w:p w:rsidR="006C6E0D" w:rsidRDefault="006C6E0D" w:rsidP="006C6E0D">
      <w:pPr>
        <w:pStyle w:val="Paragraphedeliste"/>
        <w:numPr>
          <w:ilvl w:val="0"/>
          <w:numId w:val="7"/>
        </w:numPr>
        <w:spacing w:after="0" w:line="240" w:lineRule="auto"/>
        <w:ind w:left="1134" w:hanging="207"/>
      </w:pPr>
      <w:r>
        <w:t>Vendredi 29 mai : Programme fonctionnel pour l’analyse de donnée censurées de type I</w:t>
      </w:r>
    </w:p>
    <w:p w:rsidR="006C6E0D" w:rsidRDefault="006C6E0D" w:rsidP="006C6E0D">
      <w:pPr>
        <w:pStyle w:val="Paragraphedeliste"/>
        <w:numPr>
          <w:ilvl w:val="0"/>
          <w:numId w:val="7"/>
        </w:numPr>
        <w:spacing w:after="0" w:line="240" w:lineRule="auto"/>
        <w:ind w:left="1134" w:hanging="207"/>
      </w:pPr>
      <w:r>
        <w:t>Mardi 2 Juin : Programme fonctionnel pour l’analyse de donnée censurées de type II</w:t>
      </w:r>
    </w:p>
    <w:p w:rsidR="006C6E0D" w:rsidRDefault="006C6E0D" w:rsidP="006C6E0D">
      <w:pPr>
        <w:pStyle w:val="Paragraphedeliste"/>
        <w:numPr>
          <w:ilvl w:val="0"/>
          <w:numId w:val="7"/>
        </w:numPr>
        <w:spacing w:after="0" w:line="240" w:lineRule="auto"/>
        <w:ind w:left="1134" w:hanging="207"/>
      </w:pPr>
      <w:r>
        <w:t>Lundi 8 Juin : Programme fonctionnel pour l’analyse de données de type III</w:t>
      </w:r>
    </w:p>
    <w:p w:rsidR="006C6E0D" w:rsidRDefault="006C6E0D" w:rsidP="006C6E0D">
      <w:pPr>
        <w:pStyle w:val="Paragraphedeliste"/>
        <w:numPr>
          <w:ilvl w:val="0"/>
          <w:numId w:val="7"/>
        </w:numPr>
        <w:spacing w:after="0" w:line="240" w:lineRule="auto"/>
        <w:ind w:left="1134" w:hanging="207"/>
      </w:pPr>
      <w:r>
        <w:lastRenderedPageBreak/>
        <w:t>Mercredi 10 Juin : Rapport complet</w:t>
      </w:r>
    </w:p>
    <w:p w:rsidR="006C6E0D" w:rsidRDefault="006C6E0D" w:rsidP="006C6E0D">
      <w:pPr>
        <w:pStyle w:val="Paragraphedeliste"/>
        <w:numPr>
          <w:ilvl w:val="0"/>
          <w:numId w:val="7"/>
        </w:numPr>
        <w:spacing w:after="0" w:line="240" w:lineRule="auto"/>
        <w:ind w:left="1134" w:hanging="207"/>
      </w:pPr>
      <w:r>
        <w:t>Jeudi 11 Juin : Remise du rapport</w:t>
      </w:r>
    </w:p>
    <w:p w:rsidR="006C6E0D" w:rsidRDefault="006C6E0D" w:rsidP="006C6E0D">
      <w:pPr>
        <w:pStyle w:val="Paragraphedeliste"/>
        <w:numPr>
          <w:ilvl w:val="0"/>
          <w:numId w:val="7"/>
        </w:numPr>
        <w:spacing w:after="0" w:line="240" w:lineRule="auto"/>
        <w:ind w:left="1134" w:hanging="207"/>
      </w:pPr>
      <w:r>
        <w:t>Vendredi 12 Juin : Soutenance</w:t>
      </w:r>
    </w:p>
    <w:p w:rsidR="00436F43" w:rsidRPr="006C6E0D" w:rsidRDefault="00436F43" w:rsidP="00436F43">
      <w:pPr>
        <w:spacing w:after="0" w:line="240" w:lineRule="auto"/>
      </w:pPr>
    </w:p>
    <w:p w:rsidR="00F606F9" w:rsidRPr="00436F43" w:rsidRDefault="00F606F9" w:rsidP="00E824BD">
      <w:pPr>
        <w:pStyle w:val="Paragraphedeliste"/>
        <w:numPr>
          <w:ilvl w:val="0"/>
          <w:numId w:val="1"/>
        </w:numPr>
        <w:spacing w:after="0" w:line="240" w:lineRule="auto"/>
        <w:ind w:left="567" w:hanging="141"/>
        <w:rPr>
          <w:b/>
          <w:sz w:val="24"/>
        </w:rPr>
      </w:pPr>
      <w:r w:rsidRPr="00436F43">
        <w:rPr>
          <w:b/>
          <w:sz w:val="24"/>
        </w:rPr>
        <w:t>Ressources &amp; Communication</w:t>
      </w:r>
    </w:p>
    <w:p w:rsidR="00E824BD" w:rsidRDefault="00E824BD" w:rsidP="00E824BD">
      <w:pPr>
        <w:pStyle w:val="Paragraphedeliste"/>
        <w:numPr>
          <w:ilvl w:val="0"/>
          <w:numId w:val="5"/>
        </w:numPr>
        <w:spacing w:after="0" w:line="240" w:lineRule="auto"/>
        <w:rPr>
          <w:b/>
        </w:rPr>
      </w:pPr>
      <w:r>
        <w:rPr>
          <w:b/>
        </w:rPr>
        <w:t>Ressources</w:t>
      </w:r>
    </w:p>
    <w:p w:rsidR="00D244D4" w:rsidRPr="00D244D4" w:rsidRDefault="00D244D4" w:rsidP="00D244D4">
      <w:pPr>
        <w:pStyle w:val="Paragraphedeliste"/>
        <w:numPr>
          <w:ilvl w:val="0"/>
          <w:numId w:val="7"/>
        </w:numPr>
        <w:spacing w:after="0" w:line="240" w:lineRule="auto"/>
      </w:pPr>
      <w:r w:rsidRPr="00D244D4">
        <w:t>Deux ordinateurs portables sous Windows</w:t>
      </w:r>
    </w:p>
    <w:p w:rsidR="00D244D4" w:rsidRDefault="00D244D4" w:rsidP="00D244D4">
      <w:pPr>
        <w:pStyle w:val="Paragraphedeliste"/>
        <w:numPr>
          <w:ilvl w:val="0"/>
          <w:numId w:val="7"/>
        </w:numPr>
        <w:spacing w:after="0" w:line="240" w:lineRule="auto"/>
      </w:pPr>
      <w:r w:rsidRPr="00D244D4">
        <w:t>Dépôt Git sur le site internet gitHub.com</w:t>
      </w:r>
    </w:p>
    <w:p w:rsidR="00D244D4" w:rsidRPr="00D244D4" w:rsidRDefault="00D244D4" w:rsidP="00D244D4">
      <w:pPr>
        <w:pStyle w:val="Paragraphedeliste"/>
        <w:numPr>
          <w:ilvl w:val="0"/>
          <w:numId w:val="7"/>
        </w:numPr>
        <w:spacing w:after="0" w:line="240" w:lineRule="auto"/>
      </w:pPr>
    </w:p>
    <w:p w:rsidR="00E824BD" w:rsidRDefault="00E824BD" w:rsidP="00E824BD">
      <w:pPr>
        <w:pStyle w:val="Paragraphedeliste"/>
        <w:numPr>
          <w:ilvl w:val="0"/>
          <w:numId w:val="5"/>
        </w:numPr>
        <w:spacing w:after="0" w:line="240" w:lineRule="auto"/>
        <w:rPr>
          <w:b/>
        </w:rPr>
      </w:pPr>
      <w:r>
        <w:rPr>
          <w:b/>
        </w:rPr>
        <w:t>Communication</w:t>
      </w:r>
    </w:p>
    <w:p w:rsidR="00D244D4" w:rsidRPr="00D244D4" w:rsidRDefault="00D244D4" w:rsidP="00D244D4">
      <w:pPr>
        <w:pStyle w:val="Paragraphedeliste"/>
        <w:numPr>
          <w:ilvl w:val="0"/>
          <w:numId w:val="7"/>
        </w:numPr>
        <w:spacing w:after="0" w:line="240" w:lineRule="auto"/>
      </w:pPr>
      <w:proofErr w:type="spellStart"/>
      <w:r w:rsidRPr="00D244D4">
        <w:t>WhatsApp</w:t>
      </w:r>
      <w:proofErr w:type="spellEnd"/>
    </w:p>
    <w:p w:rsidR="00D244D4" w:rsidRDefault="00D244D4" w:rsidP="00D244D4">
      <w:pPr>
        <w:pStyle w:val="Paragraphedeliste"/>
        <w:numPr>
          <w:ilvl w:val="0"/>
          <w:numId w:val="7"/>
        </w:numPr>
        <w:spacing w:after="0" w:line="240" w:lineRule="auto"/>
      </w:pPr>
      <w:r w:rsidRPr="00D244D4">
        <w:t>Facebook</w:t>
      </w:r>
    </w:p>
    <w:p w:rsidR="00D244D4" w:rsidRDefault="00D244D4" w:rsidP="00D244D4">
      <w:pPr>
        <w:pStyle w:val="Paragraphedeliste"/>
        <w:numPr>
          <w:ilvl w:val="0"/>
          <w:numId w:val="7"/>
        </w:numPr>
        <w:spacing w:after="0" w:line="240" w:lineRule="auto"/>
      </w:pPr>
      <w:r>
        <w:t>Travail quotidien à l’ENSIMAG</w:t>
      </w:r>
      <w:r w:rsidR="00566314">
        <w:t xml:space="preserve"> + </w:t>
      </w:r>
      <w:proofErr w:type="spellStart"/>
      <w:r w:rsidR="00566314">
        <w:t>week</w:t>
      </w:r>
      <w:proofErr w:type="spellEnd"/>
      <w:r w:rsidR="00566314">
        <w:t xml:space="preserve"> end si retard</w:t>
      </w:r>
    </w:p>
    <w:p w:rsidR="00566314" w:rsidRPr="00D244D4" w:rsidRDefault="00566314" w:rsidP="00566314">
      <w:pPr>
        <w:spacing w:after="0" w:line="240" w:lineRule="auto"/>
      </w:pPr>
      <w:bookmarkStart w:id="0" w:name="_GoBack"/>
      <w:bookmarkEnd w:id="0"/>
    </w:p>
    <w:p w:rsidR="00E824BD" w:rsidRPr="00436F43" w:rsidRDefault="00F606F9" w:rsidP="00E824BD">
      <w:pPr>
        <w:pStyle w:val="Paragraphedeliste"/>
        <w:numPr>
          <w:ilvl w:val="0"/>
          <w:numId w:val="1"/>
        </w:numPr>
        <w:spacing w:after="0" w:line="240" w:lineRule="auto"/>
        <w:ind w:left="567" w:hanging="141"/>
        <w:rPr>
          <w:b/>
          <w:sz w:val="24"/>
        </w:rPr>
      </w:pPr>
      <w:r w:rsidRPr="00436F43">
        <w:rPr>
          <w:b/>
          <w:sz w:val="24"/>
        </w:rPr>
        <w:t>Risques et dépendances</w:t>
      </w:r>
    </w:p>
    <w:p w:rsidR="00E824BD" w:rsidRDefault="00E824BD" w:rsidP="00E824BD">
      <w:pPr>
        <w:pStyle w:val="Paragraphedeliste"/>
        <w:numPr>
          <w:ilvl w:val="0"/>
          <w:numId w:val="6"/>
        </w:numPr>
        <w:spacing w:after="0" w:line="240" w:lineRule="auto"/>
        <w:rPr>
          <w:b/>
        </w:rPr>
      </w:pPr>
      <w:r>
        <w:rPr>
          <w:b/>
        </w:rPr>
        <w:t>Risques majeurs &amp; Actions associées</w:t>
      </w:r>
    </w:p>
    <w:p w:rsidR="00436F43" w:rsidRDefault="00436F43" w:rsidP="00436F43">
      <w:pPr>
        <w:pStyle w:val="Paragraphedeliste"/>
        <w:spacing w:after="0" w:line="240" w:lineRule="auto"/>
        <w:ind w:left="927"/>
        <w:rPr>
          <w:b/>
        </w:rPr>
      </w:pPr>
    </w:p>
    <w:tbl>
      <w:tblPr>
        <w:tblStyle w:val="Tramemoyenne1-Accent5"/>
        <w:tblW w:w="0" w:type="auto"/>
        <w:tblLook w:val="04A0" w:firstRow="1" w:lastRow="0" w:firstColumn="1" w:lastColumn="0" w:noHBand="0" w:noVBand="1"/>
      </w:tblPr>
      <w:tblGrid>
        <w:gridCol w:w="4606"/>
        <w:gridCol w:w="4606"/>
      </w:tblGrid>
      <w:tr w:rsidR="009E4A4F" w:rsidTr="009E4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E4A4F" w:rsidRDefault="009E4A4F" w:rsidP="009E4A4F">
            <w:pPr>
              <w:pStyle w:val="Paragraphedeliste"/>
              <w:ind w:left="0"/>
              <w:jc w:val="center"/>
              <w:rPr>
                <w:b w:val="0"/>
              </w:rPr>
            </w:pPr>
            <w:r>
              <w:rPr>
                <w:b w:val="0"/>
              </w:rPr>
              <w:t>Risque</w:t>
            </w:r>
          </w:p>
        </w:tc>
        <w:tc>
          <w:tcPr>
            <w:tcW w:w="4606" w:type="dxa"/>
          </w:tcPr>
          <w:p w:rsidR="009E4A4F" w:rsidRDefault="009E4A4F" w:rsidP="009E4A4F">
            <w:pPr>
              <w:pStyle w:val="Paragraphedeliste"/>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Action Associée</w:t>
            </w:r>
          </w:p>
        </w:tc>
      </w:tr>
      <w:tr w:rsidR="009E4A4F" w:rsidRPr="009E4A4F" w:rsidTr="009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E4A4F" w:rsidRPr="009E4A4F" w:rsidRDefault="009E4A4F" w:rsidP="009E4A4F">
            <w:pPr>
              <w:pStyle w:val="Paragraphedeliste"/>
              <w:ind w:left="0"/>
              <w:jc w:val="center"/>
              <w:rPr>
                <w:b w:val="0"/>
              </w:rPr>
            </w:pPr>
            <w:r w:rsidRPr="009E4A4F">
              <w:rPr>
                <w:b w:val="0"/>
              </w:rPr>
              <w:t>Incompréhension de nouveaux concepts</w:t>
            </w:r>
          </w:p>
        </w:tc>
        <w:tc>
          <w:tcPr>
            <w:tcW w:w="4606" w:type="dxa"/>
          </w:tcPr>
          <w:p w:rsidR="009E4A4F" w:rsidRPr="009E4A4F" w:rsidRDefault="009E4A4F" w:rsidP="009E4A4F">
            <w:pPr>
              <w:pStyle w:val="Paragraphedeliste"/>
              <w:ind w:left="0"/>
              <w:jc w:val="center"/>
              <w:cnfStyle w:val="000000100000" w:firstRow="0" w:lastRow="0" w:firstColumn="0" w:lastColumn="0" w:oddVBand="0" w:evenVBand="0" w:oddHBand="1" w:evenHBand="0" w:firstRowFirstColumn="0" w:firstRowLastColumn="0" w:lastRowFirstColumn="0" w:lastRowLastColumn="0"/>
            </w:pPr>
            <w:r w:rsidRPr="009E4A4F">
              <w:t>Documentation</w:t>
            </w:r>
          </w:p>
        </w:tc>
      </w:tr>
      <w:tr w:rsidR="009E4A4F" w:rsidRPr="00DD612D" w:rsidTr="009E4A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E4A4F" w:rsidRPr="00DD612D" w:rsidRDefault="00DD612D" w:rsidP="009E4A4F">
            <w:pPr>
              <w:pStyle w:val="Paragraphedeliste"/>
              <w:ind w:left="0"/>
              <w:jc w:val="center"/>
              <w:rPr>
                <w:b w:val="0"/>
              </w:rPr>
            </w:pPr>
            <w:r w:rsidRPr="00DD612D">
              <w:rPr>
                <w:b w:val="0"/>
              </w:rPr>
              <w:t>Retard sur un rendu intermédiaire</w:t>
            </w:r>
          </w:p>
        </w:tc>
        <w:tc>
          <w:tcPr>
            <w:tcW w:w="4606" w:type="dxa"/>
          </w:tcPr>
          <w:p w:rsidR="009E4A4F" w:rsidRPr="00DD612D" w:rsidRDefault="00DD612D" w:rsidP="009E4A4F">
            <w:pPr>
              <w:pStyle w:val="Paragraphedeliste"/>
              <w:ind w:left="0"/>
              <w:jc w:val="center"/>
              <w:cnfStyle w:val="000000010000" w:firstRow="0" w:lastRow="0" w:firstColumn="0" w:lastColumn="0" w:oddVBand="0" w:evenVBand="0" w:oddHBand="0" w:evenHBand="1" w:firstRowFirstColumn="0" w:firstRowLastColumn="0" w:lastRowFirstColumn="0" w:lastRowLastColumn="0"/>
            </w:pPr>
            <w:r w:rsidRPr="00DD612D">
              <w:t>Week-end de travail supplémentaire pour rattraper un éventuel retard </w:t>
            </w:r>
          </w:p>
        </w:tc>
      </w:tr>
      <w:tr w:rsidR="009E4A4F" w:rsidRPr="00DD612D" w:rsidTr="009E4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E4A4F" w:rsidRPr="00DD612D" w:rsidRDefault="00DD612D" w:rsidP="009E4A4F">
            <w:pPr>
              <w:pStyle w:val="Paragraphedeliste"/>
              <w:ind w:left="0"/>
              <w:jc w:val="center"/>
              <w:rPr>
                <w:b w:val="0"/>
              </w:rPr>
            </w:pPr>
            <w:r w:rsidRPr="00DD612D">
              <w:rPr>
                <w:b w:val="0"/>
              </w:rPr>
              <w:t>Manque de motivation</w:t>
            </w:r>
          </w:p>
        </w:tc>
        <w:tc>
          <w:tcPr>
            <w:tcW w:w="4606" w:type="dxa"/>
          </w:tcPr>
          <w:p w:rsidR="009E4A4F" w:rsidRPr="00DD612D" w:rsidRDefault="00DD612D" w:rsidP="009E4A4F">
            <w:pPr>
              <w:pStyle w:val="Paragraphedeliste"/>
              <w:ind w:left="0"/>
              <w:jc w:val="center"/>
              <w:cnfStyle w:val="000000100000" w:firstRow="0" w:lastRow="0" w:firstColumn="0" w:lastColumn="0" w:oddVBand="0" w:evenVBand="0" w:oddHBand="1" w:evenHBand="0" w:firstRowFirstColumn="0" w:firstRowLastColumn="0" w:lastRowFirstColumn="0" w:lastRowLastColumn="0"/>
            </w:pPr>
            <w:r w:rsidRPr="00DD612D">
              <w:t>Une demi-journée de repos</w:t>
            </w:r>
          </w:p>
        </w:tc>
      </w:tr>
      <w:tr w:rsidR="009E4A4F" w:rsidTr="009E4A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9E4A4F" w:rsidRDefault="009E4A4F" w:rsidP="009E4A4F">
            <w:pPr>
              <w:pStyle w:val="Paragraphedeliste"/>
              <w:ind w:left="0"/>
              <w:jc w:val="center"/>
              <w:rPr>
                <w:b w:val="0"/>
              </w:rPr>
            </w:pPr>
          </w:p>
        </w:tc>
        <w:tc>
          <w:tcPr>
            <w:tcW w:w="4606" w:type="dxa"/>
          </w:tcPr>
          <w:p w:rsidR="009E4A4F" w:rsidRDefault="009E4A4F" w:rsidP="009E4A4F">
            <w:pPr>
              <w:pStyle w:val="Paragraphedeliste"/>
              <w:ind w:left="0"/>
              <w:jc w:val="center"/>
              <w:cnfStyle w:val="000000010000" w:firstRow="0" w:lastRow="0" w:firstColumn="0" w:lastColumn="0" w:oddVBand="0" w:evenVBand="0" w:oddHBand="0" w:evenHBand="1" w:firstRowFirstColumn="0" w:firstRowLastColumn="0" w:lastRowFirstColumn="0" w:lastRowLastColumn="0"/>
              <w:rPr>
                <w:b/>
              </w:rPr>
            </w:pPr>
          </w:p>
        </w:tc>
      </w:tr>
    </w:tbl>
    <w:p w:rsidR="00566314" w:rsidRDefault="00566314" w:rsidP="00566314">
      <w:pPr>
        <w:pStyle w:val="Paragraphedeliste"/>
        <w:spacing w:after="0" w:line="240" w:lineRule="auto"/>
        <w:ind w:left="927"/>
        <w:rPr>
          <w:b/>
        </w:rPr>
      </w:pPr>
    </w:p>
    <w:p w:rsidR="00F606F9" w:rsidRDefault="00E824BD" w:rsidP="00E824BD">
      <w:pPr>
        <w:pStyle w:val="Paragraphedeliste"/>
        <w:numPr>
          <w:ilvl w:val="0"/>
          <w:numId w:val="6"/>
        </w:numPr>
        <w:spacing w:after="0" w:line="240" w:lineRule="auto"/>
        <w:rPr>
          <w:b/>
        </w:rPr>
      </w:pPr>
      <w:r>
        <w:rPr>
          <w:b/>
        </w:rPr>
        <w:t>Dépendances</w:t>
      </w:r>
      <w:r w:rsidR="00941FF7">
        <w:rPr>
          <w:b/>
        </w:rPr>
        <w:t xml:space="preserve"> </w:t>
      </w:r>
    </w:p>
    <w:p w:rsidR="00DD612D" w:rsidRDefault="00DD612D" w:rsidP="00DD612D">
      <w:pPr>
        <w:pStyle w:val="Paragraphedeliste"/>
        <w:numPr>
          <w:ilvl w:val="0"/>
          <w:numId w:val="9"/>
        </w:numPr>
        <w:spacing w:after="0" w:line="240" w:lineRule="auto"/>
      </w:pPr>
      <w:r w:rsidRPr="00DD612D">
        <w:t>Nous avons besoin au cours de ce projet de bien comprendre et cerner le sujet traité. Pour cela, une documentation est nécessaire. De ce fait, malgré les innombrables ressources disponibles sur internet,  nous sommes dépendant</w:t>
      </w:r>
      <w:r>
        <w:t>s</w:t>
      </w:r>
      <w:r w:rsidRPr="00DD612D">
        <w:t xml:space="preserve"> des documents </w:t>
      </w:r>
      <w:r>
        <w:t>fournis par</w:t>
      </w:r>
      <w:r w:rsidRPr="00DD612D">
        <w:t xml:space="preserve"> notre professeur encadrant.</w:t>
      </w:r>
    </w:p>
    <w:p w:rsidR="00DD612D" w:rsidRPr="00DD612D" w:rsidRDefault="00DD612D" w:rsidP="00DD612D">
      <w:pPr>
        <w:pStyle w:val="Paragraphedeliste"/>
        <w:numPr>
          <w:ilvl w:val="0"/>
          <w:numId w:val="9"/>
        </w:numPr>
        <w:spacing w:after="0" w:line="240" w:lineRule="auto"/>
      </w:pPr>
      <w:r>
        <w:t>Les rendus intermédiaires doivent être effectués dans l’ordre chronologique. En effet, toute modification de ce calendrier entrainerait une perte de temps</w:t>
      </w:r>
      <w:r w:rsidR="000506F0">
        <w:t xml:space="preserve"> et qui aura pour conséquence directe un retard sur le rendu final.</w:t>
      </w:r>
    </w:p>
    <w:sectPr w:rsidR="00DD612D" w:rsidRPr="00DD61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344D4"/>
    <w:multiLevelType w:val="hybridMultilevel"/>
    <w:tmpl w:val="8D48666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24116601"/>
    <w:multiLevelType w:val="hybridMultilevel"/>
    <w:tmpl w:val="4A52BD48"/>
    <w:lvl w:ilvl="0" w:tplc="5802B50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25DF0706"/>
    <w:multiLevelType w:val="hybridMultilevel"/>
    <w:tmpl w:val="679C2B3C"/>
    <w:lvl w:ilvl="0" w:tplc="098448AE">
      <w:start w:val="1"/>
      <w:numFmt w:val="bullet"/>
      <w:lvlText w:val="-"/>
      <w:lvlJc w:val="left"/>
      <w:pPr>
        <w:ind w:left="1854" w:hanging="360"/>
      </w:pPr>
      <w:rPr>
        <w:rFonts w:ascii="Calibri" w:eastAsiaTheme="minorHAnsi" w:hAnsi="Calibri" w:cstheme="minorBid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4276F56"/>
    <w:multiLevelType w:val="hybridMultilevel"/>
    <w:tmpl w:val="65F2963C"/>
    <w:lvl w:ilvl="0" w:tplc="30FCAF1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
    <w:nsid w:val="425F76D1"/>
    <w:multiLevelType w:val="hybridMultilevel"/>
    <w:tmpl w:val="684EF094"/>
    <w:lvl w:ilvl="0" w:tplc="AFE6A256">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nsid w:val="548363C8"/>
    <w:multiLevelType w:val="hybridMultilevel"/>
    <w:tmpl w:val="B4F6C2FA"/>
    <w:lvl w:ilvl="0" w:tplc="3B881A5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86B5A95"/>
    <w:multiLevelType w:val="hybridMultilevel"/>
    <w:tmpl w:val="351859EA"/>
    <w:lvl w:ilvl="0" w:tplc="0C64BCC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nsid w:val="63DB1E6F"/>
    <w:multiLevelType w:val="hybridMultilevel"/>
    <w:tmpl w:val="CDB4E73A"/>
    <w:lvl w:ilvl="0" w:tplc="098448AE">
      <w:start w:val="1"/>
      <w:numFmt w:val="bullet"/>
      <w:lvlText w:val="-"/>
      <w:lvlJc w:val="left"/>
      <w:pPr>
        <w:ind w:left="1287" w:hanging="360"/>
      </w:pPr>
      <w:rPr>
        <w:rFonts w:ascii="Calibri" w:eastAsiaTheme="minorHAnsi" w:hAnsi="Calibri" w:cstheme="minorBidi"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nsid w:val="75230F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6"/>
  </w:num>
  <w:num w:numId="4">
    <w:abstractNumId w:val="3"/>
  </w:num>
  <w:num w:numId="5">
    <w:abstractNumId w:val="4"/>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F9"/>
    <w:rsid w:val="000106CE"/>
    <w:rsid w:val="0002531A"/>
    <w:rsid w:val="000506F0"/>
    <w:rsid w:val="000A0944"/>
    <w:rsid w:val="000E3126"/>
    <w:rsid w:val="001057EA"/>
    <w:rsid w:val="00163E42"/>
    <w:rsid w:val="001B1176"/>
    <w:rsid w:val="00436F43"/>
    <w:rsid w:val="004A10FE"/>
    <w:rsid w:val="004D131F"/>
    <w:rsid w:val="0051481C"/>
    <w:rsid w:val="00566314"/>
    <w:rsid w:val="00585E4A"/>
    <w:rsid w:val="006C6E0D"/>
    <w:rsid w:val="007A676F"/>
    <w:rsid w:val="0088269C"/>
    <w:rsid w:val="008D1B8A"/>
    <w:rsid w:val="00912794"/>
    <w:rsid w:val="00941FF7"/>
    <w:rsid w:val="009E4A4F"/>
    <w:rsid w:val="009F3F5D"/>
    <w:rsid w:val="00A923EB"/>
    <w:rsid w:val="00B44470"/>
    <w:rsid w:val="00BF6D5C"/>
    <w:rsid w:val="00C64D7A"/>
    <w:rsid w:val="00D244D4"/>
    <w:rsid w:val="00DD612D"/>
    <w:rsid w:val="00E12CE4"/>
    <w:rsid w:val="00E12DB5"/>
    <w:rsid w:val="00E62141"/>
    <w:rsid w:val="00E824BD"/>
    <w:rsid w:val="00F606F9"/>
    <w:rsid w:val="00FE7F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6F9"/>
    <w:pPr>
      <w:ind w:left="720"/>
      <w:contextualSpacing/>
    </w:pPr>
  </w:style>
  <w:style w:type="table" w:styleId="Grilledutableau">
    <w:name w:val="Table Grid"/>
    <w:basedOn w:val="TableauNormal"/>
    <w:uiPriority w:val="59"/>
    <w:rsid w:val="009E4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9E4A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9E4A4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moyenne1-Accent5">
    <w:name w:val="Medium Shading 1 Accent 5"/>
    <w:basedOn w:val="TableauNormal"/>
    <w:uiPriority w:val="63"/>
    <w:rsid w:val="009E4A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6F9"/>
    <w:pPr>
      <w:ind w:left="720"/>
      <w:contextualSpacing/>
    </w:pPr>
  </w:style>
  <w:style w:type="table" w:styleId="Grilledutableau">
    <w:name w:val="Table Grid"/>
    <w:basedOn w:val="TableauNormal"/>
    <w:uiPriority w:val="59"/>
    <w:rsid w:val="009E4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9E4A4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2">
    <w:name w:val="Light Shading Accent 2"/>
    <w:basedOn w:val="TableauNormal"/>
    <w:uiPriority w:val="60"/>
    <w:rsid w:val="009E4A4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moyenne1-Accent5">
    <w:name w:val="Medium Shading 1 Accent 5"/>
    <w:basedOn w:val="TableauNormal"/>
    <w:uiPriority w:val="63"/>
    <w:rsid w:val="009E4A4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9F345-1A31-4602-A791-75916FFFC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589</Words>
  <Characters>3241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Bousfiha Amine</dc:creator>
  <cp:lastModifiedBy>Bousfiha Amine</cp:lastModifiedBy>
  <cp:revision>2</cp:revision>
  <dcterms:created xsi:type="dcterms:W3CDTF">2015-05-22T08:16:00Z</dcterms:created>
  <dcterms:modified xsi:type="dcterms:W3CDTF">2015-05-22T10:08:00Z</dcterms:modified>
</cp:coreProperties>
</file>