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45E74B6A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Well 160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48C37B3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160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21A626AB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Bob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183A4C5E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934488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4367182E" w:rsidR="00934488" w:rsidRPr="009A7037" w:rsidRDefault="00E125ED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 xml:space="preserve">SVR only 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3774"/>
        <w:gridCol w:w="2876"/>
      </w:tblGrid>
      <w:tr w:rsidR="00934488" w:rsidRPr="009A7037" w14:paraId="1783D58D" w14:textId="77777777" w:rsidTr="007C6A90">
        <w:trPr>
          <w:jc w:val="center"/>
        </w:trPr>
        <w:tc>
          <w:tcPr>
            <w:tcW w:w="1980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3774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9E0EFE" w:rsidRPr="009A7037" w14:paraId="79C28159" w14:textId="77777777" w:rsidTr="007C6A90">
        <w:trPr>
          <w:trHeight w:val="448"/>
          <w:jc w:val="center"/>
        </w:trPr>
        <w:tc>
          <w:tcPr>
            <w:tcW w:w="1980" w:type="dxa"/>
            <w:vAlign w:val="center"/>
          </w:tcPr>
          <w:p w14:paraId="37A441FD" w14:textId="03D4F16C" w:rsidR="009E0EFE" w:rsidRPr="009A7037" w:rsidRDefault="009E0EFE" w:rsidP="009E0EFE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Linear Regression</w:t>
            </w:r>
          </w:p>
        </w:tc>
        <w:tc>
          <w:tcPr>
            <w:tcW w:w="3774" w:type="dxa"/>
            <w:vAlign w:val="center"/>
          </w:tcPr>
          <w:p w14:paraId="3384507E" w14:textId="436D8084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  <w:tc>
          <w:tcPr>
            <w:tcW w:w="2876" w:type="dxa"/>
            <w:vAlign w:val="center"/>
          </w:tcPr>
          <w:p w14:paraId="7610B37C" w14:textId="1698F818" w:rsidR="009E0EFE" w:rsidRPr="009A7037" w:rsidRDefault="009E0EFE" w:rsidP="00945B25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0.0009</w:t>
            </w:r>
          </w:p>
        </w:tc>
      </w:tr>
      <w:tr w:rsidR="009E0EFE" w:rsidRPr="009A7037" w14:paraId="1FCC035F" w14:textId="77777777" w:rsidTr="007C6A90">
        <w:trPr>
          <w:jc w:val="center"/>
        </w:trPr>
        <w:tc>
          <w:tcPr>
            <w:tcW w:w="1980" w:type="dxa"/>
            <w:vAlign w:val="center"/>
          </w:tcPr>
          <w:p w14:paraId="35E9235A" w14:textId="10CB2038" w:rsidR="009E0EFE" w:rsidRPr="009A7037" w:rsidRDefault="009E0EFE" w:rsidP="009E0EFE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Ridge Regression</w:t>
            </w:r>
          </w:p>
        </w:tc>
        <w:tc>
          <w:tcPr>
            <w:tcW w:w="3774" w:type="dxa"/>
            <w:vAlign w:val="center"/>
          </w:tcPr>
          <w:p w14:paraId="4BFDFC73" w14:textId="193F0642" w:rsidR="009E0EFE" w:rsidRPr="009A7037" w:rsidRDefault="009E0EFE" w:rsidP="009E0EFE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alpha = 0.167</w:t>
            </w:r>
          </w:p>
        </w:tc>
        <w:tc>
          <w:tcPr>
            <w:tcW w:w="2876" w:type="dxa"/>
            <w:vAlign w:val="center"/>
          </w:tcPr>
          <w:p w14:paraId="69CAAFED" w14:textId="21DFC7DA" w:rsidR="009E0EFE" w:rsidRPr="009A7037" w:rsidRDefault="009E0EFE" w:rsidP="00945B2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0.0005</w:t>
            </w:r>
          </w:p>
        </w:tc>
      </w:tr>
      <w:tr w:rsidR="009E0EFE" w:rsidRPr="009A7037" w14:paraId="18566748" w14:textId="77777777" w:rsidTr="007C6A90">
        <w:trPr>
          <w:jc w:val="center"/>
        </w:trPr>
        <w:tc>
          <w:tcPr>
            <w:tcW w:w="1980" w:type="dxa"/>
            <w:vAlign w:val="center"/>
          </w:tcPr>
          <w:p w14:paraId="70AA190B" w14:textId="01A67575" w:rsidR="009E0EFE" w:rsidRPr="009A7037" w:rsidRDefault="009E0EFE" w:rsidP="009E0EFE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Lasso Regression</w:t>
            </w:r>
          </w:p>
        </w:tc>
        <w:tc>
          <w:tcPr>
            <w:tcW w:w="3774" w:type="dxa"/>
            <w:vAlign w:val="center"/>
          </w:tcPr>
          <w:p w14:paraId="488FAA6A" w14:textId="6D111A35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alpha = 0.001</w:t>
            </w:r>
          </w:p>
        </w:tc>
        <w:tc>
          <w:tcPr>
            <w:tcW w:w="2876" w:type="dxa"/>
            <w:vAlign w:val="center"/>
          </w:tcPr>
          <w:p w14:paraId="4A89823E" w14:textId="442759DE" w:rsidR="009E0EFE" w:rsidRPr="009A7037" w:rsidRDefault="009E0EFE" w:rsidP="00945B2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0.0018</w:t>
            </w:r>
          </w:p>
        </w:tc>
      </w:tr>
      <w:tr w:rsidR="009E0EFE" w:rsidRPr="009A7037" w14:paraId="05B2E08A" w14:textId="77777777" w:rsidTr="007C6A90">
        <w:trPr>
          <w:jc w:val="center"/>
        </w:trPr>
        <w:tc>
          <w:tcPr>
            <w:tcW w:w="1980" w:type="dxa"/>
            <w:vAlign w:val="center"/>
          </w:tcPr>
          <w:p w14:paraId="45C4F811" w14:textId="4747F29A" w:rsidR="009E0EFE" w:rsidRPr="009A7037" w:rsidRDefault="009E0EFE" w:rsidP="009E0EFE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Decision Tree</w:t>
            </w:r>
          </w:p>
        </w:tc>
        <w:tc>
          <w:tcPr>
            <w:tcW w:w="3774" w:type="dxa"/>
            <w:vAlign w:val="center"/>
          </w:tcPr>
          <w:p w14:paraId="306D85E2" w14:textId="71813530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max_depth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 xml:space="preserve"> = 12</w:t>
            </w:r>
          </w:p>
        </w:tc>
        <w:tc>
          <w:tcPr>
            <w:tcW w:w="2876" w:type="dxa"/>
            <w:vAlign w:val="center"/>
          </w:tcPr>
          <w:p w14:paraId="74B6038B" w14:textId="04E257AB" w:rsidR="009E0EFE" w:rsidRPr="009A7037" w:rsidRDefault="009E0EFE" w:rsidP="00945B2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0.0006</w:t>
            </w:r>
          </w:p>
        </w:tc>
      </w:tr>
      <w:tr w:rsidR="009E0EFE" w:rsidRPr="009A7037" w14:paraId="007E66DC" w14:textId="77777777" w:rsidTr="007C6A90">
        <w:trPr>
          <w:jc w:val="center"/>
        </w:trPr>
        <w:tc>
          <w:tcPr>
            <w:tcW w:w="1980" w:type="dxa"/>
            <w:vAlign w:val="center"/>
          </w:tcPr>
          <w:p w14:paraId="3A5CB6F8" w14:textId="039D9AE0" w:rsidR="009E0EFE" w:rsidRPr="009A7037" w:rsidRDefault="009E0EFE" w:rsidP="009E0EFE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KNN</w:t>
            </w:r>
          </w:p>
        </w:tc>
        <w:tc>
          <w:tcPr>
            <w:tcW w:w="3774" w:type="dxa"/>
            <w:vAlign w:val="center"/>
          </w:tcPr>
          <w:p w14:paraId="11E421B6" w14:textId="70F155F3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n_neighbors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 xml:space="preserve"> = 4</w:t>
            </w:r>
          </w:p>
        </w:tc>
        <w:tc>
          <w:tcPr>
            <w:tcW w:w="2876" w:type="dxa"/>
            <w:vAlign w:val="center"/>
          </w:tcPr>
          <w:p w14:paraId="77EDFFE2" w14:textId="757B47E1" w:rsidR="009E0EFE" w:rsidRPr="009A7037" w:rsidRDefault="009E0EFE" w:rsidP="00945B2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0.0006</w:t>
            </w:r>
          </w:p>
        </w:tc>
      </w:tr>
      <w:tr w:rsidR="009E0EFE" w:rsidRPr="009A7037" w14:paraId="6C528445" w14:textId="77777777" w:rsidTr="007C6A90">
        <w:trPr>
          <w:jc w:val="center"/>
        </w:trPr>
        <w:tc>
          <w:tcPr>
            <w:tcW w:w="1980" w:type="dxa"/>
            <w:vAlign w:val="center"/>
          </w:tcPr>
          <w:p w14:paraId="0C3CACAA" w14:textId="24F0A4A5" w:rsidR="009E0EFE" w:rsidRPr="009A7037" w:rsidRDefault="009E0EFE" w:rsidP="009E0EFE">
            <w:pPr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SVR</w:t>
            </w:r>
          </w:p>
        </w:tc>
        <w:tc>
          <w:tcPr>
            <w:tcW w:w="3774" w:type="dxa"/>
            <w:vAlign w:val="center"/>
          </w:tcPr>
          <w:p w14:paraId="0EB8A5B7" w14:textId="330BACF3" w:rsidR="009E0EFE" w:rsidRPr="00E125ED" w:rsidRDefault="009E0EFE" w:rsidP="00E125ED">
            <w:pPr>
              <w:pStyle w:val="HTMLPreformatted"/>
              <w:shd w:val="clear" w:color="auto" w:fill="FFFFFF"/>
              <w:wordWrap w:val="0"/>
              <w:jc w:val="center"/>
              <w:rPr>
                <w:rFonts w:ascii="Cambria" w:hAnsi="Cambria" w:cs="Menlo"/>
              </w:rPr>
            </w:pPr>
            <w:r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 xml:space="preserve">C= </w:t>
            </w:r>
            <w:r w:rsidR="00E125ED" w:rsidRPr="00E125ED">
              <w:rPr>
                <w:rFonts w:ascii="Cambria" w:hAnsi="Cambria" w:cs="Menlo"/>
                <w:color w:val="029676" w:themeColor="accent4"/>
                <w:sz w:val="22"/>
                <w:szCs w:val="22"/>
              </w:rPr>
              <w:t>2</w:t>
            </w:r>
            <w:r w:rsidR="00CE54CC">
              <w:rPr>
                <w:rFonts w:ascii="Cambria" w:hAnsi="Cambria" w:cs="Menlo"/>
                <w:color w:val="029676" w:themeColor="accent4"/>
                <w:sz w:val="22"/>
                <w:szCs w:val="22"/>
              </w:rPr>
              <w:t>.1544</w:t>
            </w:r>
            <w:r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,</w:t>
            </w:r>
            <w:r w:rsidR="00E125ED"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 xml:space="preserve"> </w:t>
            </w:r>
            <w:proofErr w:type="spellStart"/>
            <w:r w:rsidR="00E125ED"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epslion</w:t>
            </w:r>
            <w:proofErr w:type="spellEnd"/>
            <w:r w:rsidR="00E125ED"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 xml:space="preserve">= </w:t>
            </w:r>
            <w:r w:rsidR="00E125ED" w:rsidRPr="00E125ED">
              <w:rPr>
                <w:rFonts w:ascii="Cambria" w:hAnsi="Cambria" w:cs="Menlo"/>
                <w:color w:val="029676" w:themeColor="accent4"/>
                <w:sz w:val="22"/>
                <w:szCs w:val="22"/>
              </w:rPr>
              <w:t xml:space="preserve">0.01, </w:t>
            </w:r>
            <w:r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 xml:space="preserve">kernel = </w:t>
            </w:r>
            <w:proofErr w:type="spellStart"/>
            <w:r w:rsidR="00E125ED" w:rsidRPr="00E125ED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rbf</w:t>
            </w:r>
            <w:proofErr w:type="spellEnd"/>
          </w:p>
        </w:tc>
        <w:tc>
          <w:tcPr>
            <w:tcW w:w="2876" w:type="dxa"/>
            <w:vAlign w:val="center"/>
          </w:tcPr>
          <w:p w14:paraId="5CBA260C" w14:textId="26CBF365" w:rsidR="009E0EFE" w:rsidRPr="009A7037" w:rsidRDefault="009E0EFE" w:rsidP="00945B25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</w:t>
            </w:r>
            <w:r w:rsidR="00CE54CC">
              <w:rPr>
                <w:rFonts w:ascii="Cambria" w:hAnsi="Cambria" w:cstheme="majorBidi"/>
                <w:color w:val="029676" w:themeColor="accent4"/>
              </w:rPr>
              <w:t>10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9E0EFE" w:rsidRPr="009A7037" w14:paraId="46348A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2F379ADA" w14:textId="433E8825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Linear Regression</w:t>
            </w:r>
          </w:p>
        </w:tc>
        <w:tc>
          <w:tcPr>
            <w:tcW w:w="1438" w:type="dxa"/>
            <w:vAlign w:val="center"/>
          </w:tcPr>
          <w:p w14:paraId="033C6A13" w14:textId="50F9D0BA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0.0003</w:t>
            </w:r>
          </w:p>
        </w:tc>
        <w:tc>
          <w:tcPr>
            <w:tcW w:w="1438" w:type="dxa"/>
            <w:vAlign w:val="center"/>
          </w:tcPr>
          <w:p w14:paraId="3FBE1C51" w14:textId="1AC94EE2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0.0168</w:t>
            </w:r>
          </w:p>
        </w:tc>
        <w:tc>
          <w:tcPr>
            <w:tcW w:w="1438" w:type="dxa"/>
            <w:vAlign w:val="center"/>
          </w:tcPr>
          <w:p w14:paraId="7B5118DB" w14:textId="37E3E960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0.0140</w:t>
            </w:r>
          </w:p>
        </w:tc>
        <w:tc>
          <w:tcPr>
            <w:tcW w:w="1438" w:type="dxa"/>
            <w:vAlign w:val="center"/>
          </w:tcPr>
          <w:p w14:paraId="71337AB3" w14:textId="3D7CE756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0.9934</w:t>
            </w:r>
          </w:p>
        </w:tc>
        <w:tc>
          <w:tcPr>
            <w:tcW w:w="1439" w:type="dxa"/>
            <w:vAlign w:val="center"/>
          </w:tcPr>
          <w:p w14:paraId="5EF70981" w14:textId="7BC39173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0.9927</w:t>
            </w:r>
          </w:p>
        </w:tc>
      </w:tr>
      <w:tr w:rsidR="009E0EFE" w:rsidRPr="009A7037" w14:paraId="5A318242" w14:textId="77777777" w:rsidTr="003E38E6">
        <w:trPr>
          <w:jc w:val="center"/>
        </w:trPr>
        <w:tc>
          <w:tcPr>
            <w:tcW w:w="1439" w:type="dxa"/>
            <w:vAlign w:val="center"/>
          </w:tcPr>
          <w:p w14:paraId="68A02B85" w14:textId="2F251B62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Lasso Regression</w:t>
            </w:r>
          </w:p>
        </w:tc>
        <w:tc>
          <w:tcPr>
            <w:tcW w:w="1438" w:type="dxa"/>
            <w:vAlign w:val="center"/>
          </w:tcPr>
          <w:p w14:paraId="63B28C9E" w14:textId="3D984EC6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0.0003</w:t>
            </w:r>
          </w:p>
        </w:tc>
        <w:tc>
          <w:tcPr>
            <w:tcW w:w="1438" w:type="dxa"/>
            <w:vAlign w:val="center"/>
          </w:tcPr>
          <w:p w14:paraId="53C97A8A" w14:textId="1712E969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0.0184</w:t>
            </w:r>
          </w:p>
        </w:tc>
        <w:tc>
          <w:tcPr>
            <w:tcW w:w="1438" w:type="dxa"/>
            <w:vAlign w:val="center"/>
          </w:tcPr>
          <w:p w14:paraId="736EE49C" w14:textId="4B910EB3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0.0151</w:t>
            </w:r>
          </w:p>
        </w:tc>
        <w:tc>
          <w:tcPr>
            <w:tcW w:w="1438" w:type="dxa"/>
            <w:vAlign w:val="center"/>
          </w:tcPr>
          <w:p w14:paraId="51C2C673" w14:textId="3CDD735A" w:rsidR="009E0EFE" w:rsidRPr="009A7037" w:rsidRDefault="009E0EFE" w:rsidP="009E0EFE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0.9920</w:t>
            </w:r>
          </w:p>
        </w:tc>
        <w:tc>
          <w:tcPr>
            <w:tcW w:w="1439" w:type="dxa"/>
            <w:vAlign w:val="center"/>
          </w:tcPr>
          <w:p w14:paraId="7F81887F" w14:textId="70CFA75A" w:rsidR="009E0EFE" w:rsidRPr="009A7037" w:rsidRDefault="009E0EFE" w:rsidP="009E0EFE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0.9913</w:t>
            </w:r>
          </w:p>
        </w:tc>
      </w:tr>
      <w:tr w:rsidR="009E0EFE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5CF2EFA5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Ridge Regression</w:t>
            </w:r>
          </w:p>
        </w:tc>
        <w:tc>
          <w:tcPr>
            <w:tcW w:w="1438" w:type="dxa"/>
            <w:vAlign w:val="center"/>
          </w:tcPr>
          <w:p w14:paraId="2E2DA069" w14:textId="6EE07264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0.0003</w:t>
            </w:r>
          </w:p>
        </w:tc>
        <w:tc>
          <w:tcPr>
            <w:tcW w:w="1438" w:type="dxa"/>
            <w:vAlign w:val="center"/>
          </w:tcPr>
          <w:p w14:paraId="276FA281" w14:textId="33916449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0.0167</w:t>
            </w:r>
          </w:p>
        </w:tc>
        <w:tc>
          <w:tcPr>
            <w:tcW w:w="1438" w:type="dxa"/>
            <w:vAlign w:val="center"/>
          </w:tcPr>
          <w:p w14:paraId="00B9F7D9" w14:textId="6BC10508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0.0139</w:t>
            </w:r>
          </w:p>
        </w:tc>
        <w:tc>
          <w:tcPr>
            <w:tcW w:w="1438" w:type="dxa"/>
            <w:vAlign w:val="center"/>
          </w:tcPr>
          <w:p w14:paraId="1C3EE980" w14:textId="5D8B8010" w:rsidR="009E0EFE" w:rsidRPr="009A7037" w:rsidRDefault="009E0EFE" w:rsidP="009E0EFE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0.9934</w:t>
            </w:r>
          </w:p>
        </w:tc>
        <w:tc>
          <w:tcPr>
            <w:tcW w:w="1439" w:type="dxa"/>
            <w:vAlign w:val="center"/>
          </w:tcPr>
          <w:p w14:paraId="2797ADA7" w14:textId="4BBCCEDD" w:rsidR="009E0EFE" w:rsidRPr="009A7037" w:rsidRDefault="009E0EFE" w:rsidP="009E0EFE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9A7037">
              <w:rPr>
                <w:rFonts w:ascii="Cambria" w:hAnsi="Cambria" w:cstheme="majorBidi"/>
                <w:color w:val="029676" w:themeColor="accent4"/>
                <w:sz w:val="22"/>
                <w:szCs w:val="22"/>
              </w:rPr>
              <w:t>0.9928</w:t>
            </w:r>
          </w:p>
        </w:tc>
      </w:tr>
      <w:tr w:rsidR="009E0EFE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58F449CC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Decision Tree</w:t>
            </w:r>
          </w:p>
        </w:tc>
        <w:tc>
          <w:tcPr>
            <w:tcW w:w="1438" w:type="dxa"/>
            <w:vAlign w:val="center"/>
          </w:tcPr>
          <w:p w14:paraId="7ACD18DB" w14:textId="2EC00B06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0.0013</w:t>
            </w:r>
          </w:p>
        </w:tc>
        <w:tc>
          <w:tcPr>
            <w:tcW w:w="1438" w:type="dxa"/>
            <w:vAlign w:val="center"/>
          </w:tcPr>
          <w:p w14:paraId="293F7E4C" w14:textId="1873BEF2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0.0360</w:t>
            </w:r>
          </w:p>
        </w:tc>
        <w:tc>
          <w:tcPr>
            <w:tcW w:w="1438" w:type="dxa"/>
            <w:vAlign w:val="center"/>
          </w:tcPr>
          <w:p w14:paraId="03DD034D" w14:textId="2B71149F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0.0252</w:t>
            </w:r>
          </w:p>
        </w:tc>
        <w:tc>
          <w:tcPr>
            <w:tcW w:w="1438" w:type="dxa"/>
            <w:vAlign w:val="center"/>
          </w:tcPr>
          <w:p w14:paraId="50D464B5" w14:textId="2C30CEE9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0.9694</w:t>
            </w:r>
          </w:p>
        </w:tc>
        <w:tc>
          <w:tcPr>
            <w:tcW w:w="1439" w:type="dxa"/>
            <w:vAlign w:val="center"/>
          </w:tcPr>
          <w:p w14:paraId="7F285562" w14:textId="677E8E7E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0.9666</w:t>
            </w:r>
          </w:p>
        </w:tc>
      </w:tr>
      <w:tr w:rsidR="009E0EFE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52CB35BA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KNN</w:t>
            </w:r>
          </w:p>
        </w:tc>
        <w:tc>
          <w:tcPr>
            <w:tcW w:w="1438" w:type="dxa"/>
            <w:vAlign w:val="center"/>
          </w:tcPr>
          <w:p w14:paraId="39DE14A8" w14:textId="58D8FFA7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0.0005</w:t>
            </w:r>
          </w:p>
        </w:tc>
        <w:tc>
          <w:tcPr>
            <w:tcW w:w="1438" w:type="dxa"/>
            <w:vAlign w:val="center"/>
          </w:tcPr>
          <w:p w14:paraId="17CB4E2B" w14:textId="17D496C4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0.0218</w:t>
            </w:r>
          </w:p>
        </w:tc>
        <w:tc>
          <w:tcPr>
            <w:tcW w:w="1438" w:type="dxa"/>
            <w:vAlign w:val="center"/>
          </w:tcPr>
          <w:p w14:paraId="6D8298FE" w14:textId="51A8A2A9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0.0164</w:t>
            </w:r>
          </w:p>
        </w:tc>
        <w:tc>
          <w:tcPr>
            <w:tcW w:w="1438" w:type="dxa"/>
            <w:vAlign w:val="center"/>
          </w:tcPr>
          <w:p w14:paraId="46342C27" w14:textId="4D7515D8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0.9888</w:t>
            </w:r>
          </w:p>
        </w:tc>
        <w:tc>
          <w:tcPr>
            <w:tcW w:w="1439" w:type="dxa"/>
            <w:vAlign w:val="center"/>
          </w:tcPr>
          <w:p w14:paraId="5A8EB2F3" w14:textId="1FD3E141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0.9878</w:t>
            </w:r>
          </w:p>
        </w:tc>
      </w:tr>
      <w:tr w:rsidR="009E0EFE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10B25751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00000" w:themeColor="text1"/>
              </w:rPr>
            </w:pPr>
            <w:r w:rsidRPr="009A7037">
              <w:rPr>
                <w:rFonts w:ascii="Cambria" w:hAnsi="Cambria" w:cstheme="majorBidi"/>
                <w:color w:val="000000" w:themeColor="text1"/>
              </w:rPr>
              <w:t>SVR</w:t>
            </w:r>
          </w:p>
        </w:tc>
        <w:tc>
          <w:tcPr>
            <w:tcW w:w="1438" w:type="dxa"/>
            <w:vAlign w:val="center"/>
          </w:tcPr>
          <w:p w14:paraId="703ADF05" w14:textId="378B2F27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</w:t>
            </w:r>
            <w:r w:rsidR="00E125ED">
              <w:rPr>
                <w:rFonts w:ascii="Cambria" w:hAnsi="Cambria" w:cstheme="majorBidi"/>
                <w:color w:val="029676" w:themeColor="accent4"/>
              </w:rPr>
              <w:t>0</w:t>
            </w:r>
            <w:r w:rsidR="00B73F24">
              <w:rPr>
                <w:rFonts w:ascii="Cambria" w:hAnsi="Cambria" w:cstheme="majorBidi"/>
                <w:color w:val="029676" w:themeColor="accent4"/>
              </w:rPr>
              <w:t>3</w:t>
            </w:r>
          </w:p>
        </w:tc>
        <w:tc>
          <w:tcPr>
            <w:tcW w:w="1438" w:type="dxa"/>
            <w:vAlign w:val="center"/>
          </w:tcPr>
          <w:p w14:paraId="1D8AB2B0" w14:textId="67CAEF68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</w:t>
            </w:r>
            <w:r w:rsidR="00B73F24">
              <w:rPr>
                <w:rFonts w:ascii="Cambria" w:hAnsi="Cambria" w:cstheme="majorBidi"/>
                <w:color w:val="029676" w:themeColor="accent4"/>
              </w:rPr>
              <w:t>168</w:t>
            </w:r>
          </w:p>
        </w:tc>
        <w:tc>
          <w:tcPr>
            <w:tcW w:w="1438" w:type="dxa"/>
            <w:vAlign w:val="center"/>
          </w:tcPr>
          <w:p w14:paraId="6CF5C4C1" w14:textId="50708BC6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</w:t>
            </w:r>
            <w:r w:rsidR="00E125ED">
              <w:rPr>
                <w:rFonts w:ascii="Cambria" w:hAnsi="Cambria" w:cstheme="majorBidi"/>
                <w:color w:val="029676" w:themeColor="accent4"/>
              </w:rPr>
              <w:t>13</w:t>
            </w:r>
            <w:r w:rsidR="00B73F24">
              <w:rPr>
                <w:rFonts w:ascii="Cambria" w:hAnsi="Cambria" w:cstheme="majorBidi"/>
                <w:color w:val="029676" w:themeColor="accent4"/>
              </w:rPr>
              <w:t>5</w:t>
            </w:r>
          </w:p>
        </w:tc>
        <w:tc>
          <w:tcPr>
            <w:tcW w:w="1438" w:type="dxa"/>
            <w:vAlign w:val="center"/>
          </w:tcPr>
          <w:p w14:paraId="2B8A1082" w14:textId="1CF6AC94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</w:t>
            </w:r>
            <w:r w:rsidR="00B73F24">
              <w:rPr>
                <w:rFonts w:ascii="Cambria" w:hAnsi="Cambria" w:cstheme="majorBidi"/>
                <w:color w:val="029676" w:themeColor="accent4"/>
              </w:rPr>
              <w:t>934</w:t>
            </w:r>
          </w:p>
        </w:tc>
        <w:tc>
          <w:tcPr>
            <w:tcW w:w="1439" w:type="dxa"/>
            <w:vAlign w:val="center"/>
          </w:tcPr>
          <w:p w14:paraId="6AA81062" w14:textId="7FFE54FB" w:rsidR="009E0EFE" w:rsidRPr="009A7037" w:rsidRDefault="009E0EFE" w:rsidP="009E0EFE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</w:t>
            </w:r>
            <w:r w:rsidR="00B73F24">
              <w:rPr>
                <w:rFonts w:ascii="Cambria" w:hAnsi="Cambria" w:cstheme="majorBidi"/>
                <w:color w:val="029676" w:themeColor="accent4"/>
              </w:rPr>
              <w:t>927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114"/>
      </w:tblGrid>
      <w:tr w:rsidR="009E0EFE" w:rsidRPr="009A7037" w14:paraId="2C75B3D4" w14:textId="77777777" w:rsidTr="009E0EFE">
        <w:tc>
          <w:tcPr>
            <w:tcW w:w="125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947ABD" w:rsidRPr="009A7037" w14:paraId="03057577" w14:textId="77777777" w:rsidTr="009E0EFE">
        <w:tc>
          <w:tcPr>
            <w:tcW w:w="1257" w:type="dxa"/>
            <w:vAlign w:val="center"/>
          </w:tcPr>
          <w:p w14:paraId="79E91767" w14:textId="13F821B9" w:rsidR="00947ABD" w:rsidRPr="009A7037" w:rsidRDefault="00947ABD" w:rsidP="009E0EFE">
            <w:pPr>
              <w:jc w:val="center"/>
              <w:rPr>
                <w:rFonts w:ascii="Cambria" w:hAnsi="Cambria" w:cstheme="majorBidi"/>
              </w:rPr>
            </w:pPr>
            <w:r>
              <w:rPr>
                <w:rFonts w:ascii="Cambria" w:hAnsi="Cambria" w:cstheme="majorBidi"/>
              </w:rPr>
              <w:t>SVR</w:t>
            </w:r>
          </w:p>
        </w:tc>
        <w:tc>
          <w:tcPr>
            <w:tcW w:w="1450" w:type="dxa"/>
            <w:vAlign w:val="center"/>
          </w:tcPr>
          <w:p w14:paraId="7E33B94F" w14:textId="7BBDC91F" w:rsidR="00947ABD" w:rsidRPr="009A7037" w:rsidRDefault="00947ABD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0.01</w:t>
            </w:r>
            <w:r w:rsidR="00B73F24">
              <w:rPr>
                <w:rFonts w:ascii="Cambria" w:hAnsi="Cambria" w:cstheme="majorBidi"/>
                <w:color w:val="029676" w:themeColor="accent4"/>
              </w:rPr>
              <w:t>5126</w:t>
            </w:r>
          </w:p>
        </w:tc>
        <w:tc>
          <w:tcPr>
            <w:tcW w:w="1450" w:type="dxa"/>
            <w:vAlign w:val="center"/>
          </w:tcPr>
          <w:p w14:paraId="2159054F" w14:textId="6AB0C7AF" w:rsidR="00947ABD" w:rsidRPr="009A7037" w:rsidRDefault="00B73F24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0.002354</w:t>
            </w:r>
          </w:p>
        </w:tc>
        <w:tc>
          <w:tcPr>
            <w:tcW w:w="1451" w:type="dxa"/>
            <w:vAlign w:val="center"/>
          </w:tcPr>
          <w:p w14:paraId="6F2D7A0B" w14:textId="68668234" w:rsidR="00947ABD" w:rsidRPr="009A7037" w:rsidRDefault="00B73F24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0.011825</w:t>
            </w:r>
          </w:p>
        </w:tc>
        <w:tc>
          <w:tcPr>
            <w:tcW w:w="1452" w:type="dxa"/>
            <w:vAlign w:val="center"/>
          </w:tcPr>
          <w:p w14:paraId="3EAFE9BD" w14:textId="6EF8912E" w:rsidR="00947ABD" w:rsidRPr="009A7037" w:rsidRDefault="00B73F24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0.001594</w:t>
            </w:r>
          </w:p>
        </w:tc>
        <w:tc>
          <w:tcPr>
            <w:tcW w:w="1432" w:type="dxa"/>
            <w:vAlign w:val="center"/>
          </w:tcPr>
          <w:p w14:paraId="7DA6C728" w14:textId="25A3F208" w:rsidR="00947ABD" w:rsidRPr="009A7037" w:rsidRDefault="00947ABD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0.99</w:t>
            </w:r>
            <w:r w:rsidR="00484EDE">
              <w:rPr>
                <w:rFonts w:ascii="Cambria" w:hAnsi="Cambria" w:cstheme="majorBidi"/>
                <w:color w:val="029676" w:themeColor="accent4"/>
              </w:rPr>
              <w:t>4291</w:t>
            </w:r>
          </w:p>
        </w:tc>
        <w:tc>
          <w:tcPr>
            <w:tcW w:w="1005" w:type="dxa"/>
            <w:vAlign w:val="center"/>
          </w:tcPr>
          <w:p w14:paraId="02333F06" w14:textId="4D1B0284" w:rsidR="00947ABD" w:rsidRPr="009A7037" w:rsidRDefault="00B73F24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0.001707</w:t>
            </w:r>
          </w:p>
        </w:tc>
      </w:tr>
      <w:tr w:rsidR="009E0EFE" w:rsidRPr="009A7037" w14:paraId="7A44A109" w14:textId="77777777" w:rsidTr="009E0EFE">
        <w:tc>
          <w:tcPr>
            <w:tcW w:w="1257" w:type="dxa"/>
            <w:vAlign w:val="center"/>
          </w:tcPr>
          <w:p w14:paraId="3A808A48" w14:textId="7C9A24B5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Ridge Regression</w:t>
            </w:r>
          </w:p>
        </w:tc>
        <w:tc>
          <w:tcPr>
            <w:tcW w:w="1450" w:type="dxa"/>
            <w:vAlign w:val="center"/>
          </w:tcPr>
          <w:p w14:paraId="7045C3D2" w14:textId="407F2F50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0.01948</w:t>
            </w:r>
          </w:p>
        </w:tc>
        <w:tc>
          <w:tcPr>
            <w:tcW w:w="1450" w:type="dxa"/>
            <w:vAlign w:val="center"/>
          </w:tcPr>
          <w:p w14:paraId="3F763D0F" w14:textId="6A46D7C4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0.00407</w:t>
            </w:r>
          </w:p>
        </w:tc>
        <w:tc>
          <w:tcPr>
            <w:tcW w:w="1451" w:type="dxa"/>
            <w:vAlign w:val="center"/>
          </w:tcPr>
          <w:p w14:paraId="36114656" w14:textId="3AD073E3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0.01474</w:t>
            </w:r>
          </w:p>
        </w:tc>
        <w:tc>
          <w:tcPr>
            <w:tcW w:w="1452" w:type="dxa"/>
            <w:vAlign w:val="center"/>
          </w:tcPr>
          <w:p w14:paraId="4FC41B92" w14:textId="69FAA4B4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0.00184</w:t>
            </w:r>
          </w:p>
        </w:tc>
        <w:tc>
          <w:tcPr>
            <w:tcW w:w="1432" w:type="dxa"/>
            <w:vAlign w:val="center"/>
          </w:tcPr>
          <w:p w14:paraId="31629113" w14:textId="4F8D740B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0.9905</w:t>
            </w:r>
          </w:p>
        </w:tc>
        <w:tc>
          <w:tcPr>
            <w:tcW w:w="1005" w:type="dxa"/>
            <w:vAlign w:val="center"/>
          </w:tcPr>
          <w:p w14:paraId="2D6441FF" w14:textId="00A99DFF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0.00273</w:t>
            </w:r>
          </w:p>
        </w:tc>
      </w:tr>
      <w:tr w:rsidR="009E0EFE" w:rsidRPr="009A7037" w14:paraId="12141BFE" w14:textId="77777777" w:rsidTr="009E0EFE">
        <w:tc>
          <w:tcPr>
            <w:tcW w:w="1257" w:type="dxa"/>
            <w:vAlign w:val="center"/>
          </w:tcPr>
          <w:p w14:paraId="35E2C876" w14:textId="061EE481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Linear Regression</w:t>
            </w:r>
          </w:p>
        </w:tc>
        <w:tc>
          <w:tcPr>
            <w:tcW w:w="1450" w:type="dxa"/>
            <w:vAlign w:val="center"/>
          </w:tcPr>
          <w:p w14:paraId="583129D0" w14:textId="6A30EA6D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0.01950</w:t>
            </w:r>
          </w:p>
        </w:tc>
        <w:tc>
          <w:tcPr>
            <w:tcW w:w="1450" w:type="dxa"/>
            <w:vAlign w:val="center"/>
          </w:tcPr>
          <w:p w14:paraId="711DED52" w14:textId="719E3A76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0.00414</w:t>
            </w:r>
          </w:p>
        </w:tc>
        <w:tc>
          <w:tcPr>
            <w:tcW w:w="1451" w:type="dxa"/>
            <w:vAlign w:val="center"/>
          </w:tcPr>
          <w:p w14:paraId="24265E0C" w14:textId="5E35C7D0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0.01472</w:t>
            </w:r>
          </w:p>
        </w:tc>
        <w:tc>
          <w:tcPr>
            <w:tcW w:w="1452" w:type="dxa"/>
            <w:vAlign w:val="center"/>
          </w:tcPr>
          <w:p w14:paraId="6EF2C48E" w14:textId="503F55A5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0.00190</w:t>
            </w:r>
          </w:p>
        </w:tc>
        <w:tc>
          <w:tcPr>
            <w:tcW w:w="1432" w:type="dxa"/>
            <w:vAlign w:val="center"/>
          </w:tcPr>
          <w:p w14:paraId="726B5F63" w14:textId="28C5880A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0.9906</w:t>
            </w:r>
          </w:p>
        </w:tc>
        <w:tc>
          <w:tcPr>
            <w:tcW w:w="1005" w:type="dxa"/>
            <w:vAlign w:val="center"/>
          </w:tcPr>
          <w:p w14:paraId="1C375712" w14:textId="3D00AD18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0.00270</w:t>
            </w:r>
          </w:p>
        </w:tc>
      </w:tr>
      <w:tr w:rsidR="009E0EFE" w:rsidRPr="009A7037" w14:paraId="49CE3F70" w14:textId="77777777" w:rsidTr="009E0EFE">
        <w:tc>
          <w:tcPr>
            <w:tcW w:w="1257" w:type="dxa"/>
            <w:vAlign w:val="center"/>
          </w:tcPr>
          <w:p w14:paraId="28829992" w14:textId="5DFD33CE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Lasso Regression</w:t>
            </w:r>
          </w:p>
        </w:tc>
        <w:tc>
          <w:tcPr>
            <w:tcW w:w="1450" w:type="dxa"/>
            <w:vAlign w:val="center"/>
          </w:tcPr>
          <w:p w14:paraId="354A35A7" w14:textId="55B9479E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0.02084</w:t>
            </w:r>
          </w:p>
        </w:tc>
        <w:tc>
          <w:tcPr>
            <w:tcW w:w="1450" w:type="dxa"/>
            <w:vAlign w:val="center"/>
          </w:tcPr>
          <w:p w14:paraId="7AF929AC" w14:textId="3FFD53D0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0.00367</w:t>
            </w:r>
          </w:p>
        </w:tc>
        <w:tc>
          <w:tcPr>
            <w:tcW w:w="1451" w:type="dxa"/>
            <w:vAlign w:val="center"/>
          </w:tcPr>
          <w:p w14:paraId="43C09BCD" w14:textId="74851D1D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0.01600</w:t>
            </w:r>
          </w:p>
        </w:tc>
        <w:tc>
          <w:tcPr>
            <w:tcW w:w="1452" w:type="dxa"/>
            <w:vAlign w:val="center"/>
          </w:tcPr>
          <w:p w14:paraId="4F25EC1A" w14:textId="31BAD779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0.00171</w:t>
            </w:r>
          </w:p>
        </w:tc>
        <w:tc>
          <w:tcPr>
            <w:tcW w:w="1432" w:type="dxa"/>
            <w:vAlign w:val="center"/>
          </w:tcPr>
          <w:p w14:paraId="7CDF791C" w14:textId="67E9130C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0.9889</w:t>
            </w:r>
          </w:p>
        </w:tc>
        <w:tc>
          <w:tcPr>
            <w:tcW w:w="1005" w:type="dxa"/>
            <w:vAlign w:val="center"/>
          </w:tcPr>
          <w:p w14:paraId="243614F2" w14:textId="738CA83F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0.00371</w:t>
            </w:r>
          </w:p>
        </w:tc>
      </w:tr>
      <w:tr w:rsidR="009E0EFE" w:rsidRPr="009A7037" w14:paraId="4036F766" w14:textId="77777777" w:rsidTr="009E0EFE">
        <w:tc>
          <w:tcPr>
            <w:tcW w:w="1257" w:type="dxa"/>
            <w:vAlign w:val="center"/>
          </w:tcPr>
          <w:p w14:paraId="08647605" w14:textId="761F608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KNN</w:t>
            </w:r>
          </w:p>
        </w:tc>
        <w:tc>
          <w:tcPr>
            <w:tcW w:w="1450" w:type="dxa"/>
            <w:vAlign w:val="center"/>
          </w:tcPr>
          <w:p w14:paraId="1110587D" w14:textId="2CC66386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0.02509</w:t>
            </w:r>
          </w:p>
        </w:tc>
        <w:tc>
          <w:tcPr>
            <w:tcW w:w="1450" w:type="dxa"/>
            <w:vAlign w:val="center"/>
          </w:tcPr>
          <w:p w14:paraId="3B1F6F81" w14:textId="51E4CEBD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0.00496</w:t>
            </w:r>
          </w:p>
        </w:tc>
        <w:tc>
          <w:tcPr>
            <w:tcW w:w="1451" w:type="dxa"/>
            <w:vAlign w:val="center"/>
          </w:tcPr>
          <w:p w14:paraId="40057544" w14:textId="51DC184D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0.01824</w:t>
            </w:r>
          </w:p>
        </w:tc>
        <w:tc>
          <w:tcPr>
            <w:tcW w:w="1452" w:type="dxa"/>
            <w:vAlign w:val="center"/>
          </w:tcPr>
          <w:p w14:paraId="2C707D88" w14:textId="039D348B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0.00418</w:t>
            </w:r>
          </w:p>
        </w:tc>
        <w:tc>
          <w:tcPr>
            <w:tcW w:w="1432" w:type="dxa"/>
            <w:vAlign w:val="center"/>
          </w:tcPr>
          <w:p w14:paraId="728C9D59" w14:textId="40F5618F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0.9840</w:t>
            </w:r>
          </w:p>
        </w:tc>
        <w:tc>
          <w:tcPr>
            <w:tcW w:w="1005" w:type="dxa"/>
            <w:vAlign w:val="center"/>
          </w:tcPr>
          <w:p w14:paraId="177D6276" w14:textId="20AC731B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0.00547</w:t>
            </w:r>
          </w:p>
        </w:tc>
      </w:tr>
      <w:tr w:rsidR="009E0EFE" w:rsidRPr="009A7037" w14:paraId="502E791C" w14:textId="77777777" w:rsidTr="009E0EFE">
        <w:tc>
          <w:tcPr>
            <w:tcW w:w="1257" w:type="dxa"/>
            <w:vAlign w:val="center"/>
          </w:tcPr>
          <w:p w14:paraId="17BDD62E" w14:textId="12C8A9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Decision Tree</w:t>
            </w:r>
          </w:p>
        </w:tc>
        <w:tc>
          <w:tcPr>
            <w:tcW w:w="1450" w:type="dxa"/>
            <w:vAlign w:val="center"/>
          </w:tcPr>
          <w:p w14:paraId="68CE592F" w14:textId="371E5348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0.03050</w:t>
            </w:r>
          </w:p>
        </w:tc>
        <w:tc>
          <w:tcPr>
            <w:tcW w:w="1450" w:type="dxa"/>
            <w:vAlign w:val="center"/>
          </w:tcPr>
          <w:p w14:paraId="4F403BF0" w14:textId="216DB3B2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0.00918</w:t>
            </w:r>
          </w:p>
        </w:tc>
        <w:tc>
          <w:tcPr>
            <w:tcW w:w="1451" w:type="dxa"/>
            <w:vAlign w:val="center"/>
          </w:tcPr>
          <w:p w14:paraId="6E48342F" w14:textId="08937288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0.02210</w:t>
            </w:r>
          </w:p>
        </w:tc>
        <w:tc>
          <w:tcPr>
            <w:tcW w:w="1452" w:type="dxa"/>
            <w:vAlign w:val="center"/>
          </w:tcPr>
          <w:p w14:paraId="6306F2A5" w14:textId="1B9D8E18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0.00413</w:t>
            </w:r>
          </w:p>
        </w:tc>
        <w:tc>
          <w:tcPr>
            <w:tcW w:w="1432" w:type="dxa"/>
            <w:vAlign w:val="center"/>
          </w:tcPr>
          <w:p w14:paraId="1C97A2A6" w14:textId="0660FB86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0.9754</w:t>
            </w:r>
          </w:p>
        </w:tc>
        <w:tc>
          <w:tcPr>
            <w:tcW w:w="1005" w:type="dxa"/>
            <w:vAlign w:val="center"/>
          </w:tcPr>
          <w:p w14:paraId="004773B4" w14:textId="519DFE1F" w:rsidR="009E0EFE" w:rsidRPr="009A7037" w:rsidRDefault="009E0EFE" w:rsidP="00947ABD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0.01463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76EB8427">
            <wp:extent cx="6829425" cy="3794125"/>
            <wp:effectExtent l="0" t="0" r="3175" b="317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4A40A028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Actual vs. Predicted Values for Bob (Well 160)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5D4425AC">
            <wp:extent cx="6789420" cy="1885950"/>
            <wp:effectExtent l="0" t="0" r="5080" b="635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42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5F586CBF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Bar Charts of MSE, RMSE, MAE for Bob (Well 160)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6BE8A840">
            <wp:extent cx="6741414" cy="1872615"/>
            <wp:effectExtent l="0" t="0" r="254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414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6316A5FD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Bar Charts of R² and Adjusted R² for Bob (Well 160)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2A9D8F14">
            <wp:extent cx="6741414" cy="1872615"/>
            <wp:effectExtent l="0" t="0" r="254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414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0795CC3F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>: Error Bars for RMSE and R² from CV for Bob (Well 160)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t>7. Observations &amp; Next Steps</w:t>
      </w:r>
    </w:p>
    <w:p w14:paraId="0D7408CB" w14:textId="09199707" w:rsidR="0022505A" w:rsidRPr="009A7037" w:rsidRDefault="0022505A" w:rsidP="0022505A">
      <w:pPr>
        <w:pStyle w:val="NormalWeb"/>
        <w:numPr>
          <w:ilvl w:val="0"/>
          <w:numId w:val="11"/>
        </w:numPr>
        <w:rPr>
          <w:rFonts w:ascii="Cambria" w:hAnsi="Cambria" w:cstheme="majorBidi"/>
          <w:sz w:val="22"/>
          <w:szCs w:val="22"/>
        </w:rPr>
      </w:pPr>
      <w:r w:rsidRPr="009A7037">
        <w:rPr>
          <w:rStyle w:val="Strong"/>
          <w:rFonts w:ascii="Cambria" w:hAnsi="Cambria" w:cstheme="majorBidi"/>
          <w:sz w:val="22"/>
          <w:szCs w:val="22"/>
        </w:rPr>
        <w:t>Best Performing Model</w:t>
      </w:r>
      <w:r w:rsidRPr="009A7037">
        <w:rPr>
          <w:rFonts w:ascii="Cambria" w:hAnsi="Cambria" w:cstheme="majorBidi"/>
          <w:sz w:val="22"/>
          <w:szCs w:val="22"/>
        </w:rPr>
        <w:t xml:space="preserve">: </w:t>
      </w:r>
      <w:r w:rsidR="007A2111" w:rsidRPr="007A2111">
        <w:rPr>
          <w:rFonts w:ascii="Cambria" w:hAnsi="Cambria" w:cstheme="majorBidi"/>
          <w:sz w:val="22"/>
          <w:szCs w:val="22"/>
        </w:rPr>
        <w:t>SVR (RMSE: ~0.0151, R²: ~0.9942)</w:t>
      </w:r>
    </w:p>
    <w:p w14:paraId="2BEE8CD3" w14:textId="77777777" w:rsidR="007A2111" w:rsidRPr="007A2111" w:rsidRDefault="007A2111" w:rsidP="0022505A">
      <w:pPr>
        <w:pStyle w:val="NormalWeb"/>
        <w:numPr>
          <w:ilvl w:val="1"/>
          <w:numId w:val="11"/>
        </w:numPr>
        <w:rPr>
          <w:rFonts w:ascii="Cambria" w:hAnsi="Cambria" w:cstheme="majorBidi"/>
          <w:sz w:val="22"/>
          <w:szCs w:val="22"/>
        </w:rPr>
      </w:pPr>
      <w:r>
        <w:t>SVR significantly outperformed all other models with the highest accuracy</w:t>
      </w:r>
    </w:p>
    <w:p w14:paraId="67D7C265" w14:textId="77777777" w:rsidR="007A2111" w:rsidRPr="007A2111" w:rsidRDefault="007A2111" w:rsidP="0022505A">
      <w:pPr>
        <w:pStyle w:val="NormalWeb"/>
        <w:numPr>
          <w:ilvl w:val="1"/>
          <w:numId w:val="11"/>
        </w:numPr>
        <w:rPr>
          <w:rFonts w:ascii="Cambria" w:hAnsi="Cambria" w:cstheme="majorBidi"/>
          <w:sz w:val="22"/>
          <w:szCs w:val="22"/>
        </w:rPr>
      </w:pPr>
      <w:r>
        <w:t>Ridge, Linear Regression, and Lasso followed closely with strong but slightly lower performance</w:t>
      </w:r>
    </w:p>
    <w:p w14:paraId="74E65CF5" w14:textId="243A3389" w:rsidR="007A2111" w:rsidRPr="007A2111" w:rsidRDefault="007A2111" w:rsidP="0022505A">
      <w:pPr>
        <w:pStyle w:val="NormalWeb"/>
        <w:numPr>
          <w:ilvl w:val="1"/>
          <w:numId w:val="11"/>
        </w:numPr>
        <w:rPr>
          <w:rFonts w:ascii="Cambria" w:hAnsi="Cambria" w:cstheme="majorBidi"/>
          <w:sz w:val="22"/>
          <w:szCs w:val="22"/>
        </w:rPr>
      </w:pPr>
      <w:r>
        <w:t>KNN and Decision Tree models performed moderately well compared to the others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387F60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 xml:space="preserve">The repository includes organized </w:t>
      </w:r>
      <w:proofErr w:type="spellStart"/>
      <w:r w:rsidRPr="00387F60">
        <w:rPr>
          <w:rFonts w:ascii="Cambria" w:hAnsi="Cambria"/>
        </w:rPr>
        <w:t>Jupyter</w:t>
      </w:r>
      <w:proofErr w:type="spellEnd"/>
      <w:r w:rsidRPr="00387F60">
        <w:rPr>
          <w:rFonts w:ascii="Cambria" w:hAnsi="Cambria"/>
        </w:rPr>
        <w:t xml:space="preserve">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329BC4" w14:textId="77777777" w:rsidR="00451C1B" w:rsidRDefault="00451C1B" w:rsidP="00C334C7">
      <w:pPr>
        <w:spacing w:after="0" w:line="240" w:lineRule="auto"/>
      </w:pPr>
      <w:r>
        <w:separator/>
      </w:r>
    </w:p>
  </w:endnote>
  <w:endnote w:type="continuationSeparator" w:id="0">
    <w:p w14:paraId="72C0B742" w14:textId="77777777" w:rsidR="00451C1B" w:rsidRDefault="00451C1B" w:rsidP="00C3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A0BFE5" w14:textId="77777777" w:rsidR="00451C1B" w:rsidRDefault="00451C1B" w:rsidP="00C334C7">
      <w:pPr>
        <w:spacing w:after="0" w:line="240" w:lineRule="auto"/>
      </w:pPr>
      <w:r>
        <w:separator/>
      </w:r>
    </w:p>
  </w:footnote>
  <w:footnote w:type="continuationSeparator" w:id="0">
    <w:p w14:paraId="0BE4CB61" w14:textId="77777777" w:rsidR="00451C1B" w:rsidRDefault="00451C1B" w:rsidP="00C334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0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9"/>
  </w:num>
  <w:num w:numId="11" w16cid:durableId="16856721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6063C"/>
    <w:rsid w:val="000A5CBB"/>
    <w:rsid w:val="000B5057"/>
    <w:rsid w:val="00104C6D"/>
    <w:rsid w:val="0015074B"/>
    <w:rsid w:val="00195342"/>
    <w:rsid w:val="001B06B4"/>
    <w:rsid w:val="001D5A70"/>
    <w:rsid w:val="001E0284"/>
    <w:rsid w:val="002109ED"/>
    <w:rsid w:val="0022505A"/>
    <w:rsid w:val="002908CA"/>
    <w:rsid w:val="00295E77"/>
    <w:rsid w:val="0029639D"/>
    <w:rsid w:val="002B0B66"/>
    <w:rsid w:val="002E4314"/>
    <w:rsid w:val="00326F90"/>
    <w:rsid w:val="00387F60"/>
    <w:rsid w:val="003D6CD1"/>
    <w:rsid w:val="003F4A8A"/>
    <w:rsid w:val="00425FF1"/>
    <w:rsid w:val="00451C1B"/>
    <w:rsid w:val="00484EDE"/>
    <w:rsid w:val="004E1CC4"/>
    <w:rsid w:val="00505337"/>
    <w:rsid w:val="00524F7C"/>
    <w:rsid w:val="0076014C"/>
    <w:rsid w:val="007A2111"/>
    <w:rsid w:val="007C6A90"/>
    <w:rsid w:val="00896476"/>
    <w:rsid w:val="00934488"/>
    <w:rsid w:val="00945B25"/>
    <w:rsid w:val="00947ABD"/>
    <w:rsid w:val="009A7037"/>
    <w:rsid w:val="009E0EFE"/>
    <w:rsid w:val="00A25A81"/>
    <w:rsid w:val="00AA1D8D"/>
    <w:rsid w:val="00AF0ED3"/>
    <w:rsid w:val="00B47730"/>
    <w:rsid w:val="00B73F24"/>
    <w:rsid w:val="00BF55FB"/>
    <w:rsid w:val="00C334C7"/>
    <w:rsid w:val="00C5201A"/>
    <w:rsid w:val="00CB0664"/>
    <w:rsid w:val="00CC4F79"/>
    <w:rsid w:val="00CE54CC"/>
    <w:rsid w:val="00D05073"/>
    <w:rsid w:val="00D23468"/>
    <w:rsid w:val="00D419B6"/>
    <w:rsid w:val="00D642C8"/>
    <w:rsid w:val="00E125ED"/>
    <w:rsid w:val="00F8206C"/>
    <w:rsid w:val="00FC1450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395</Words>
  <Characters>2256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2646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39</cp:revision>
  <dcterms:created xsi:type="dcterms:W3CDTF">2025-02-24T21:14:00Z</dcterms:created>
  <dcterms:modified xsi:type="dcterms:W3CDTF">2025-04-29T08:58:00Z</dcterms:modified>
  <cp:category/>
</cp:coreProperties>
</file>