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2159AA5A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152398">
              <w:rPr>
                <w:rFonts w:ascii="Cambria" w:hAnsi="Cambria" w:cstheme="majorBidi"/>
                <w:color w:val="029676" w:themeColor="accent4"/>
              </w:rPr>
              <w:t>1225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107F5E10" w:rsidR="00505337" w:rsidRPr="009A7037" w:rsidRDefault="00152398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1225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83A4C5E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934488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7B1AEC23" w:rsidR="00934488" w:rsidRPr="009A7037" w:rsidRDefault="00DA3519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SVM Only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8"/>
        <w:gridCol w:w="2876"/>
      </w:tblGrid>
      <w:tr w:rsidR="00934488" w:rsidRPr="009A7037" w14:paraId="1783D58D" w14:textId="77777777" w:rsidTr="4330E502">
        <w:trPr>
          <w:jc w:val="center"/>
        </w:trPr>
        <w:tc>
          <w:tcPr>
            <w:tcW w:w="2876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2878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ED285D" w:rsidRPr="009A7037" w14:paraId="79C28159" w14:textId="77777777" w:rsidTr="003D088B">
        <w:trPr>
          <w:trHeight w:val="448"/>
          <w:jc w:val="center"/>
        </w:trPr>
        <w:tc>
          <w:tcPr>
            <w:tcW w:w="2876" w:type="dxa"/>
            <w:vAlign w:val="center"/>
          </w:tcPr>
          <w:p w14:paraId="37A441FD" w14:textId="67D849C6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Linear Regression</w:t>
            </w:r>
          </w:p>
        </w:tc>
        <w:tc>
          <w:tcPr>
            <w:tcW w:w="2878" w:type="dxa"/>
            <w:vAlign w:val="center"/>
          </w:tcPr>
          <w:p w14:paraId="3384507E" w14:textId="7ADF6D65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7610B37C" w14:textId="5EE66E21" w:rsidR="00ED285D" w:rsidRPr="00ED285D" w:rsidRDefault="00ED285D" w:rsidP="00ED285D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285D">
              <w:rPr>
                <w:rFonts w:ascii="Cambria" w:hAnsi="Cambria"/>
                <w:color w:val="029676" w:themeColor="accent4"/>
                <w:sz w:val="22"/>
                <w:szCs w:val="22"/>
              </w:rPr>
              <w:t>0.0008</w:t>
            </w:r>
          </w:p>
        </w:tc>
      </w:tr>
      <w:tr w:rsidR="00ED285D" w:rsidRPr="009A7037" w14:paraId="1FCC035F" w14:textId="77777777" w:rsidTr="003D088B">
        <w:trPr>
          <w:jc w:val="center"/>
        </w:trPr>
        <w:tc>
          <w:tcPr>
            <w:tcW w:w="2876" w:type="dxa"/>
            <w:vAlign w:val="center"/>
          </w:tcPr>
          <w:p w14:paraId="35E9235A" w14:textId="4C48ECC3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Ridge Regression</w:t>
            </w:r>
          </w:p>
        </w:tc>
        <w:tc>
          <w:tcPr>
            <w:tcW w:w="2878" w:type="dxa"/>
            <w:vAlign w:val="center"/>
          </w:tcPr>
          <w:p w14:paraId="4BFDFC73" w14:textId="059BF1C7" w:rsidR="00ED285D" w:rsidRPr="00ED285D" w:rsidRDefault="00ED285D" w:rsidP="00ED285D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285D">
              <w:rPr>
                <w:rFonts w:ascii="Cambria" w:hAnsi="Cambria"/>
                <w:color w:val="029676" w:themeColor="accent4"/>
                <w:sz w:val="22"/>
                <w:szCs w:val="22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69CAAFED" w14:textId="20BAC11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0.0011</w:t>
            </w:r>
          </w:p>
        </w:tc>
      </w:tr>
      <w:tr w:rsidR="00ED285D" w:rsidRPr="009A7037" w14:paraId="18566748" w14:textId="77777777" w:rsidTr="003D088B">
        <w:trPr>
          <w:jc w:val="center"/>
        </w:trPr>
        <w:tc>
          <w:tcPr>
            <w:tcW w:w="2876" w:type="dxa"/>
            <w:vAlign w:val="center"/>
          </w:tcPr>
          <w:p w14:paraId="70AA190B" w14:textId="0975D1A7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Lasso Regression</w:t>
            </w:r>
          </w:p>
        </w:tc>
        <w:tc>
          <w:tcPr>
            <w:tcW w:w="2878" w:type="dxa"/>
            <w:vAlign w:val="center"/>
          </w:tcPr>
          <w:p w14:paraId="488FAA6A" w14:textId="6C4D444A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4A89823E" w14:textId="51AF2F7D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0.0023</w:t>
            </w:r>
          </w:p>
        </w:tc>
      </w:tr>
      <w:tr w:rsidR="00ED285D" w:rsidRPr="009A7037" w14:paraId="05B2E08A" w14:textId="77777777" w:rsidTr="003D088B">
        <w:trPr>
          <w:jc w:val="center"/>
        </w:trPr>
        <w:tc>
          <w:tcPr>
            <w:tcW w:w="2876" w:type="dxa"/>
            <w:vAlign w:val="center"/>
          </w:tcPr>
          <w:p w14:paraId="45C4F811" w14:textId="301D2337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Decision Tree</w:t>
            </w:r>
          </w:p>
        </w:tc>
        <w:tc>
          <w:tcPr>
            <w:tcW w:w="2878" w:type="dxa"/>
            <w:vAlign w:val="center"/>
          </w:tcPr>
          <w:p w14:paraId="306D85E2" w14:textId="77ACBA57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ED285D">
              <w:rPr>
                <w:rFonts w:ascii="Cambria" w:hAnsi="Cambria"/>
                <w:color w:val="029676" w:themeColor="accent4"/>
              </w:rPr>
              <w:t>max_depth</w:t>
            </w:r>
            <w:proofErr w:type="spellEnd"/>
            <w:r w:rsidRPr="00ED285D">
              <w:rPr>
                <w:rFonts w:ascii="Cambria" w:hAnsi="Cambria"/>
                <w:color w:val="029676" w:themeColor="accent4"/>
              </w:rPr>
              <w:t xml:space="preserve"> = 12</w:t>
            </w:r>
          </w:p>
        </w:tc>
        <w:tc>
          <w:tcPr>
            <w:tcW w:w="2876" w:type="dxa"/>
            <w:vAlign w:val="center"/>
          </w:tcPr>
          <w:p w14:paraId="74B6038B" w14:textId="12576C6A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0.0032</w:t>
            </w:r>
          </w:p>
        </w:tc>
      </w:tr>
      <w:tr w:rsidR="00ED285D" w:rsidRPr="009A7037" w14:paraId="007E66DC" w14:textId="77777777" w:rsidTr="003D088B">
        <w:trPr>
          <w:jc w:val="center"/>
        </w:trPr>
        <w:tc>
          <w:tcPr>
            <w:tcW w:w="2876" w:type="dxa"/>
            <w:vAlign w:val="center"/>
          </w:tcPr>
          <w:p w14:paraId="3A5CB6F8" w14:textId="3B2EBE65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KNN</w:t>
            </w:r>
          </w:p>
        </w:tc>
        <w:tc>
          <w:tcPr>
            <w:tcW w:w="2878" w:type="dxa"/>
            <w:vAlign w:val="center"/>
          </w:tcPr>
          <w:p w14:paraId="11E421B6" w14:textId="5902FDB0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ED285D">
              <w:rPr>
                <w:rFonts w:ascii="Cambria" w:hAnsi="Cambria"/>
                <w:color w:val="029676" w:themeColor="accent4"/>
              </w:rPr>
              <w:t>n_neighbors</w:t>
            </w:r>
            <w:proofErr w:type="spellEnd"/>
            <w:r w:rsidRPr="00ED285D">
              <w:rPr>
                <w:rFonts w:ascii="Cambria" w:hAnsi="Cambria"/>
                <w:color w:val="029676" w:themeColor="accent4"/>
              </w:rPr>
              <w:t xml:space="preserve"> = 7</w:t>
            </w:r>
          </w:p>
        </w:tc>
        <w:tc>
          <w:tcPr>
            <w:tcW w:w="2876" w:type="dxa"/>
            <w:vAlign w:val="center"/>
          </w:tcPr>
          <w:p w14:paraId="77EDFFE2" w14:textId="272FD063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0.0009</w:t>
            </w:r>
          </w:p>
        </w:tc>
      </w:tr>
      <w:tr w:rsidR="00ED285D" w:rsidRPr="009A7037" w14:paraId="6C528445" w14:textId="77777777" w:rsidTr="003D088B">
        <w:trPr>
          <w:jc w:val="center"/>
        </w:trPr>
        <w:tc>
          <w:tcPr>
            <w:tcW w:w="2876" w:type="dxa"/>
            <w:vAlign w:val="center"/>
          </w:tcPr>
          <w:p w14:paraId="0C3CACAA" w14:textId="4FA246C7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SVR</w:t>
            </w:r>
          </w:p>
        </w:tc>
        <w:tc>
          <w:tcPr>
            <w:tcW w:w="2878" w:type="dxa"/>
            <w:vAlign w:val="center"/>
          </w:tcPr>
          <w:p w14:paraId="0EB8A5B7" w14:textId="5D2B9C4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C = 100, kernel = linear</w:t>
            </w:r>
          </w:p>
        </w:tc>
        <w:tc>
          <w:tcPr>
            <w:tcW w:w="2876" w:type="dxa"/>
            <w:vAlign w:val="center"/>
          </w:tcPr>
          <w:p w14:paraId="5CBA260C" w14:textId="338FADD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32.7210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ED285D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638E1C3A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33C6A13" w14:textId="2281A37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258256.3</w:t>
            </w:r>
          </w:p>
        </w:tc>
        <w:tc>
          <w:tcPr>
            <w:tcW w:w="1438" w:type="dxa"/>
            <w:vAlign w:val="center"/>
          </w:tcPr>
          <w:p w14:paraId="3FBE1C51" w14:textId="06D7AC21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508.189</w:t>
            </w:r>
          </w:p>
        </w:tc>
        <w:tc>
          <w:tcPr>
            <w:tcW w:w="1438" w:type="dxa"/>
            <w:vAlign w:val="center"/>
          </w:tcPr>
          <w:p w14:paraId="7B5118DB" w14:textId="7AAE370A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348.429</w:t>
            </w:r>
          </w:p>
        </w:tc>
        <w:tc>
          <w:tcPr>
            <w:tcW w:w="1438" w:type="dxa"/>
            <w:vAlign w:val="center"/>
          </w:tcPr>
          <w:p w14:paraId="71337AB3" w14:textId="10087CFE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0.8239</w:t>
            </w:r>
          </w:p>
        </w:tc>
        <w:tc>
          <w:tcPr>
            <w:tcW w:w="1439" w:type="dxa"/>
            <w:vAlign w:val="center"/>
          </w:tcPr>
          <w:p w14:paraId="5EF70981" w14:textId="660F0FE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0.8219</w:t>
            </w:r>
          </w:p>
        </w:tc>
      </w:tr>
      <w:tr w:rsidR="00ED285D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034683EC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3B28C9E" w14:textId="7B16BD72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258256.6</w:t>
            </w:r>
          </w:p>
        </w:tc>
        <w:tc>
          <w:tcPr>
            <w:tcW w:w="1438" w:type="dxa"/>
            <w:vAlign w:val="center"/>
          </w:tcPr>
          <w:p w14:paraId="53C97A8A" w14:textId="5BC4B9E4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508.189</w:t>
            </w:r>
          </w:p>
        </w:tc>
        <w:tc>
          <w:tcPr>
            <w:tcW w:w="1438" w:type="dxa"/>
            <w:vAlign w:val="center"/>
          </w:tcPr>
          <w:p w14:paraId="736EE49C" w14:textId="487DF40A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348.429</w:t>
            </w:r>
          </w:p>
        </w:tc>
        <w:tc>
          <w:tcPr>
            <w:tcW w:w="1438" w:type="dxa"/>
            <w:vAlign w:val="center"/>
          </w:tcPr>
          <w:p w14:paraId="51C2C673" w14:textId="06F26158" w:rsidR="00ED285D" w:rsidRPr="00ED285D" w:rsidRDefault="00ED285D" w:rsidP="00ED285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285D">
              <w:rPr>
                <w:rFonts w:ascii="Cambria" w:hAnsi="Cambria"/>
                <w:color w:val="029676" w:themeColor="accent4"/>
                <w:sz w:val="22"/>
                <w:szCs w:val="22"/>
              </w:rPr>
              <w:t>0.8239</w:t>
            </w:r>
          </w:p>
        </w:tc>
        <w:tc>
          <w:tcPr>
            <w:tcW w:w="1439" w:type="dxa"/>
            <w:vAlign w:val="center"/>
          </w:tcPr>
          <w:p w14:paraId="7F81887F" w14:textId="11FCD1C0" w:rsidR="00ED285D" w:rsidRPr="00ED285D" w:rsidRDefault="00ED285D" w:rsidP="00ED285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285D">
              <w:rPr>
                <w:rFonts w:ascii="Cambria" w:hAnsi="Cambria"/>
                <w:color w:val="029676" w:themeColor="accent4"/>
                <w:sz w:val="22"/>
                <w:szCs w:val="22"/>
              </w:rPr>
              <w:t>0.8219</w:t>
            </w:r>
          </w:p>
        </w:tc>
      </w:tr>
      <w:tr w:rsidR="00ED285D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576D9F48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2E2DA069" w14:textId="2C3BD61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258256.7</w:t>
            </w:r>
          </w:p>
        </w:tc>
        <w:tc>
          <w:tcPr>
            <w:tcW w:w="1438" w:type="dxa"/>
            <w:vAlign w:val="center"/>
          </w:tcPr>
          <w:p w14:paraId="276FA281" w14:textId="05A17913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508.190</w:t>
            </w:r>
          </w:p>
        </w:tc>
        <w:tc>
          <w:tcPr>
            <w:tcW w:w="1438" w:type="dxa"/>
            <w:vAlign w:val="center"/>
          </w:tcPr>
          <w:p w14:paraId="00B9F7D9" w14:textId="265BA6C9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348.430</w:t>
            </w:r>
          </w:p>
        </w:tc>
        <w:tc>
          <w:tcPr>
            <w:tcW w:w="1438" w:type="dxa"/>
            <w:vAlign w:val="center"/>
          </w:tcPr>
          <w:p w14:paraId="1C3EE980" w14:textId="7854832C" w:rsidR="00ED285D" w:rsidRPr="00ED285D" w:rsidRDefault="00ED285D" w:rsidP="00ED285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285D">
              <w:rPr>
                <w:rFonts w:ascii="Cambria" w:hAnsi="Cambria"/>
                <w:color w:val="029676" w:themeColor="accent4"/>
                <w:sz w:val="22"/>
                <w:szCs w:val="22"/>
              </w:rPr>
              <w:t>0.8239</w:t>
            </w:r>
          </w:p>
        </w:tc>
        <w:tc>
          <w:tcPr>
            <w:tcW w:w="1439" w:type="dxa"/>
            <w:vAlign w:val="center"/>
          </w:tcPr>
          <w:p w14:paraId="2797ADA7" w14:textId="76EAE990" w:rsidR="00ED285D" w:rsidRPr="00ED285D" w:rsidRDefault="00ED285D" w:rsidP="00ED285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D285D">
              <w:rPr>
                <w:rFonts w:ascii="Cambria" w:hAnsi="Cambria"/>
                <w:color w:val="029676" w:themeColor="accent4"/>
                <w:sz w:val="22"/>
                <w:szCs w:val="22"/>
              </w:rPr>
              <w:t>0.8219</w:t>
            </w:r>
          </w:p>
        </w:tc>
      </w:tr>
      <w:tr w:rsidR="00ED285D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39A30B35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ACD18DB" w14:textId="5B533E5E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197204.6</w:t>
            </w:r>
          </w:p>
        </w:tc>
        <w:tc>
          <w:tcPr>
            <w:tcW w:w="1438" w:type="dxa"/>
            <w:vAlign w:val="center"/>
          </w:tcPr>
          <w:p w14:paraId="293F7E4C" w14:textId="5E2161E2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444.077</w:t>
            </w:r>
          </w:p>
        </w:tc>
        <w:tc>
          <w:tcPr>
            <w:tcW w:w="1438" w:type="dxa"/>
            <w:vAlign w:val="center"/>
          </w:tcPr>
          <w:p w14:paraId="03DD034D" w14:textId="5867593A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255.040</w:t>
            </w:r>
          </w:p>
        </w:tc>
        <w:tc>
          <w:tcPr>
            <w:tcW w:w="1438" w:type="dxa"/>
            <w:vAlign w:val="center"/>
          </w:tcPr>
          <w:p w14:paraId="50D464B5" w14:textId="43A04510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0.8655</w:t>
            </w:r>
          </w:p>
        </w:tc>
        <w:tc>
          <w:tcPr>
            <w:tcW w:w="1439" w:type="dxa"/>
            <w:vAlign w:val="center"/>
          </w:tcPr>
          <w:p w14:paraId="7F285562" w14:textId="1ADC3C51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0.8640</w:t>
            </w:r>
          </w:p>
        </w:tc>
      </w:tr>
      <w:tr w:rsidR="00ED285D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16304998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KNN</w:t>
            </w:r>
          </w:p>
        </w:tc>
        <w:tc>
          <w:tcPr>
            <w:tcW w:w="1438" w:type="dxa"/>
            <w:vAlign w:val="center"/>
          </w:tcPr>
          <w:p w14:paraId="39DE14A8" w14:textId="43E3E21D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276717.1</w:t>
            </w:r>
          </w:p>
        </w:tc>
        <w:tc>
          <w:tcPr>
            <w:tcW w:w="1438" w:type="dxa"/>
            <w:vAlign w:val="center"/>
          </w:tcPr>
          <w:p w14:paraId="17CB4E2B" w14:textId="257068DD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526.039</w:t>
            </w:r>
          </w:p>
        </w:tc>
        <w:tc>
          <w:tcPr>
            <w:tcW w:w="1438" w:type="dxa"/>
            <w:vAlign w:val="center"/>
          </w:tcPr>
          <w:p w14:paraId="6D8298FE" w14:textId="42ECD35B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366.417</w:t>
            </w:r>
          </w:p>
        </w:tc>
        <w:tc>
          <w:tcPr>
            <w:tcW w:w="1438" w:type="dxa"/>
            <w:vAlign w:val="center"/>
          </w:tcPr>
          <w:p w14:paraId="46342C27" w14:textId="324E077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0.8113</w:t>
            </w:r>
          </w:p>
        </w:tc>
        <w:tc>
          <w:tcPr>
            <w:tcW w:w="1439" w:type="dxa"/>
            <w:vAlign w:val="center"/>
          </w:tcPr>
          <w:p w14:paraId="5A8EB2F3" w14:textId="5C6313B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0.8092</w:t>
            </w:r>
          </w:p>
        </w:tc>
      </w:tr>
      <w:tr w:rsidR="00ED285D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7020762C" w:rsidR="00ED285D" w:rsidRPr="00ED285D" w:rsidRDefault="00ED285D" w:rsidP="00ED285D">
            <w:pPr>
              <w:rPr>
                <w:rFonts w:ascii="Cambria" w:hAnsi="Cambria" w:cstheme="majorBidi"/>
                <w:color w:val="000000" w:themeColor="text1"/>
              </w:rPr>
            </w:pPr>
            <w:r w:rsidRPr="00ED285D">
              <w:rPr>
                <w:rFonts w:ascii="Cambria" w:hAnsi="Cambria"/>
              </w:rPr>
              <w:t>SVR</w:t>
            </w:r>
          </w:p>
        </w:tc>
        <w:tc>
          <w:tcPr>
            <w:tcW w:w="1438" w:type="dxa"/>
            <w:vAlign w:val="center"/>
          </w:tcPr>
          <w:p w14:paraId="703ADF05" w14:textId="613245A7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268059.6</w:t>
            </w:r>
          </w:p>
        </w:tc>
        <w:tc>
          <w:tcPr>
            <w:tcW w:w="1438" w:type="dxa"/>
            <w:vAlign w:val="center"/>
          </w:tcPr>
          <w:p w14:paraId="1D8AB2B0" w14:textId="02351B41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517.745</w:t>
            </w:r>
          </w:p>
        </w:tc>
        <w:tc>
          <w:tcPr>
            <w:tcW w:w="1438" w:type="dxa"/>
            <w:vAlign w:val="center"/>
          </w:tcPr>
          <w:p w14:paraId="6CF5C4C1" w14:textId="59E9C332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329.692</w:t>
            </w:r>
          </w:p>
        </w:tc>
        <w:tc>
          <w:tcPr>
            <w:tcW w:w="1438" w:type="dxa"/>
            <w:vAlign w:val="center"/>
          </w:tcPr>
          <w:p w14:paraId="2B8A1082" w14:textId="23BF6B7B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0.8172</w:t>
            </w:r>
          </w:p>
        </w:tc>
        <w:tc>
          <w:tcPr>
            <w:tcW w:w="1439" w:type="dxa"/>
            <w:vAlign w:val="center"/>
          </w:tcPr>
          <w:p w14:paraId="6AA81062" w14:textId="5130601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0.8152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ED285D" w:rsidRPr="009A7037" w14:paraId="7A44A109" w14:textId="77777777" w:rsidTr="009E0EFE">
        <w:tc>
          <w:tcPr>
            <w:tcW w:w="1257" w:type="dxa"/>
            <w:vAlign w:val="center"/>
          </w:tcPr>
          <w:p w14:paraId="3A808A48" w14:textId="52C21710" w:rsidR="00ED285D" w:rsidRPr="00ED285D" w:rsidRDefault="00ED285D" w:rsidP="00ED285D">
            <w:pPr>
              <w:rPr>
                <w:rFonts w:ascii="Cambria" w:hAnsi="Cambria" w:cstheme="majorBidi"/>
              </w:rPr>
            </w:pPr>
            <w:r w:rsidRPr="00ED285D">
              <w:rPr>
                <w:rFonts w:ascii="Cambria" w:hAnsi="Cambria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7045C3D2" w14:textId="22B35B7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409.140</w:t>
            </w:r>
          </w:p>
        </w:tc>
        <w:tc>
          <w:tcPr>
            <w:tcW w:w="1450" w:type="dxa"/>
            <w:vAlign w:val="center"/>
          </w:tcPr>
          <w:p w14:paraId="3F763D0F" w14:textId="14D9A00E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42.540</w:t>
            </w:r>
          </w:p>
        </w:tc>
        <w:tc>
          <w:tcPr>
            <w:tcW w:w="1451" w:type="dxa"/>
            <w:vAlign w:val="center"/>
          </w:tcPr>
          <w:p w14:paraId="36114656" w14:textId="0B9B240F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256.751</w:t>
            </w:r>
          </w:p>
        </w:tc>
        <w:tc>
          <w:tcPr>
            <w:tcW w:w="1452" w:type="dxa"/>
            <w:vAlign w:val="center"/>
          </w:tcPr>
          <w:p w14:paraId="4FC41B92" w14:textId="283E572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17.748</w:t>
            </w:r>
          </w:p>
        </w:tc>
        <w:tc>
          <w:tcPr>
            <w:tcW w:w="1432" w:type="dxa"/>
            <w:vAlign w:val="center"/>
          </w:tcPr>
          <w:p w14:paraId="31629113" w14:textId="570587D0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0.8824</w:t>
            </w:r>
          </w:p>
        </w:tc>
        <w:tc>
          <w:tcPr>
            <w:tcW w:w="1005" w:type="dxa"/>
            <w:vAlign w:val="center"/>
          </w:tcPr>
          <w:p w14:paraId="2D6441FF" w14:textId="262A3673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0.0260</w:t>
            </w:r>
          </w:p>
        </w:tc>
      </w:tr>
      <w:tr w:rsidR="00ED285D" w:rsidRPr="009A7037" w14:paraId="12141BFE" w14:textId="77777777" w:rsidTr="009E0EFE">
        <w:tc>
          <w:tcPr>
            <w:tcW w:w="1257" w:type="dxa"/>
            <w:vAlign w:val="center"/>
          </w:tcPr>
          <w:p w14:paraId="35E2C876" w14:textId="56638F61" w:rsidR="00ED285D" w:rsidRPr="00ED285D" w:rsidRDefault="00ED285D" w:rsidP="00ED285D">
            <w:pPr>
              <w:rPr>
                <w:rFonts w:ascii="Cambria" w:hAnsi="Cambria" w:cstheme="majorBidi"/>
              </w:rPr>
            </w:pPr>
            <w:r w:rsidRPr="00ED285D">
              <w:rPr>
                <w:rFonts w:ascii="Cambria" w:hAnsi="Cambria"/>
              </w:rPr>
              <w:t>KNN</w:t>
            </w:r>
          </w:p>
        </w:tc>
        <w:tc>
          <w:tcPr>
            <w:tcW w:w="1450" w:type="dxa"/>
            <w:vAlign w:val="center"/>
          </w:tcPr>
          <w:p w14:paraId="583129D0" w14:textId="0E9A9F17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513.670</w:t>
            </w:r>
          </w:p>
        </w:tc>
        <w:tc>
          <w:tcPr>
            <w:tcW w:w="1450" w:type="dxa"/>
            <w:vAlign w:val="center"/>
          </w:tcPr>
          <w:p w14:paraId="711DED52" w14:textId="16B67504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25.454</w:t>
            </w:r>
          </w:p>
        </w:tc>
        <w:tc>
          <w:tcPr>
            <w:tcW w:w="1451" w:type="dxa"/>
            <w:vAlign w:val="center"/>
          </w:tcPr>
          <w:p w14:paraId="24265E0C" w14:textId="40C708E7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367.940</w:t>
            </w:r>
          </w:p>
        </w:tc>
        <w:tc>
          <w:tcPr>
            <w:tcW w:w="1452" w:type="dxa"/>
            <w:vAlign w:val="center"/>
          </w:tcPr>
          <w:p w14:paraId="6EF2C48E" w14:textId="4DAF569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9.634</w:t>
            </w:r>
          </w:p>
        </w:tc>
        <w:tc>
          <w:tcPr>
            <w:tcW w:w="1432" w:type="dxa"/>
            <w:vAlign w:val="center"/>
          </w:tcPr>
          <w:p w14:paraId="726B5F63" w14:textId="5D6DC45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0.8172</w:t>
            </w:r>
          </w:p>
        </w:tc>
        <w:tc>
          <w:tcPr>
            <w:tcW w:w="1005" w:type="dxa"/>
            <w:vAlign w:val="center"/>
          </w:tcPr>
          <w:p w14:paraId="1C375712" w14:textId="712D87A1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0.0194</w:t>
            </w:r>
          </w:p>
        </w:tc>
      </w:tr>
      <w:tr w:rsidR="00ED285D" w:rsidRPr="009A7037" w14:paraId="49CE3F70" w14:textId="77777777" w:rsidTr="009E0EFE">
        <w:tc>
          <w:tcPr>
            <w:tcW w:w="1257" w:type="dxa"/>
            <w:vAlign w:val="center"/>
          </w:tcPr>
          <w:p w14:paraId="28829992" w14:textId="298C5C8E" w:rsidR="00ED285D" w:rsidRPr="00ED285D" w:rsidRDefault="00ED285D" w:rsidP="00ED285D">
            <w:pPr>
              <w:rPr>
                <w:rFonts w:ascii="Cambria" w:hAnsi="Cambria" w:cstheme="majorBidi"/>
              </w:rPr>
            </w:pPr>
            <w:r w:rsidRPr="00ED285D">
              <w:rPr>
                <w:rFonts w:ascii="Cambria" w:hAnsi="Cambria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354A35A7" w14:textId="66A6CD04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526.882</w:t>
            </w:r>
          </w:p>
        </w:tc>
        <w:tc>
          <w:tcPr>
            <w:tcW w:w="1450" w:type="dxa"/>
            <w:vAlign w:val="center"/>
          </w:tcPr>
          <w:p w14:paraId="7AF929AC" w14:textId="2042C093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63.120</w:t>
            </w:r>
          </w:p>
        </w:tc>
        <w:tc>
          <w:tcPr>
            <w:tcW w:w="1451" w:type="dxa"/>
            <w:vAlign w:val="center"/>
          </w:tcPr>
          <w:p w14:paraId="43C09BCD" w14:textId="7CD5814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358.851</w:t>
            </w:r>
          </w:p>
        </w:tc>
        <w:tc>
          <w:tcPr>
            <w:tcW w:w="1452" w:type="dxa"/>
            <w:vAlign w:val="center"/>
          </w:tcPr>
          <w:p w14:paraId="4F25EC1A" w14:textId="5F43B307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21.284</w:t>
            </w:r>
          </w:p>
        </w:tc>
        <w:tc>
          <w:tcPr>
            <w:tcW w:w="1432" w:type="dxa"/>
            <w:vAlign w:val="center"/>
          </w:tcPr>
          <w:p w14:paraId="7CDF791C" w14:textId="552A284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0.8068</w:t>
            </w:r>
          </w:p>
        </w:tc>
        <w:tc>
          <w:tcPr>
            <w:tcW w:w="1005" w:type="dxa"/>
            <w:vAlign w:val="center"/>
          </w:tcPr>
          <w:p w14:paraId="243614F2" w14:textId="61EEFAB2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0.0425</w:t>
            </w:r>
          </w:p>
        </w:tc>
      </w:tr>
      <w:tr w:rsidR="00ED285D" w:rsidRPr="009A7037" w14:paraId="4036F766" w14:textId="77777777" w:rsidTr="009E0EFE">
        <w:tc>
          <w:tcPr>
            <w:tcW w:w="1257" w:type="dxa"/>
            <w:vAlign w:val="center"/>
          </w:tcPr>
          <w:p w14:paraId="08647605" w14:textId="349904BA" w:rsidR="00ED285D" w:rsidRPr="00ED285D" w:rsidRDefault="00ED285D" w:rsidP="00ED285D">
            <w:pPr>
              <w:rPr>
                <w:rFonts w:ascii="Cambria" w:hAnsi="Cambria" w:cstheme="majorBidi"/>
              </w:rPr>
            </w:pPr>
            <w:r w:rsidRPr="00ED285D">
              <w:rPr>
                <w:rFonts w:ascii="Cambria" w:hAnsi="Cambria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1110587D" w14:textId="444AC8C2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526.883</w:t>
            </w:r>
          </w:p>
        </w:tc>
        <w:tc>
          <w:tcPr>
            <w:tcW w:w="1450" w:type="dxa"/>
            <w:vAlign w:val="center"/>
          </w:tcPr>
          <w:p w14:paraId="3B1F6F81" w14:textId="3C70537B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63.120</w:t>
            </w:r>
          </w:p>
        </w:tc>
        <w:tc>
          <w:tcPr>
            <w:tcW w:w="1451" w:type="dxa"/>
            <w:vAlign w:val="center"/>
          </w:tcPr>
          <w:p w14:paraId="40057544" w14:textId="68167FD1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358.851</w:t>
            </w:r>
          </w:p>
        </w:tc>
        <w:tc>
          <w:tcPr>
            <w:tcW w:w="1452" w:type="dxa"/>
            <w:vAlign w:val="center"/>
          </w:tcPr>
          <w:p w14:paraId="2C707D88" w14:textId="21156F15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21.284</w:t>
            </w:r>
          </w:p>
        </w:tc>
        <w:tc>
          <w:tcPr>
            <w:tcW w:w="1432" w:type="dxa"/>
            <w:vAlign w:val="center"/>
          </w:tcPr>
          <w:p w14:paraId="728C9D59" w14:textId="69178ABC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0.8068</w:t>
            </w:r>
          </w:p>
        </w:tc>
        <w:tc>
          <w:tcPr>
            <w:tcW w:w="1005" w:type="dxa"/>
            <w:vAlign w:val="center"/>
          </w:tcPr>
          <w:p w14:paraId="177D6276" w14:textId="6E7EE73E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0.0425</w:t>
            </w:r>
          </w:p>
        </w:tc>
      </w:tr>
      <w:tr w:rsidR="00ED285D" w:rsidRPr="009A7037" w14:paraId="502E791C" w14:textId="77777777" w:rsidTr="009E0EFE">
        <w:tc>
          <w:tcPr>
            <w:tcW w:w="1257" w:type="dxa"/>
            <w:vAlign w:val="center"/>
          </w:tcPr>
          <w:p w14:paraId="17BDD62E" w14:textId="07A3696A" w:rsidR="00ED285D" w:rsidRPr="00ED285D" w:rsidRDefault="00ED285D" w:rsidP="00ED285D">
            <w:pPr>
              <w:rPr>
                <w:rFonts w:ascii="Cambria" w:hAnsi="Cambria" w:cstheme="majorBidi"/>
              </w:rPr>
            </w:pPr>
            <w:r w:rsidRPr="00ED285D">
              <w:rPr>
                <w:rFonts w:ascii="Cambria" w:hAnsi="Cambria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68CE592F" w14:textId="2D208BBF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526.883</w:t>
            </w:r>
          </w:p>
        </w:tc>
        <w:tc>
          <w:tcPr>
            <w:tcW w:w="1450" w:type="dxa"/>
            <w:vAlign w:val="center"/>
          </w:tcPr>
          <w:p w14:paraId="4F403BF0" w14:textId="49D5CB6D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63.120</w:t>
            </w:r>
          </w:p>
        </w:tc>
        <w:tc>
          <w:tcPr>
            <w:tcW w:w="1451" w:type="dxa"/>
            <w:vAlign w:val="center"/>
          </w:tcPr>
          <w:p w14:paraId="6E48342F" w14:textId="0D89FA94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358.851</w:t>
            </w:r>
          </w:p>
        </w:tc>
        <w:tc>
          <w:tcPr>
            <w:tcW w:w="1452" w:type="dxa"/>
            <w:vAlign w:val="center"/>
          </w:tcPr>
          <w:p w14:paraId="6306F2A5" w14:textId="2BC9A3C5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21.284</w:t>
            </w:r>
          </w:p>
        </w:tc>
        <w:tc>
          <w:tcPr>
            <w:tcW w:w="1432" w:type="dxa"/>
            <w:vAlign w:val="center"/>
          </w:tcPr>
          <w:p w14:paraId="1C97A2A6" w14:textId="1E995896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0.8068</w:t>
            </w:r>
          </w:p>
        </w:tc>
        <w:tc>
          <w:tcPr>
            <w:tcW w:w="1005" w:type="dxa"/>
            <w:vAlign w:val="center"/>
          </w:tcPr>
          <w:p w14:paraId="004773B4" w14:textId="1815FDF4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0.0425</w:t>
            </w:r>
          </w:p>
        </w:tc>
      </w:tr>
      <w:tr w:rsidR="00ED285D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34B122D9" w:rsidR="00ED285D" w:rsidRPr="00ED285D" w:rsidRDefault="00ED285D" w:rsidP="00ED285D">
            <w:pPr>
              <w:rPr>
                <w:rFonts w:ascii="Cambria" w:hAnsi="Cambria" w:cstheme="majorBidi"/>
              </w:rPr>
            </w:pPr>
            <w:r w:rsidRPr="00ED285D">
              <w:rPr>
                <w:rFonts w:ascii="Cambria" w:hAnsi="Cambria"/>
              </w:rPr>
              <w:t>SVR</w:t>
            </w:r>
          </w:p>
        </w:tc>
        <w:tc>
          <w:tcPr>
            <w:tcW w:w="1450" w:type="dxa"/>
            <w:vAlign w:val="center"/>
          </w:tcPr>
          <w:p w14:paraId="05BB6EEA" w14:textId="3653D7BB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607.730</w:t>
            </w:r>
          </w:p>
        </w:tc>
        <w:tc>
          <w:tcPr>
            <w:tcW w:w="1450" w:type="dxa"/>
            <w:vAlign w:val="center"/>
          </w:tcPr>
          <w:p w14:paraId="029AC44E" w14:textId="7FDD58E9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36.829</w:t>
            </w:r>
          </w:p>
        </w:tc>
        <w:tc>
          <w:tcPr>
            <w:tcW w:w="1451" w:type="dxa"/>
            <w:vAlign w:val="center"/>
          </w:tcPr>
          <w:p w14:paraId="066987C8" w14:textId="0D7B42F2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418.477</w:t>
            </w:r>
          </w:p>
        </w:tc>
        <w:tc>
          <w:tcPr>
            <w:tcW w:w="1452" w:type="dxa"/>
            <w:vAlign w:val="center"/>
          </w:tcPr>
          <w:p w14:paraId="198AB3EA" w14:textId="16801EF0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19.101</w:t>
            </w:r>
          </w:p>
        </w:tc>
        <w:tc>
          <w:tcPr>
            <w:tcW w:w="1432" w:type="dxa"/>
            <w:vAlign w:val="center"/>
          </w:tcPr>
          <w:p w14:paraId="7924E194" w14:textId="5BB30E8D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0.7448</w:t>
            </w:r>
          </w:p>
        </w:tc>
        <w:tc>
          <w:tcPr>
            <w:tcW w:w="1005" w:type="dxa"/>
            <w:vAlign w:val="center"/>
          </w:tcPr>
          <w:p w14:paraId="16EEF195" w14:textId="28AE9548" w:rsidR="00ED285D" w:rsidRPr="00ED285D" w:rsidRDefault="00ED285D" w:rsidP="00ED285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D285D">
              <w:rPr>
                <w:rFonts w:ascii="Cambria" w:hAnsi="Cambria"/>
                <w:color w:val="029676" w:themeColor="accent4"/>
              </w:rPr>
              <w:t>0.0230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0CB3BB70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4BF8A852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152398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178FD1C5">
            <wp:extent cx="6852680" cy="1724025"/>
            <wp:effectExtent l="0" t="0" r="5715" b="3175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68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427A2894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152398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5AF93B52">
            <wp:extent cx="6858000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6416B671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152398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01F6F359">
            <wp:extent cx="6858000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0A0DCF04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152398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lastRenderedPageBreak/>
        <w:t>7. Observations &amp; Next Steps</w:t>
      </w:r>
    </w:p>
    <w:p w14:paraId="6A1683F0" w14:textId="77777777" w:rsidR="00E825A4" w:rsidRDefault="00E825A4" w:rsidP="00E825A4">
      <w:pPr>
        <w:pStyle w:val="NormalWeb"/>
        <w:numPr>
          <w:ilvl w:val="0"/>
          <w:numId w:val="15"/>
        </w:numPr>
      </w:pPr>
      <w:r>
        <w:rPr>
          <w:rStyle w:val="Strong"/>
        </w:rPr>
        <w:t>Best Performing Model</w:t>
      </w:r>
      <w:r>
        <w:t>: Decision Tree (RMSE: ~444.08, R²: ~0.8655)</w:t>
      </w:r>
    </w:p>
    <w:p w14:paraId="64336632" w14:textId="77777777" w:rsidR="00E825A4" w:rsidRDefault="00E825A4" w:rsidP="00E825A4">
      <w:pPr>
        <w:pStyle w:val="NormalWeb"/>
        <w:numPr>
          <w:ilvl w:val="1"/>
          <w:numId w:val="15"/>
        </w:numPr>
      </w:pPr>
      <w:r>
        <w:t>Linear, Lasso, and Ridge performed similarly</w:t>
      </w:r>
    </w:p>
    <w:p w14:paraId="22E47E48" w14:textId="77777777" w:rsidR="00E825A4" w:rsidRDefault="00E825A4" w:rsidP="00E825A4">
      <w:pPr>
        <w:pStyle w:val="NormalWeb"/>
        <w:numPr>
          <w:ilvl w:val="1"/>
          <w:numId w:val="15"/>
        </w:numPr>
      </w:pPr>
      <w:r>
        <w:t>Decision Tree outperformed others on both test and CV</w:t>
      </w:r>
    </w:p>
    <w:p w14:paraId="32CD5C22" w14:textId="77777777" w:rsidR="00E825A4" w:rsidRDefault="00E825A4" w:rsidP="00E825A4">
      <w:pPr>
        <w:pStyle w:val="NormalWeb"/>
        <w:numPr>
          <w:ilvl w:val="1"/>
          <w:numId w:val="15"/>
        </w:numPr>
      </w:pPr>
      <w:r>
        <w:t>SVR showed poor results despite long training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B04F0" w14:textId="77777777" w:rsidR="007A49B4" w:rsidRDefault="007A49B4" w:rsidP="00C334C7">
      <w:pPr>
        <w:spacing w:after="0" w:line="240" w:lineRule="auto"/>
      </w:pPr>
      <w:r>
        <w:separator/>
      </w:r>
    </w:p>
  </w:endnote>
  <w:endnote w:type="continuationSeparator" w:id="0">
    <w:p w14:paraId="750A188E" w14:textId="77777777" w:rsidR="007A49B4" w:rsidRDefault="007A49B4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7AA232" w14:textId="77777777" w:rsidR="007A49B4" w:rsidRDefault="007A49B4" w:rsidP="00C334C7">
      <w:pPr>
        <w:spacing w:after="0" w:line="240" w:lineRule="auto"/>
      </w:pPr>
      <w:r>
        <w:separator/>
      </w:r>
    </w:p>
  </w:footnote>
  <w:footnote w:type="continuationSeparator" w:id="0">
    <w:p w14:paraId="23AEB32A" w14:textId="77777777" w:rsidR="007A49B4" w:rsidRDefault="007A49B4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B7C7FD0"/>
    <w:multiLevelType w:val="multilevel"/>
    <w:tmpl w:val="6AE4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6667D6"/>
    <w:multiLevelType w:val="multilevel"/>
    <w:tmpl w:val="877E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3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153351"/>
    <w:multiLevelType w:val="multilevel"/>
    <w:tmpl w:val="AA42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2"/>
  </w:num>
  <w:num w:numId="11" w16cid:durableId="1685672197">
    <w:abstractNumId w:val="13"/>
  </w:num>
  <w:num w:numId="12" w16cid:durableId="167335987">
    <w:abstractNumId w:val="11"/>
  </w:num>
  <w:num w:numId="13" w16cid:durableId="1529028986">
    <w:abstractNumId w:val="10"/>
  </w:num>
  <w:num w:numId="14" w16cid:durableId="1120495626">
    <w:abstractNumId w:val="9"/>
  </w:num>
  <w:num w:numId="15" w16cid:durableId="5279849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A5CBB"/>
    <w:rsid w:val="0015074B"/>
    <w:rsid w:val="00152398"/>
    <w:rsid w:val="00195342"/>
    <w:rsid w:val="001C749A"/>
    <w:rsid w:val="001D5A70"/>
    <w:rsid w:val="002109ED"/>
    <w:rsid w:val="0022505A"/>
    <w:rsid w:val="00256C7E"/>
    <w:rsid w:val="002908CA"/>
    <w:rsid w:val="00293BDF"/>
    <w:rsid w:val="00295E77"/>
    <w:rsid w:val="0029639D"/>
    <w:rsid w:val="002B0B66"/>
    <w:rsid w:val="002E4314"/>
    <w:rsid w:val="003266C8"/>
    <w:rsid w:val="00326F90"/>
    <w:rsid w:val="00387F60"/>
    <w:rsid w:val="003D6CD1"/>
    <w:rsid w:val="00425FF1"/>
    <w:rsid w:val="00505337"/>
    <w:rsid w:val="00622B79"/>
    <w:rsid w:val="006457D1"/>
    <w:rsid w:val="007A49B4"/>
    <w:rsid w:val="007D7E7F"/>
    <w:rsid w:val="00934488"/>
    <w:rsid w:val="009A7037"/>
    <w:rsid w:val="009E0EFE"/>
    <w:rsid w:val="00A103A4"/>
    <w:rsid w:val="00A25A81"/>
    <w:rsid w:val="00AA1D8D"/>
    <w:rsid w:val="00AF0ED3"/>
    <w:rsid w:val="00B47730"/>
    <w:rsid w:val="00BF55FB"/>
    <w:rsid w:val="00C30297"/>
    <w:rsid w:val="00C334C7"/>
    <w:rsid w:val="00C5201A"/>
    <w:rsid w:val="00CB0664"/>
    <w:rsid w:val="00CC4F79"/>
    <w:rsid w:val="00CE5688"/>
    <w:rsid w:val="00D05073"/>
    <w:rsid w:val="00D419B6"/>
    <w:rsid w:val="00D642C8"/>
    <w:rsid w:val="00D91986"/>
    <w:rsid w:val="00DA3519"/>
    <w:rsid w:val="00E32D61"/>
    <w:rsid w:val="00E825A4"/>
    <w:rsid w:val="00ED285D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8</cp:revision>
  <dcterms:created xsi:type="dcterms:W3CDTF">2025-04-18T21:14:00Z</dcterms:created>
  <dcterms:modified xsi:type="dcterms:W3CDTF">2025-04-29T11:06:00Z</dcterms:modified>
  <cp:category/>
</cp:coreProperties>
</file>