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5580" w:rsidRDefault="000912B3">
      <w:pPr>
        <w:rPr>
          <w:lang w:val="fr-FR"/>
        </w:rPr>
      </w:pPr>
      <w:r w:rsidRPr="000912B3">
        <w:rPr>
          <w:lang w:val="fr-FR"/>
        </w:rPr>
        <w:t>Les annotations peuvent se définir sur des classes, méthodes</w:t>
      </w:r>
      <w:r w:rsidR="00B24635">
        <w:rPr>
          <w:lang w:val="fr-FR"/>
        </w:rPr>
        <w:t xml:space="preserve"> ou</w:t>
      </w:r>
      <w:r>
        <w:rPr>
          <w:lang w:val="fr-FR"/>
        </w:rPr>
        <w:t xml:space="preserve"> des attributs :</w:t>
      </w:r>
    </w:p>
    <w:p w:rsidR="000912B3" w:rsidRDefault="000912B3">
      <w:pPr>
        <w:rPr>
          <w:lang w:val="fr-FR"/>
        </w:rPr>
      </w:pPr>
      <w:r>
        <w:rPr>
          <w:lang w:val="fr-FR"/>
        </w:rPr>
        <w:t>@</w:t>
      </w:r>
      <w:proofErr w:type="gramStart"/>
      <w:r>
        <w:rPr>
          <w:lang w:val="fr-FR"/>
        </w:rPr>
        <w:t>Target(</w:t>
      </w:r>
      <w:proofErr w:type="spellStart"/>
      <w:proofErr w:type="gramEnd"/>
      <w:r>
        <w:rPr>
          <w:lang w:val="fr-FR"/>
        </w:rPr>
        <w:t>ElementType.TYPE</w:t>
      </w:r>
      <w:proofErr w:type="spellEnd"/>
      <w:r>
        <w:rPr>
          <w:lang w:val="fr-FR"/>
        </w:rPr>
        <w:t>) sur une classe</w:t>
      </w:r>
    </w:p>
    <w:p w:rsidR="000912B3" w:rsidRDefault="000912B3">
      <w:pPr>
        <w:rPr>
          <w:lang w:val="fr-FR"/>
        </w:rPr>
      </w:pPr>
      <w:r>
        <w:rPr>
          <w:lang w:val="fr-FR"/>
        </w:rPr>
        <w:t>@</w:t>
      </w:r>
      <w:proofErr w:type="gramStart"/>
      <w:r>
        <w:rPr>
          <w:lang w:val="fr-FR"/>
        </w:rPr>
        <w:t>Target(</w:t>
      </w:r>
      <w:proofErr w:type="spellStart"/>
      <w:proofErr w:type="gramEnd"/>
      <w:r>
        <w:rPr>
          <w:lang w:val="fr-FR"/>
        </w:rPr>
        <w:t>ElementType.METHOD</w:t>
      </w:r>
      <w:proofErr w:type="spellEnd"/>
      <w:r>
        <w:rPr>
          <w:lang w:val="fr-FR"/>
        </w:rPr>
        <w:t>) sur une méthode.</w:t>
      </w:r>
    </w:p>
    <w:p w:rsidR="000912B3" w:rsidRDefault="000912B3">
      <w:pPr>
        <w:rPr>
          <w:lang w:val="fr-FR"/>
        </w:rPr>
      </w:pPr>
      <w:r>
        <w:rPr>
          <w:lang w:val="fr-FR"/>
        </w:rPr>
        <w:t>@</w:t>
      </w:r>
      <w:proofErr w:type="gramStart"/>
      <w:r>
        <w:rPr>
          <w:lang w:val="fr-FR"/>
        </w:rPr>
        <w:t>Target(</w:t>
      </w:r>
      <w:proofErr w:type="spellStart"/>
      <w:proofErr w:type="gramEnd"/>
      <w:r>
        <w:rPr>
          <w:lang w:val="fr-FR"/>
        </w:rPr>
        <w:t>ElementType.FIELD</w:t>
      </w:r>
      <w:proofErr w:type="spellEnd"/>
      <w:r>
        <w:rPr>
          <w:lang w:val="fr-FR"/>
        </w:rPr>
        <w:t>) sur un attribut.</w:t>
      </w:r>
    </w:p>
    <w:p w:rsidR="000912B3" w:rsidRDefault="00B24635">
      <w:pPr>
        <w:rPr>
          <w:lang w:val="fr-FR"/>
        </w:rPr>
      </w:pPr>
      <w:r>
        <w:rPr>
          <w:lang w:val="fr-FR"/>
        </w:rPr>
        <w:t>Généralement</w:t>
      </w:r>
      <w:r w:rsidR="000912B3">
        <w:rPr>
          <w:lang w:val="fr-FR"/>
        </w:rPr>
        <w:t xml:space="preserve"> l’annotation se </w:t>
      </w:r>
      <w:r>
        <w:rPr>
          <w:lang w:val="fr-FR"/>
        </w:rPr>
        <w:t>déclare</w:t>
      </w:r>
      <w:r w:rsidR="000912B3">
        <w:rPr>
          <w:lang w:val="fr-FR"/>
        </w:rPr>
        <w:t xml:space="preserve"> comme une interface mais </w:t>
      </w:r>
      <w:r>
        <w:rPr>
          <w:lang w:val="fr-FR"/>
        </w:rPr>
        <w:t>préfixé</w:t>
      </w:r>
      <w:r w:rsidR="000912B3">
        <w:rPr>
          <w:lang w:val="fr-FR"/>
        </w:rPr>
        <w:t xml:space="preserve"> par @ :</w:t>
      </w:r>
    </w:p>
    <w:p w:rsidR="000912B3" w:rsidRDefault="000912B3">
      <w:pPr>
        <w:rPr>
          <w:lang w:val="fr-FR"/>
        </w:rPr>
      </w:pPr>
      <w:r>
        <w:rPr>
          <w:lang w:val="fr-FR"/>
        </w:rPr>
        <w:t xml:space="preserve">Public @interface </w:t>
      </w:r>
      <w:proofErr w:type="gramStart"/>
      <w:r>
        <w:rPr>
          <w:lang w:val="fr-FR"/>
        </w:rPr>
        <w:t>menu{ }</w:t>
      </w:r>
      <w:proofErr w:type="gramEnd"/>
    </w:p>
    <w:p w:rsidR="00B24635" w:rsidRDefault="00B24635">
      <w:pPr>
        <w:rPr>
          <w:lang w:val="fr-FR"/>
        </w:rPr>
      </w:pPr>
      <w:r>
        <w:rPr>
          <w:lang w:val="fr-FR"/>
        </w:rPr>
        <w:t>Une annota</w:t>
      </w:r>
      <w:r w:rsidR="0038104F">
        <w:rPr>
          <w:lang w:val="fr-FR"/>
        </w:rPr>
        <w:t>tion pour qu’elle puisse être utiliser</w:t>
      </w:r>
      <w:r>
        <w:rPr>
          <w:lang w:val="fr-FR"/>
        </w:rPr>
        <w:t xml:space="preserve"> au cour de l’exécution par </w:t>
      </w:r>
      <w:r w:rsidR="0038104F">
        <w:rPr>
          <w:lang w:val="fr-FR"/>
        </w:rPr>
        <w:t xml:space="preserve">la </w:t>
      </w:r>
      <w:proofErr w:type="gramStart"/>
      <w:r w:rsidR="0038104F">
        <w:rPr>
          <w:lang w:val="fr-FR"/>
        </w:rPr>
        <w:t>VM ,</w:t>
      </w:r>
      <w:proofErr w:type="gramEnd"/>
      <w:r w:rsidR="0038104F">
        <w:rPr>
          <w:lang w:val="fr-FR"/>
        </w:rPr>
        <w:t xml:space="preserve"> elle doit être annoter </w:t>
      </w:r>
      <w:r>
        <w:rPr>
          <w:lang w:val="fr-FR"/>
        </w:rPr>
        <w:t>par :</w:t>
      </w:r>
    </w:p>
    <w:p w:rsidR="00B24635" w:rsidRDefault="00B24635">
      <w:pPr>
        <w:rPr>
          <w:lang w:val="fr-FR"/>
        </w:rPr>
      </w:pPr>
      <w:r>
        <w:rPr>
          <w:lang w:val="fr-FR"/>
        </w:rPr>
        <w:t>@</w:t>
      </w:r>
      <w:proofErr w:type="spellStart"/>
      <w:r>
        <w:rPr>
          <w:lang w:val="fr-FR"/>
        </w:rPr>
        <w:t>Retention</w:t>
      </w:r>
      <w:proofErr w:type="spellEnd"/>
      <w:r>
        <w:rPr>
          <w:lang w:val="fr-FR"/>
        </w:rPr>
        <w:t>(</w:t>
      </w:r>
      <w:proofErr w:type="spellStart"/>
      <w:r>
        <w:rPr>
          <w:lang w:val="fr-FR"/>
        </w:rPr>
        <w:t>RetentionPolicy.RUNTIME</w:t>
      </w:r>
      <w:proofErr w:type="spellEnd"/>
      <w:r>
        <w:rPr>
          <w:lang w:val="fr-FR"/>
        </w:rPr>
        <w:t>)</w:t>
      </w:r>
      <w:r w:rsidR="00AC4796">
        <w:rPr>
          <w:lang w:val="fr-FR"/>
        </w:rPr>
        <w:t xml:space="preserve"> </w:t>
      </w:r>
      <w:r w:rsidR="0038104F" w:rsidRPr="0038104F">
        <w:rPr>
          <w:lang w:val="fr-FR"/>
        </w:rPr>
        <w:sym w:font="Wingdings" w:char="F0E0"/>
      </w:r>
      <w:r w:rsidR="0038104F">
        <w:rPr>
          <w:lang w:val="fr-FR"/>
        </w:rPr>
        <w:t xml:space="preserve"> signifie qu’on peut l’utiliser dans la </w:t>
      </w:r>
      <w:proofErr w:type="spellStart"/>
      <w:r w:rsidR="0038104F">
        <w:rPr>
          <w:lang w:val="fr-FR"/>
        </w:rPr>
        <w:t>reflexion</w:t>
      </w:r>
      <w:proofErr w:type="spellEnd"/>
      <w:r w:rsidR="0038104F">
        <w:rPr>
          <w:lang w:val="fr-FR"/>
        </w:rPr>
        <w:t>.</w:t>
      </w:r>
    </w:p>
    <w:p w:rsidR="00B24635" w:rsidRDefault="00CF61AB">
      <w:pPr>
        <w:rPr>
          <w:lang w:val="fr-FR"/>
        </w:rPr>
      </w:pPr>
      <w:r>
        <w:rPr>
          <w:lang w:val="fr-FR"/>
        </w:rPr>
        <w:t>L’annotation peut avoir un attribut mais il est déclaré comme une fonction :</w:t>
      </w:r>
    </w:p>
    <w:p w:rsidR="00CF61AB" w:rsidRDefault="00CF61AB">
      <w:pPr>
        <w:rPr>
          <w:lang w:val="fr-FR"/>
        </w:rPr>
      </w:pPr>
      <w:r>
        <w:rPr>
          <w:lang w:val="fr-FR"/>
        </w:rPr>
        <w:tab/>
        <w:t xml:space="preserve">String title()  default ‘’’’ </w:t>
      </w:r>
      <w:r w:rsidRPr="00CF61AB">
        <w:rPr>
          <w:lang w:val="fr-FR"/>
        </w:rPr>
        <w:sym w:font="Wingdings" w:char="F0E0"/>
      </w:r>
      <w:r>
        <w:rPr>
          <w:lang w:val="fr-FR"/>
        </w:rPr>
        <w:t xml:space="preserve"> ici il s’agit d’un attribut title, si elle n’est pas spécifier il va être considérer comme une chaine vide.</w:t>
      </w:r>
    </w:p>
    <w:p w:rsidR="00CF61AB" w:rsidRDefault="00CF61AB">
      <w:pPr>
        <w:rPr>
          <w:lang w:val="fr-FR"/>
        </w:rPr>
      </w:pPr>
      <w:r>
        <w:rPr>
          <w:lang w:val="fr-FR"/>
        </w:rPr>
        <w:t>Lor</w:t>
      </w:r>
      <w:r w:rsidR="0038104F">
        <w:rPr>
          <w:lang w:val="fr-FR"/>
        </w:rPr>
        <w:t xml:space="preserve">squ’on a une annotation avec une seul </w:t>
      </w:r>
      <w:r>
        <w:rPr>
          <w:lang w:val="fr-FR"/>
        </w:rPr>
        <w:t>attribut value(), on peut écrire directement</w:t>
      </w:r>
      <w:r w:rsidR="0038104F">
        <w:rPr>
          <w:lang w:val="fr-FR"/>
        </w:rPr>
        <w:t xml:space="preserve"> sa valeur </w:t>
      </w:r>
      <w:r>
        <w:rPr>
          <w:lang w:val="fr-FR"/>
        </w:rPr>
        <w:t>entre les parenthèse sans spécifier</w:t>
      </w:r>
      <w:r w:rsidR="0038104F">
        <w:rPr>
          <w:lang w:val="fr-FR"/>
        </w:rPr>
        <w:t xml:space="preserve"> le nom de</w:t>
      </w:r>
      <w:r>
        <w:rPr>
          <w:lang w:val="fr-FR"/>
        </w:rPr>
        <w:t xml:space="preserve"> l’attribut </w:t>
      </w:r>
      <w:r w:rsidRPr="00CF61AB">
        <w:rPr>
          <w:lang w:val="fr-FR"/>
        </w:rPr>
        <w:sym w:font="Wingdings" w:char="F0E0"/>
      </w:r>
      <w:r>
        <w:rPr>
          <w:lang w:val="fr-FR"/>
        </w:rPr>
        <w:t xml:space="preserve"> @Menu(‘’</w:t>
      </w:r>
      <w:proofErr w:type="spellStart"/>
      <w:r>
        <w:rPr>
          <w:lang w:val="fr-FR"/>
        </w:rPr>
        <w:t>duTexteDeAttributValue</w:t>
      </w:r>
      <w:proofErr w:type="spellEnd"/>
      <w:r>
        <w:rPr>
          <w:lang w:val="fr-FR"/>
        </w:rPr>
        <w:t>’’)</w:t>
      </w:r>
    </w:p>
    <w:p w:rsidR="00787EF4" w:rsidRDefault="00787EF4">
      <w:pPr>
        <w:rPr>
          <w:lang w:val="fr-FR"/>
        </w:rPr>
      </w:pPr>
      <w:r>
        <w:rPr>
          <w:lang w:val="fr-FR"/>
        </w:rPr>
        <w:t xml:space="preserve">Donc pour tirer profit d’une annotation il faut utiliser un engine qui est une classe qui utilise la </w:t>
      </w:r>
      <w:proofErr w:type="spellStart"/>
      <w:r>
        <w:rPr>
          <w:lang w:val="fr-FR"/>
        </w:rPr>
        <w:t>reflexion</w:t>
      </w:r>
      <w:proofErr w:type="spellEnd"/>
      <w:r>
        <w:rPr>
          <w:lang w:val="fr-FR"/>
        </w:rPr>
        <w:t xml:space="preserve">      et au moment de l’exécution on lit la classe et on vérifie s’il contient des annotations, si oui on utiliser </w:t>
      </w:r>
      <w:r w:rsidR="00C863B6">
        <w:rPr>
          <w:lang w:val="fr-FR"/>
        </w:rPr>
        <w:t>les valeurs</w:t>
      </w:r>
      <w:r>
        <w:rPr>
          <w:lang w:val="fr-FR"/>
        </w:rPr>
        <w:t xml:space="preserve"> de </w:t>
      </w:r>
      <w:r w:rsidR="00C863B6">
        <w:rPr>
          <w:lang w:val="fr-FR"/>
        </w:rPr>
        <w:t>ses annotations</w:t>
      </w:r>
      <w:r>
        <w:rPr>
          <w:lang w:val="fr-FR"/>
        </w:rPr>
        <w:t xml:space="preserve"> pour faire le traitement </w:t>
      </w:r>
      <w:r w:rsidR="00C863B6">
        <w:rPr>
          <w:lang w:val="fr-FR"/>
        </w:rPr>
        <w:t>qu’on</w:t>
      </w:r>
      <w:r>
        <w:rPr>
          <w:lang w:val="fr-FR"/>
        </w:rPr>
        <w:t xml:space="preserve"> veut avec.</w:t>
      </w:r>
    </w:p>
    <w:p w:rsidR="00D279C1" w:rsidRDefault="00D279C1">
      <w:pPr>
        <w:rPr>
          <w:lang w:val="fr-FR"/>
        </w:rPr>
      </w:pPr>
      <w:proofErr w:type="spellStart"/>
      <w:r>
        <w:rPr>
          <w:lang w:val="fr-FR"/>
        </w:rPr>
        <w:t>Reflexion</w:t>
      </w:r>
      <w:proofErr w:type="spellEnd"/>
      <w:r>
        <w:rPr>
          <w:lang w:val="fr-FR"/>
        </w:rPr>
        <w:t> :</w:t>
      </w:r>
    </w:p>
    <w:p w:rsidR="00D279C1" w:rsidRDefault="00422243">
      <w:pPr>
        <w:rPr>
          <w:rFonts w:ascii="Consolas" w:hAnsi="Consolas" w:cs="Consolas"/>
          <w:color w:val="000000"/>
          <w:sz w:val="24"/>
          <w:szCs w:val="24"/>
          <w:shd w:val="clear" w:color="auto" w:fill="E8F2FE"/>
          <w:lang w:val="fr-FR"/>
        </w:rPr>
      </w:pPr>
      <w:proofErr w:type="spellStart"/>
      <w:r w:rsidRPr="003A42C9">
        <w:rPr>
          <w:rFonts w:ascii="Consolas" w:hAnsi="Consolas" w:cs="Consolas"/>
          <w:color w:val="646464"/>
          <w:sz w:val="24"/>
          <w:szCs w:val="24"/>
          <w:shd w:val="clear" w:color="auto" w:fill="E8F2FE"/>
          <w:lang w:val="fr-FR"/>
        </w:rPr>
        <w:t>Form</w:t>
      </w:r>
      <w:proofErr w:type="spellEnd"/>
      <w:r w:rsidRPr="003A42C9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fr-FR"/>
        </w:rPr>
        <w:t xml:space="preserve"> </w:t>
      </w:r>
      <w:r w:rsidRPr="003A42C9">
        <w:rPr>
          <w:rFonts w:ascii="Consolas" w:hAnsi="Consolas" w:cs="Consolas"/>
          <w:color w:val="6A3E3E"/>
          <w:sz w:val="24"/>
          <w:szCs w:val="24"/>
          <w:u w:val="single"/>
          <w:shd w:val="clear" w:color="auto" w:fill="E8F2FE"/>
          <w:lang w:val="fr-FR"/>
        </w:rPr>
        <w:t>fa</w:t>
      </w:r>
      <w:r w:rsidRPr="003A42C9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fr-FR"/>
        </w:rPr>
        <w:t xml:space="preserve"> = </w:t>
      </w:r>
      <w:proofErr w:type="spellStart"/>
      <w:r w:rsidRPr="003A42C9">
        <w:rPr>
          <w:rFonts w:ascii="Consolas" w:hAnsi="Consolas" w:cs="Consolas"/>
          <w:color w:val="6A3E3E"/>
          <w:sz w:val="24"/>
          <w:szCs w:val="24"/>
          <w:shd w:val="clear" w:color="auto" w:fill="E8F2FE"/>
          <w:lang w:val="fr-FR"/>
        </w:rPr>
        <w:t>cls</w:t>
      </w:r>
      <w:r w:rsidRPr="003A42C9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fr-FR"/>
        </w:rPr>
        <w:t>.getDeclaredAnnotation</w:t>
      </w:r>
      <w:proofErr w:type="spellEnd"/>
      <w:r w:rsidRPr="003A42C9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fr-FR"/>
        </w:rPr>
        <w:t>(</w:t>
      </w:r>
      <w:proofErr w:type="spellStart"/>
      <w:r w:rsidRPr="003A42C9">
        <w:rPr>
          <w:rFonts w:ascii="Consolas" w:hAnsi="Consolas" w:cs="Consolas"/>
          <w:color w:val="646464"/>
          <w:sz w:val="24"/>
          <w:szCs w:val="24"/>
          <w:shd w:val="clear" w:color="auto" w:fill="E8F2FE"/>
          <w:lang w:val="fr-FR"/>
        </w:rPr>
        <w:t>Form</w:t>
      </w:r>
      <w:r w:rsidRPr="003A42C9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fr-FR"/>
        </w:rPr>
        <w:t>.</w:t>
      </w:r>
      <w:r w:rsidRPr="003A42C9"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  <w:lang w:val="fr-FR"/>
        </w:rPr>
        <w:t>class</w:t>
      </w:r>
      <w:proofErr w:type="spellEnd"/>
      <w:r w:rsidRPr="003A42C9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fr-FR"/>
        </w:rPr>
        <w:t xml:space="preserve">); </w:t>
      </w:r>
      <w:r w:rsidRPr="00422243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sym w:font="Wingdings" w:char="F0E0"/>
      </w:r>
      <w:r w:rsidRPr="003A42C9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fr-FR"/>
        </w:rPr>
        <w:t xml:space="preserve"> permet d’avoir l’annotation de type </w:t>
      </w:r>
      <w:proofErr w:type="spellStart"/>
      <w:r w:rsidRPr="003A42C9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fr-FR"/>
        </w:rPr>
        <w:t>Form</w:t>
      </w:r>
      <w:proofErr w:type="spellEnd"/>
      <w:r w:rsidRPr="003A42C9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fr-FR"/>
        </w:rPr>
        <w:t xml:space="preserve"> dans la classe </w:t>
      </w:r>
      <w:proofErr w:type="spellStart"/>
      <w:r w:rsidRPr="003A42C9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fr-FR"/>
        </w:rPr>
        <w:t>cls</w:t>
      </w:r>
      <w:proofErr w:type="spellEnd"/>
      <w:r w:rsidRPr="003A42C9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fr-FR"/>
        </w:rPr>
        <w:t>, s’elle n’existe pas ce fa sera null.</w:t>
      </w:r>
    </w:p>
    <w:p w:rsidR="003A42C9" w:rsidRDefault="003A42C9">
      <w:pPr>
        <w:rPr>
          <w:rFonts w:ascii="Consolas" w:hAnsi="Consolas" w:cs="Consolas"/>
          <w:color w:val="000000"/>
          <w:sz w:val="24"/>
          <w:szCs w:val="24"/>
          <w:shd w:val="clear" w:color="auto" w:fill="E8F2FE"/>
          <w:lang w:val="fr-FR"/>
        </w:rPr>
      </w:pPr>
      <w:r w:rsidRPr="007823DA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fr-FR"/>
        </w:rPr>
        <w:t xml:space="preserve">Field </w:t>
      </w:r>
      <w:proofErr w:type="gramStart"/>
      <w:r w:rsidRPr="007823DA">
        <w:rPr>
          <w:rFonts w:ascii="Consolas" w:hAnsi="Consolas" w:cs="Consolas"/>
          <w:color w:val="6A3E3E"/>
          <w:sz w:val="24"/>
          <w:szCs w:val="24"/>
          <w:shd w:val="clear" w:color="auto" w:fill="E8F2FE"/>
          <w:lang w:val="fr-FR"/>
        </w:rPr>
        <w:t>f</w:t>
      </w:r>
      <w:r w:rsidRPr="007823DA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fr-FR"/>
        </w:rPr>
        <w:t>[</w:t>
      </w:r>
      <w:proofErr w:type="gramEnd"/>
      <w:r w:rsidRPr="007823DA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fr-FR"/>
        </w:rPr>
        <w:t xml:space="preserve">] = </w:t>
      </w:r>
      <w:proofErr w:type="spellStart"/>
      <w:r w:rsidRPr="007823DA">
        <w:rPr>
          <w:rFonts w:ascii="Consolas" w:hAnsi="Consolas" w:cs="Consolas"/>
          <w:color w:val="6A3E3E"/>
          <w:sz w:val="24"/>
          <w:szCs w:val="24"/>
          <w:shd w:val="clear" w:color="auto" w:fill="E8F2FE"/>
          <w:lang w:val="fr-FR"/>
        </w:rPr>
        <w:t>cls</w:t>
      </w:r>
      <w:r w:rsidR="007823DA" w:rsidRPr="007823DA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fr-FR"/>
        </w:rPr>
        <w:t>.getDeclaredFields</w:t>
      </w:r>
      <w:proofErr w:type="spellEnd"/>
      <w:r w:rsidR="007823DA" w:rsidRPr="007823DA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fr-FR"/>
        </w:rPr>
        <w:t xml:space="preserve">(); </w:t>
      </w:r>
      <w:r w:rsidR="007823DA" w:rsidRPr="007823D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sym w:font="Wingdings" w:char="F0E0"/>
      </w:r>
      <w:r w:rsidR="007823DA" w:rsidRPr="007823DA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fr-FR"/>
        </w:rPr>
        <w:t xml:space="preserve"> permet d’obtenir les attributs d’une classe au moment de l’</w:t>
      </w:r>
      <w:proofErr w:type="spellStart"/>
      <w:r w:rsidR="007823DA" w:rsidRPr="007823DA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fr-FR"/>
        </w:rPr>
        <w:t>execut</w:t>
      </w:r>
      <w:r w:rsidR="007823DA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fr-FR"/>
        </w:rPr>
        <w:t>ion</w:t>
      </w:r>
      <w:proofErr w:type="spellEnd"/>
      <w:r w:rsidR="007823DA">
        <w:rPr>
          <w:rFonts w:ascii="Consolas" w:hAnsi="Consolas" w:cs="Consolas"/>
          <w:color w:val="000000"/>
          <w:sz w:val="24"/>
          <w:szCs w:val="24"/>
          <w:shd w:val="clear" w:color="auto" w:fill="E8F2FE"/>
          <w:lang w:val="fr-FR"/>
        </w:rPr>
        <w:t>.</w:t>
      </w:r>
    </w:p>
    <w:p w:rsidR="008F34C6" w:rsidRDefault="008F34C6">
      <w:pPr>
        <w:rPr>
          <w:lang w:val="fr-FR"/>
        </w:rPr>
      </w:pPr>
    </w:p>
    <w:p w:rsidR="008F34C6" w:rsidRDefault="008F34C6" w:rsidP="008F34C6">
      <w:r w:rsidRPr="00ED5265">
        <w:rPr>
          <w:lang w:val="fr-FR"/>
        </w:rPr>
        <w:t>Pour pouvoir utiliser</w:t>
      </w:r>
      <w:r>
        <w:t xml:space="preserve"> la </w:t>
      </w:r>
      <w:proofErr w:type="spellStart"/>
      <w:r>
        <w:t>réflexion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java, </w:t>
      </w:r>
      <w:proofErr w:type="spellStart"/>
      <w:r>
        <w:t>il</w:t>
      </w:r>
      <w:proofErr w:type="spellEnd"/>
      <w:r>
        <w:t xml:space="preserve"> </w:t>
      </w:r>
      <w:proofErr w:type="spellStart"/>
      <w:r>
        <w:t>faut</w:t>
      </w:r>
      <w:proofErr w:type="spellEnd"/>
      <w:r>
        <w:t xml:space="preserve"> tout </w:t>
      </w:r>
      <w:proofErr w:type="spellStart"/>
      <w:r>
        <w:t>d'abord</w:t>
      </w:r>
      <w:proofErr w:type="spellEnd"/>
      <w:r>
        <w:t xml:space="preserve"> </w:t>
      </w:r>
      <w:proofErr w:type="spellStart"/>
      <w:r>
        <w:t>avoir</w:t>
      </w:r>
      <w:proofErr w:type="spellEnd"/>
      <w:r>
        <w:t xml:space="preserve"> </w:t>
      </w:r>
      <w:proofErr w:type="spellStart"/>
      <w:r>
        <w:t>l'objet</w:t>
      </w:r>
      <w:proofErr w:type="spellEnd"/>
      <w:r>
        <w:t xml:space="preserve"> class </w:t>
      </w:r>
      <w:proofErr w:type="spellStart"/>
      <w:r>
        <w:t>d'une</w:t>
      </w:r>
      <w:proofErr w:type="spellEnd"/>
      <w:r>
        <w:t xml:space="preserve"> </w:t>
      </w:r>
      <w:proofErr w:type="spellStart"/>
      <w:r>
        <w:t>classe</w:t>
      </w:r>
      <w:proofErr w:type="spellEnd"/>
      <w:r>
        <w:t xml:space="preserve"> :</w:t>
      </w:r>
    </w:p>
    <w:p w:rsidR="008F34C6" w:rsidRDefault="008F34C6" w:rsidP="008F34C6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reflectClass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UFOEnemyShip.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r w:rsidRPr="005875A5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permet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d'avoir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l'objet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Class, pour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l'utilisé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dans la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réflexion</w:t>
      </w:r>
      <w:proofErr w:type="spellEnd"/>
    </w:p>
    <w:p w:rsidR="008F34C6" w:rsidRDefault="008F34C6" w:rsidP="008F34C6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String </w:t>
      </w:r>
      <w:proofErr w:type="spellStart"/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className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4"/>
          <w:szCs w:val="24"/>
          <w:shd w:val="clear" w:color="auto" w:fill="E8F2FE"/>
        </w:rPr>
        <w:t>reflectClass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.getName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() </w:t>
      </w:r>
      <w:r w:rsidRPr="00A274CB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permet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d'avoir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le nom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complètement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qualifié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de la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classe</w:t>
      </w:r>
      <w:proofErr w:type="spellEnd"/>
    </w:p>
    <w:p w:rsidR="008F34C6" w:rsidRDefault="008F34C6" w:rsidP="008F34C6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  <w:shd w:val="clear" w:color="auto" w:fill="E8F2FE"/>
        </w:rPr>
        <w:t>classModifier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reflectClass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.getModifiers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() </w:t>
      </w:r>
      <w:r w:rsidRPr="00D92223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permet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d'avoir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le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modificateur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de la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classe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en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question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encodé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dans un Integer.</w:t>
      </w:r>
    </w:p>
    <w:p w:rsidR="008F34C6" w:rsidRDefault="008F34C6" w:rsidP="008F34C6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boolean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  <w:shd w:val="clear" w:color="auto" w:fill="E8F2FE"/>
        </w:rPr>
        <w:t>isPublic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Modifier.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isPublic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classModifier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); </w:t>
      </w:r>
      <w:r w:rsidRPr="008B6772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renvoie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true dans le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cas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où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la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classe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á un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modificateur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public.</w:t>
      </w:r>
    </w:p>
    <w:p w:rsidR="008F34C6" w:rsidRDefault="008F34C6" w:rsidP="008F34C6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Sur un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modificateur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on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peut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tester les choses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suivantes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: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isAbstract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isFinal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isInterface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isPrivate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isProtected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isStatic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isStrict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isSynchronized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isVolatile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</w:t>
      </w:r>
    </w:p>
    <w:p w:rsidR="008F34C6" w:rsidRDefault="008F34C6" w:rsidP="008F34C6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  <w:u w:val="single"/>
          <w:shd w:val="clear" w:color="auto" w:fill="E8F2FE"/>
        </w:rPr>
        <w:t>interfaces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reflectClass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.getInterfaces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(); </w:t>
      </w:r>
      <w:r w:rsidRPr="006433A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permet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d'avoir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les interfaces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déclarer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dans la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classe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en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question.</w:t>
      </w:r>
    </w:p>
    <w:p w:rsidR="008F34C6" w:rsidRDefault="008F34C6" w:rsidP="008F34C6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  <w:shd w:val="clear" w:color="auto" w:fill="E8F2FE"/>
        </w:rPr>
        <w:t>classSuper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reflectClass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.getSuperclass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(); </w:t>
      </w:r>
      <w:r w:rsidRPr="008B1E99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permet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d'avoir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l'objet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classe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de la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classe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mère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de la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classe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en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question.</w:t>
      </w:r>
    </w:p>
    <w:p w:rsidR="008F34C6" w:rsidRDefault="008F34C6" w:rsidP="008F34C6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Method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  <w:u w:val="single"/>
          <w:shd w:val="clear" w:color="auto" w:fill="E8F2FE"/>
        </w:rPr>
        <w:t>methods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reflectClass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.getMethods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(); </w:t>
      </w:r>
      <w:r w:rsidRPr="00E563D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permet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d'avoir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tous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les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méthodes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de la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classe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en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question dans un tableau.</w:t>
      </w:r>
    </w:p>
    <w:p w:rsidR="008F34C6" w:rsidRDefault="008F34C6" w:rsidP="008F34C6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method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.getName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() </w:t>
      </w:r>
      <w:r w:rsidRPr="00C411C2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avoir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le nom du la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méthode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,</w:t>
      </w:r>
    </w:p>
    <w:p w:rsidR="008F34C6" w:rsidRDefault="008F34C6" w:rsidP="008F34C6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method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.getReturnType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(); </w:t>
      </w:r>
      <w:r w:rsidRPr="00381EDF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retourn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un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objet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class de type de retour de la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méthode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en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question.</w:t>
      </w:r>
    </w:p>
    <w:p w:rsidR="008F34C6" w:rsidRDefault="008F34C6" w:rsidP="008F34C6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[</w:t>
      </w:r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] </w:t>
      </w:r>
      <w:r>
        <w:rPr>
          <w:rFonts w:ascii="Consolas" w:hAnsi="Consolas" w:cs="Consolas"/>
          <w:color w:val="6A3E3E"/>
          <w:sz w:val="24"/>
          <w:szCs w:val="24"/>
          <w:u w:val="single"/>
          <w:shd w:val="clear" w:color="auto" w:fill="E8F2FE"/>
        </w:rPr>
        <w:t>parameters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method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.getParameterTypes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(); </w:t>
      </w:r>
      <w:r w:rsidRPr="00A80A70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permet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d'avoir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les classes des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parametres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de la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méthode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en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question.</w:t>
      </w:r>
    </w:p>
    <w:p w:rsidR="008F34C6" w:rsidRDefault="008F34C6" w:rsidP="008F34C6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Constructor&lt;?&gt; </w:t>
      </w:r>
      <w:r>
        <w:rPr>
          <w:rFonts w:ascii="Consolas" w:hAnsi="Consolas" w:cs="Consolas"/>
          <w:color w:val="6A3E3E"/>
          <w:sz w:val="24"/>
          <w:szCs w:val="24"/>
          <w:u w:val="single"/>
          <w:shd w:val="clear" w:color="auto" w:fill="E8F2FE"/>
        </w:rPr>
        <w:t>constructor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  <w:shd w:val="clear" w:color="auto" w:fill="E8F2FE"/>
        </w:rPr>
        <w:t>reflectClass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.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D4D4D4"/>
        </w:rPr>
        <w:t>getConstructor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Class[</w:t>
      </w:r>
      <w:proofErr w:type="gramEnd"/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 xml:space="preserve">] {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Integer.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String.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 xml:space="preserve"> })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; </w:t>
      </w:r>
      <w:r w:rsidRPr="00030A79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ce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code nous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permettre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récupérer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le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constructeur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, qui a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comme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paramètres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un Integer et un String.</w:t>
      </w:r>
    </w:p>
    <w:p w:rsidR="008F34C6" w:rsidRDefault="008F34C6" w:rsidP="008F34C6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Object </w:t>
      </w:r>
      <w:r>
        <w:rPr>
          <w:rFonts w:ascii="Consolas" w:hAnsi="Consolas" w:cs="Consolas"/>
          <w:color w:val="6A3E3E"/>
          <w:sz w:val="24"/>
          <w:szCs w:val="24"/>
          <w:u w:val="single"/>
          <w:shd w:val="clear" w:color="auto" w:fill="E8F2FE"/>
        </w:rPr>
        <w:t>obj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constructor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.newInstance</w:t>
      </w:r>
      <w:proofErr w:type="spellEnd"/>
      <w:proofErr w:type="gram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(12,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"Toto is a good Man"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); </w:t>
      </w:r>
      <w:r w:rsidRPr="00F12AE4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newInstance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sur un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objet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consturctor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nous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permet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d'avoir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une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instance de la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classe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constructeur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</w:t>
      </w:r>
    </w:p>
    <w:p w:rsidR="008F34C6" w:rsidRDefault="008F34C6" w:rsidP="008F34C6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Field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idCode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reflectClass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.getDeclaredField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idcode</w:t>
      </w:r>
      <w:proofErr w:type="spell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); </w:t>
      </w:r>
      <w:r w:rsidRPr="007E42CA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permet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d'avoir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un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objet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Field d'un champ de la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classe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en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question.</w:t>
      </w:r>
    </w:p>
    <w:p w:rsidR="008F34C6" w:rsidRDefault="008F34C6" w:rsidP="008F34C6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D4D4D4"/>
        </w:rPr>
        <w:t>idCode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.setAccessible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b/>
          <w:bCs/>
          <w:color w:val="7F0055"/>
          <w:sz w:val="24"/>
          <w:szCs w:val="24"/>
          <w:shd w:val="clear" w:color="auto" w:fill="E8F2FE"/>
        </w:rPr>
        <w:t>true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); </w:t>
      </w:r>
      <w:r w:rsidRPr="00261E11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Appliquer sur un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objet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de Type Filed pour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rendre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ce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champ public dans le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cas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où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il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est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déclarer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private.</w:t>
      </w:r>
    </w:p>
    <w:p w:rsidR="008F34C6" w:rsidRDefault="008F34C6" w:rsidP="008F34C6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String </w:t>
      </w:r>
      <w:r>
        <w:rPr>
          <w:rFonts w:ascii="Consolas" w:hAnsi="Consolas" w:cs="Consolas"/>
          <w:color w:val="6A3E3E"/>
          <w:sz w:val="24"/>
          <w:szCs w:val="24"/>
          <w:shd w:val="clear" w:color="auto" w:fill="F0D8A8"/>
        </w:rPr>
        <w:t>code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(String)</w:t>
      </w:r>
      <w:proofErr w:type="spellStart"/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idCode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.get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obj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); </w:t>
      </w:r>
      <w:r w:rsidRPr="00C23C30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méthode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get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reçoit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un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objet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sur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lequel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on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cherche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la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valeur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l'objet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field (la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valeur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du champ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idCode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en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question.</w:t>
      </w:r>
    </w:p>
    <w:p w:rsidR="008F34C6" w:rsidRDefault="008F34C6" w:rsidP="008F34C6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Method </w:t>
      </w: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m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  <w:shd w:val="clear" w:color="auto" w:fill="E8F2FE"/>
        </w:rPr>
        <w:t>reflectClass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.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D4D4D4"/>
        </w:rPr>
        <w:t>getDeclaredMethod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u w:val="single"/>
          <w:shd w:val="clear" w:color="auto" w:fill="E8F2FE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  <w:u w:val="single"/>
          <w:shd w:val="clear" w:color="auto" w:fill="E8F2FE"/>
        </w:rPr>
        <w:t>getPrivate</w:t>
      </w:r>
      <w:proofErr w:type="spellEnd"/>
      <w:r>
        <w:rPr>
          <w:rFonts w:ascii="Consolas" w:hAnsi="Consolas" w:cs="Consolas"/>
          <w:color w:val="2A00FF"/>
          <w:sz w:val="24"/>
          <w:szCs w:val="24"/>
          <w:u w:val="single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  <w:shd w:val="clear" w:color="auto" w:fill="E8F2FE"/>
        </w:rPr>
        <w:t>null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; </w:t>
      </w:r>
      <w:r w:rsidRPr="00EA4839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permet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récupérer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un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Objet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Method qui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représente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la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méthode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qui a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comme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nom "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getPrivate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" et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aucun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paramètre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(null) á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partir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de la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classe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en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question.</w:t>
      </w:r>
    </w:p>
    <w:p w:rsidR="008F34C6" w:rsidRDefault="008F34C6" w:rsidP="008F34C6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proofErr w:type="spellStart"/>
      <w:r>
        <w:rPr>
          <w:rFonts w:ascii="Consolas" w:hAnsi="Consolas" w:cs="Consolas"/>
          <w:color w:val="6A3E3E"/>
          <w:sz w:val="24"/>
          <w:szCs w:val="24"/>
          <w:u w:val="single"/>
          <w:shd w:val="clear" w:color="auto" w:fill="E8F2FE"/>
        </w:rPr>
        <w:lastRenderedPageBreak/>
        <w:t>m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.</w:t>
      </w:r>
      <w:proofErr w:type="gramStart"/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invoke</w:t>
      </w:r>
      <w:proofErr w:type="spellEnd"/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(</w:t>
      </w:r>
      <w:proofErr w:type="gramEnd"/>
      <w:r>
        <w:rPr>
          <w:rFonts w:ascii="Consolas" w:hAnsi="Consolas" w:cs="Consolas"/>
          <w:color w:val="6A3E3E"/>
          <w:sz w:val="24"/>
          <w:szCs w:val="24"/>
          <w:u w:val="single"/>
          <w:shd w:val="clear" w:color="auto" w:fill="E8F2FE"/>
        </w:rPr>
        <w:t>obj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 xml:space="preserve">, </w:t>
      </w:r>
      <w:r>
        <w:rPr>
          <w:rFonts w:ascii="Consolas" w:hAnsi="Consolas" w:cs="Consolas"/>
          <w:b/>
          <w:bCs/>
          <w:color w:val="7F0055"/>
          <w:sz w:val="24"/>
          <w:szCs w:val="24"/>
          <w:u w:val="single"/>
          <w:shd w:val="clear" w:color="auto" w:fill="E8F2FE"/>
        </w:rPr>
        <w:t>null</w:t>
      </w:r>
      <w:r>
        <w:rPr>
          <w:rFonts w:ascii="Consolas" w:hAnsi="Consolas" w:cs="Consolas"/>
          <w:color w:val="000000"/>
          <w:sz w:val="24"/>
          <w:szCs w:val="24"/>
          <w:u w:val="single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; </w:t>
      </w:r>
      <w:r w:rsidRPr="00565B16"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sym w:font="Wingdings" w:char="F0E0"/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permet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d'invoquer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la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méthode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m avec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aucun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paramètre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(null) sur </w:t>
      </w:r>
      <w:proofErr w:type="spellStart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l'objet</w:t>
      </w:r>
      <w:proofErr w:type="spellEnd"/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 xml:space="preserve"> obj.</w:t>
      </w:r>
    </w:p>
    <w:p w:rsidR="008F34C6" w:rsidRDefault="008F34C6" w:rsidP="008F34C6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8F34C6" w:rsidRDefault="008F34C6" w:rsidP="008F34C6">
      <w:pPr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:rsidR="008F34C6" w:rsidRPr="00ED5265" w:rsidRDefault="008F34C6" w:rsidP="008F34C6">
      <w:pPr>
        <w:rPr>
          <w:lang w:val="fr-FR"/>
        </w:rPr>
      </w:pPr>
    </w:p>
    <w:p w:rsidR="008F34C6" w:rsidRPr="007823DA" w:rsidRDefault="008F34C6">
      <w:pPr>
        <w:rPr>
          <w:lang w:val="fr-FR"/>
        </w:rPr>
      </w:pPr>
      <w:bookmarkStart w:id="0" w:name="_GoBack"/>
      <w:bookmarkEnd w:id="0"/>
    </w:p>
    <w:p w:rsidR="00CF61AB" w:rsidRPr="003A42C9" w:rsidRDefault="00CF61AB">
      <w:pPr>
        <w:rPr>
          <w:lang w:val="fr-FR"/>
        </w:rPr>
      </w:pPr>
    </w:p>
    <w:sectPr w:rsidR="00CF61AB" w:rsidRPr="003A42C9" w:rsidSect="008F34C6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fr-FR" w:vendorID="64" w:dllVersion="6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338"/>
    <w:rsid w:val="000912B3"/>
    <w:rsid w:val="002029E7"/>
    <w:rsid w:val="0038104F"/>
    <w:rsid w:val="003A42C9"/>
    <w:rsid w:val="00422243"/>
    <w:rsid w:val="00424338"/>
    <w:rsid w:val="007823DA"/>
    <w:rsid w:val="00787EF4"/>
    <w:rsid w:val="008F34C6"/>
    <w:rsid w:val="009A61DB"/>
    <w:rsid w:val="00A15580"/>
    <w:rsid w:val="00AC4796"/>
    <w:rsid w:val="00B24635"/>
    <w:rsid w:val="00C863B6"/>
    <w:rsid w:val="00CF61AB"/>
    <w:rsid w:val="00D2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899BD"/>
  <w15:chartTrackingRefBased/>
  <w15:docId w15:val="{2CA9504C-CA14-47EF-9563-1B66DCCEC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607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BoussaidMohammed</cp:lastModifiedBy>
  <cp:revision>12</cp:revision>
  <dcterms:created xsi:type="dcterms:W3CDTF">2021-11-23T14:34:00Z</dcterms:created>
  <dcterms:modified xsi:type="dcterms:W3CDTF">2022-10-23T22:34:00Z</dcterms:modified>
</cp:coreProperties>
</file>