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C71" w:rsidRPr="00DE45ED" w:rsidRDefault="00DC2454" w:rsidP="00607C71">
      <w:pPr>
        <w:rPr>
          <w:lang w:val="fr-FR"/>
        </w:rPr>
      </w:pPr>
      <w:r w:rsidRPr="00DE45ED">
        <w:rPr>
          <w:lang w:val="fr-FR"/>
        </w:rPr>
        <w:t>Journalisation:</w:t>
      </w:r>
    </w:p>
    <w:p w:rsidR="00607C71" w:rsidRPr="00DE45ED" w:rsidRDefault="00DC2454" w:rsidP="00607C71">
      <w:pPr>
        <w:rPr>
          <w:lang w:val="fr-FR"/>
        </w:rPr>
      </w:pPr>
      <w:r w:rsidRPr="00DE45ED">
        <w:rPr>
          <w:b/>
          <w:highlight w:val="red"/>
          <w:lang w:val="fr-FR"/>
        </w:rPr>
        <w:t>En utilisant JUL (Java Util Loggin)</w:t>
      </w:r>
      <w:r w:rsidR="00607C71" w:rsidRPr="00DE45ED">
        <w:rPr>
          <w:lang w:val="fr-FR"/>
        </w:rPr>
        <w:t> :</w:t>
      </w:r>
      <w:r w:rsidRPr="00DE45ED">
        <w:rPr>
          <w:lang w:val="fr-FR"/>
        </w:rPr>
        <w:t xml:space="preserve"> outil de journalisation qui est intégré</w:t>
      </w:r>
      <w:r w:rsidR="00607C71" w:rsidRPr="00DE45ED">
        <w:rPr>
          <w:lang w:val="fr-FR"/>
        </w:rPr>
        <w:t xml:space="preserve"> en JDK, son configuration est faite dans un fichier nommé logging.propreties.</w:t>
      </w:r>
    </w:p>
    <w:p w:rsidR="00607C71" w:rsidRPr="00DE45ED" w:rsidRDefault="00607C71" w:rsidP="00607C71">
      <w:pPr>
        <w:rPr>
          <w:lang w:val="fr-FR"/>
        </w:rPr>
      </w:pPr>
      <w:r w:rsidRPr="00DE45ED">
        <w:rPr>
          <w:lang w:val="fr-FR"/>
        </w:rPr>
        <w:t>La journalisation se fait en général par l’ajoute d’une propriété Logger logger :</w:t>
      </w:r>
    </w:p>
    <w:p w:rsidR="00607C71" w:rsidRPr="00DE45ED" w:rsidRDefault="00607C71" w:rsidP="00607C71">
      <w:pPr>
        <w:rPr>
          <w:lang w:val="fr-FR"/>
        </w:rPr>
      </w:pPr>
      <w:r w:rsidRPr="00DE45ED">
        <w:rPr>
          <w:lang w:val="fr-FR"/>
        </w:rPr>
        <w:t>Ici un exemple de la classe Examples qui dépend d’un objet Logger du package java.util.loggin.Logger</w:t>
      </w:r>
      <w:r w:rsidR="004674F9" w:rsidRPr="00DE45ED">
        <w:rPr>
          <w:lang w:val="fr-FR"/>
        </w:rPr>
        <w:t> ;</w:t>
      </w:r>
    </w:p>
    <w:p w:rsidR="004674F9" w:rsidRPr="00DE45ED" w:rsidRDefault="008C0F14" w:rsidP="00607C71">
      <w:pPr>
        <w:rPr>
          <w:lang w:val="fr-FR"/>
        </w:rPr>
      </w:pPr>
      <w:r w:rsidRPr="00DE45ED">
        <w:rPr>
          <w:noProof/>
        </w:rPr>
        <w:drawing>
          <wp:inline distT="0" distB="0" distL="0" distR="0" wp14:anchorId="1B545096" wp14:editId="314CE8EA">
            <wp:extent cx="5943600" cy="49149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14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0F14" w:rsidRPr="00DE45ED" w:rsidRDefault="008C0F14" w:rsidP="00607C71">
      <w:pPr>
        <w:rPr>
          <w:lang w:val="fr-FR"/>
        </w:rPr>
      </w:pPr>
      <w:r w:rsidRPr="00DE45ED">
        <w:rPr>
          <w:b/>
          <w:highlight w:val="red"/>
          <w:lang w:val="fr-FR"/>
        </w:rPr>
        <w:t>En utilisant LOG4J :</w:t>
      </w:r>
      <w:r w:rsidRPr="00DE45ED">
        <w:rPr>
          <w:lang w:val="fr-FR"/>
        </w:rPr>
        <w:t> </w:t>
      </w:r>
    </w:p>
    <w:p w:rsidR="008C0F14" w:rsidRPr="00DE45ED" w:rsidRDefault="008C0F14" w:rsidP="00607C71">
      <w:pPr>
        <w:rPr>
          <w:lang w:val="fr-FR"/>
        </w:rPr>
      </w:pPr>
      <w:r w:rsidRPr="00DE45ED">
        <w:rPr>
          <w:lang w:val="fr-FR"/>
        </w:rPr>
        <w:t xml:space="preserve">Pour utiliser log4j qui est une </w:t>
      </w:r>
      <w:r w:rsidR="004F2ADB" w:rsidRPr="00DE45ED">
        <w:rPr>
          <w:lang w:val="fr-FR"/>
        </w:rPr>
        <w:t>bibliothèque</w:t>
      </w:r>
      <w:r w:rsidRPr="00DE45ED">
        <w:rPr>
          <w:lang w:val="fr-FR"/>
        </w:rPr>
        <w:t xml:space="preserve"> </w:t>
      </w:r>
      <w:r w:rsidR="004F2ADB" w:rsidRPr="00DE45ED">
        <w:rPr>
          <w:lang w:val="fr-FR"/>
        </w:rPr>
        <w:t>extérieure</w:t>
      </w:r>
      <w:r w:rsidRPr="00DE45ED">
        <w:rPr>
          <w:lang w:val="fr-FR"/>
        </w:rPr>
        <w:t xml:space="preserve"> il faut 2 fichiers .jar :</w:t>
      </w:r>
    </w:p>
    <w:p w:rsidR="008C0F14" w:rsidRPr="00DE45ED" w:rsidRDefault="008C0F14" w:rsidP="008C0F14">
      <w:pPr>
        <w:pStyle w:val="ListParagraph"/>
        <w:numPr>
          <w:ilvl w:val="0"/>
          <w:numId w:val="2"/>
        </w:numPr>
        <w:rPr>
          <w:lang w:val="fr-FR"/>
        </w:rPr>
      </w:pPr>
      <w:r w:rsidRPr="00DE45ED">
        <w:rPr>
          <w:lang w:val="fr-FR"/>
        </w:rPr>
        <w:t>Log4</w:t>
      </w:r>
      <w:r w:rsidR="00475F34" w:rsidRPr="00DE45ED">
        <w:rPr>
          <w:lang w:val="fr-FR"/>
        </w:rPr>
        <w:t>j-core-2.14.1.jar</w:t>
      </w:r>
    </w:p>
    <w:p w:rsidR="008C0F14" w:rsidRDefault="008C0F14" w:rsidP="008C0F14">
      <w:pPr>
        <w:pStyle w:val="ListParagraph"/>
        <w:numPr>
          <w:ilvl w:val="0"/>
          <w:numId w:val="2"/>
        </w:numPr>
        <w:rPr>
          <w:lang w:val="fr-FR"/>
        </w:rPr>
      </w:pPr>
      <w:r w:rsidRPr="00DE45ED">
        <w:rPr>
          <w:lang w:val="fr-FR"/>
        </w:rPr>
        <w:t>Log4</w:t>
      </w:r>
      <w:r w:rsidR="00475F34" w:rsidRPr="00DE45ED">
        <w:rPr>
          <w:lang w:val="fr-FR"/>
        </w:rPr>
        <w:t>j-</w:t>
      </w:r>
      <w:r w:rsidRPr="00DE45ED">
        <w:rPr>
          <w:lang w:val="fr-FR"/>
        </w:rPr>
        <w:t>api</w:t>
      </w:r>
      <w:r w:rsidR="00475F34" w:rsidRPr="00DE45ED">
        <w:rPr>
          <w:lang w:val="fr-FR"/>
        </w:rPr>
        <w:t>-2.14.1.jar</w:t>
      </w:r>
    </w:p>
    <w:p w:rsidR="00220D75" w:rsidRPr="00220D75" w:rsidRDefault="00220D75" w:rsidP="00220D75">
      <w:pPr>
        <w:rPr>
          <w:lang w:val="fr-FR"/>
        </w:rPr>
      </w:pPr>
      <w:r>
        <w:rPr>
          <w:lang w:val="fr-FR"/>
        </w:rPr>
        <w:t>Le package de log4j est : org.apache.logging.log4j</w:t>
      </w:r>
    </w:p>
    <w:p w:rsidR="008C0F14" w:rsidRPr="00DE45ED" w:rsidRDefault="004F2ADB" w:rsidP="00607C71">
      <w:pPr>
        <w:rPr>
          <w:lang w:val="fr-FR"/>
        </w:rPr>
      </w:pPr>
      <w:r w:rsidRPr="00DE45ED">
        <w:rPr>
          <w:lang w:val="fr-FR"/>
        </w:rPr>
        <w:lastRenderedPageBreak/>
        <w:t>La configuration de log4j se fait dans un fichier log4j</w:t>
      </w:r>
      <w:r w:rsidR="007C3DB7">
        <w:rPr>
          <w:lang w:val="fr-FR"/>
        </w:rPr>
        <w:t>2</w:t>
      </w:r>
      <w:r w:rsidR="00905A17">
        <w:rPr>
          <w:lang w:val="fr-FR"/>
        </w:rPr>
        <w:t>.xml qui se trouve au racine du package</w:t>
      </w:r>
      <w:bookmarkStart w:id="0" w:name="_GoBack"/>
      <w:bookmarkEnd w:id="0"/>
      <w:r w:rsidRPr="00DE45ED">
        <w:rPr>
          <w:lang w:val="fr-FR"/>
        </w:rPr>
        <w:t>, il y’</w:t>
      </w:r>
      <w:r w:rsidR="00AF7705" w:rsidRPr="00DE45ED">
        <w:rPr>
          <w:lang w:val="fr-FR"/>
        </w:rPr>
        <w:t>a les A</w:t>
      </w:r>
      <w:r w:rsidRPr="00DE45ED">
        <w:rPr>
          <w:lang w:val="fr-FR"/>
        </w:rPr>
        <w:t xml:space="preserve">ppenders, qui indique ou les messages de journalisation vont </w:t>
      </w:r>
      <w:r w:rsidR="00AF7705" w:rsidRPr="00DE45ED">
        <w:rPr>
          <w:lang w:val="fr-FR"/>
        </w:rPr>
        <w:t>être</w:t>
      </w:r>
      <w:r w:rsidRPr="00DE45ED">
        <w:rPr>
          <w:lang w:val="fr-FR"/>
        </w:rPr>
        <w:t xml:space="preserve"> afficher</w:t>
      </w:r>
      <w:r w:rsidR="00AF7705" w:rsidRPr="00DE45ED">
        <w:rPr>
          <w:lang w:val="fr-FR"/>
        </w:rPr>
        <w:t xml:space="preserve"> (dans une console, ou bien enregistrer dans un fichier), et il y’a les Loggers où il y’a l’élément root qui a la configuration de base qui va s’appliquer sur tous les éléments du package, et si après on veut appliquer une spécifique configuration sur une classe on crée un logger qui porte le même nom de la classe.</w:t>
      </w:r>
    </w:p>
    <w:p w:rsidR="00AF7705" w:rsidRPr="00DE45ED" w:rsidRDefault="00AF7705" w:rsidP="00607C71">
      <w:pPr>
        <w:rPr>
          <w:lang w:val="fr-FR"/>
        </w:rPr>
      </w:pPr>
      <w:r w:rsidRPr="00DE45ED">
        <w:rPr>
          <w:lang w:val="fr-FR"/>
        </w:rPr>
        <w:t xml:space="preserve">&lt;Console  name = ‘’console’’ target = ‘’SYSTEM_OUT’’ &gt; &lt;/Console &gt; </w:t>
      </w:r>
      <w:r w:rsidRPr="00DE45ED">
        <w:rPr>
          <w:lang w:val="fr-FR"/>
        </w:rPr>
        <w:sym w:font="Wingdings" w:char="F0E0"/>
      </w:r>
      <w:r w:rsidRPr="00DE45ED">
        <w:rPr>
          <w:lang w:val="fr-FR"/>
        </w:rPr>
        <w:t>Pour créer un appender de type console.</w:t>
      </w:r>
    </w:p>
    <w:p w:rsidR="00AF7705" w:rsidRPr="00DE45ED" w:rsidRDefault="00AF7705" w:rsidP="00607C71">
      <w:pPr>
        <w:rPr>
          <w:lang w:val="fr-FR"/>
        </w:rPr>
      </w:pPr>
      <w:r w:rsidRPr="00DE45ED">
        <w:rPr>
          <w:lang w:val="fr-FR"/>
        </w:rPr>
        <w:t xml:space="preserve">&lt;File name = ‘’service-file’’ fileName = ‘’logs/service.log’’&gt;&lt;/File&gt; </w:t>
      </w:r>
      <w:r w:rsidRPr="00DE45ED">
        <w:rPr>
          <w:lang w:val="fr-FR"/>
        </w:rPr>
        <w:sym w:font="Wingdings" w:char="F0E0"/>
      </w:r>
      <w:r w:rsidRPr="00DE45ED">
        <w:rPr>
          <w:lang w:val="fr-FR"/>
        </w:rPr>
        <w:t xml:space="preserve"> appender de type fichier.</w:t>
      </w:r>
    </w:p>
    <w:p w:rsidR="00AF7705" w:rsidRPr="00DE45ED" w:rsidRDefault="00AF7705" w:rsidP="00607C71">
      <w:pPr>
        <w:rPr>
          <w:lang w:val="fr-FR"/>
        </w:rPr>
      </w:pPr>
      <w:r w:rsidRPr="00DE45ED">
        <w:rPr>
          <w:lang w:val="fr-FR"/>
        </w:rPr>
        <w:t xml:space="preserve">Pour specifier le format de message de journalisation en </w:t>
      </w:r>
      <w:r w:rsidR="003F3360" w:rsidRPr="00DE45ED">
        <w:rPr>
          <w:lang w:val="fr-FR"/>
        </w:rPr>
        <w:t>utilise</w:t>
      </w:r>
      <w:r w:rsidRPr="00DE45ED">
        <w:rPr>
          <w:lang w:val="fr-FR"/>
        </w:rPr>
        <w:t xml:space="preserve"> la balise PatternLayout :</w:t>
      </w:r>
    </w:p>
    <w:p w:rsidR="00AF7705" w:rsidRPr="00905A17" w:rsidRDefault="00AF7705" w:rsidP="00607C71">
      <w:r w:rsidRPr="00905A17">
        <w:t>&lt;PatternLayout pattern = ‘’%5-p : %d{dd/MM/yyyy hh:mm:ss</w:t>
      </w:r>
      <w:r w:rsidR="003F3360" w:rsidRPr="00905A17">
        <w:t xml:space="preserve"> %C, %M, %t, %m%n</w:t>
      </w:r>
      <w:r w:rsidRPr="00905A17">
        <w:t>}</w:t>
      </w:r>
      <w:r w:rsidR="003F3360" w:rsidRPr="00905A17">
        <w:t xml:space="preserve"> /&gt;</w:t>
      </w:r>
    </w:p>
    <w:p w:rsidR="00DE45ED" w:rsidRPr="00DE45ED" w:rsidRDefault="00DE45ED" w:rsidP="00607C71">
      <w:pPr>
        <w:rPr>
          <w:lang w:val="fr-FR"/>
        </w:rPr>
      </w:pPr>
      <w:r w:rsidRPr="00DE45ED">
        <w:rPr>
          <w:lang w:val="fr-FR"/>
        </w:rPr>
        <w:t xml:space="preserve">Quelque symbole utiliser </w:t>
      </w:r>
      <w:r>
        <w:rPr>
          <w:lang w:val="fr-FR"/>
        </w:rPr>
        <w:t>dans le</w:t>
      </w:r>
      <w:r w:rsidRPr="00DE45ED">
        <w:rPr>
          <w:lang w:val="fr-FR"/>
        </w:rPr>
        <w:t xml:space="preserve"> pattern:</w:t>
      </w:r>
    </w:p>
    <w:p w:rsidR="003F3360" w:rsidRPr="00DE45ED" w:rsidRDefault="00DE45ED" w:rsidP="00DE45ED">
      <w:pPr>
        <w:pStyle w:val="ListParagraph"/>
        <w:numPr>
          <w:ilvl w:val="0"/>
          <w:numId w:val="3"/>
        </w:numPr>
        <w:rPr>
          <w:lang w:val="fr-FR"/>
        </w:rPr>
      </w:pPr>
      <w:r>
        <w:rPr>
          <w:lang w:val="fr-FR"/>
        </w:rPr>
        <w:t xml:space="preserve">%p: </w:t>
      </w:r>
      <w:r w:rsidR="003F3360" w:rsidRPr="00DE45ED">
        <w:rPr>
          <w:lang w:val="fr-FR"/>
        </w:rPr>
        <w:t xml:space="preserve"> level de Journalisation.</w:t>
      </w:r>
    </w:p>
    <w:p w:rsidR="003F3360" w:rsidRPr="00DE45ED" w:rsidRDefault="003F3360" w:rsidP="00DE45ED">
      <w:pPr>
        <w:pStyle w:val="ListParagraph"/>
        <w:numPr>
          <w:ilvl w:val="0"/>
          <w:numId w:val="3"/>
        </w:numPr>
        <w:rPr>
          <w:lang w:val="fr-FR"/>
        </w:rPr>
      </w:pPr>
      <w:r w:rsidRPr="00DE45ED">
        <w:rPr>
          <w:lang w:val="fr-FR"/>
        </w:rPr>
        <w:t>%d{}: pour spécifier la date.</w:t>
      </w:r>
    </w:p>
    <w:p w:rsidR="003F3360" w:rsidRPr="00DE45ED" w:rsidRDefault="003F3360" w:rsidP="00DE45ED">
      <w:pPr>
        <w:pStyle w:val="ListParagraph"/>
        <w:numPr>
          <w:ilvl w:val="0"/>
          <w:numId w:val="3"/>
        </w:numPr>
        <w:rPr>
          <w:lang w:val="fr-FR"/>
        </w:rPr>
      </w:pPr>
      <w:r w:rsidRPr="00DE45ED">
        <w:rPr>
          <w:lang w:val="fr-FR"/>
        </w:rPr>
        <w:t>%m : message de journal.</w:t>
      </w:r>
    </w:p>
    <w:p w:rsidR="003F3360" w:rsidRPr="00DE45ED" w:rsidRDefault="003F3360" w:rsidP="00DE45ED">
      <w:pPr>
        <w:pStyle w:val="ListParagraph"/>
        <w:numPr>
          <w:ilvl w:val="0"/>
          <w:numId w:val="3"/>
        </w:numPr>
        <w:rPr>
          <w:lang w:val="fr-FR"/>
        </w:rPr>
      </w:pPr>
      <w:r w:rsidRPr="00DE45ED">
        <w:rPr>
          <w:lang w:val="fr-FR"/>
        </w:rPr>
        <w:t>%C : classe concerné par le journal.</w:t>
      </w:r>
    </w:p>
    <w:p w:rsidR="003F3360" w:rsidRPr="00DE45ED" w:rsidRDefault="003F3360" w:rsidP="00DE45ED">
      <w:pPr>
        <w:pStyle w:val="ListParagraph"/>
        <w:numPr>
          <w:ilvl w:val="0"/>
          <w:numId w:val="3"/>
        </w:numPr>
        <w:rPr>
          <w:lang w:val="fr-FR"/>
        </w:rPr>
      </w:pPr>
      <w:r w:rsidRPr="00DE45ED">
        <w:rPr>
          <w:lang w:val="fr-FR"/>
        </w:rPr>
        <w:t>%M :</w:t>
      </w:r>
      <w:r w:rsidR="00DE45ED" w:rsidRPr="00DE45ED">
        <w:rPr>
          <w:lang w:val="fr-FR"/>
        </w:rPr>
        <w:t xml:space="preserve"> méthode concernée par le journal.</w:t>
      </w:r>
    </w:p>
    <w:p w:rsidR="003F3360" w:rsidRPr="00DE45ED" w:rsidRDefault="003F3360" w:rsidP="00DE45ED">
      <w:pPr>
        <w:pStyle w:val="ListParagraph"/>
        <w:numPr>
          <w:ilvl w:val="0"/>
          <w:numId w:val="3"/>
        </w:numPr>
        <w:rPr>
          <w:lang w:val="fr-FR"/>
        </w:rPr>
      </w:pPr>
      <w:r w:rsidRPr="00DE45ED">
        <w:rPr>
          <w:lang w:val="fr-FR"/>
        </w:rPr>
        <w:t>%t :</w:t>
      </w:r>
      <w:r w:rsidR="00DE45ED" w:rsidRPr="00DE45ED">
        <w:rPr>
          <w:lang w:val="fr-FR"/>
        </w:rPr>
        <w:t xml:space="preserve"> thread qui a lancé le journal</w:t>
      </w:r>
    </w:p>
    <w:p w:rsidR="00DE45ED" w:rsidRDefault="003F3360" w:rsidP="00DE45ED">
      <w:pPr>
        <w:pStyle w:val="ListParagraph"/>
        <w:numPr>
          <w:ilvl w:val="0"/>
          <w:numId w:val="3"/>
        </w:numPr>
        <w:rPr>
          <w:lang w:val="fr-FR"/>
        </w:rPr>
      </w:pPr>
      <w:r w:rsidRPr="00DE45ED">
        <w:rPr>
          <w:lang w:val="fr-FR"/>
        </w:rPr>
        <w:t>%n : retour á la ligne.</w:t>
      </w:r>
    </w:p>
    <w:p w:rsidR="00EE164A" w:rsidRPr="00EE164A" w:rsidRDefault="00EE164A" w:rsidP="00DE45ED">
      <w:pPr>
        <w:rPr>
          <w:lang w:val="fr-FR"/>
        </w:rPr>
      </w:pPr>
      <w:r w:rsidRPr="00EE164A">
        <w:rPr>
          <w:lang w:val="fr-FR"/>
        </w:rPr>
        <w:t>Avant tout logger il y’</w:t>
      </w:r>
      <w:r>
        <w:rPr>
          <w:lang w:val="fr-FR"/>
        </w:rPr>
        <w:t>a Root qui est le logger père qui contient la configuration de base qui sera appliquer sur tous les logger qui vient après, ici additivity égal á true veut dire appliquer aussi la configuration de root, s’il est égal á false, il n’hérite pas la configuration de root, et pour spécifier l’appender pour un logger, il y’a la balise appederRef qui a l’attribut ref qui prend le nom d’appender qui est créé au préalable.</w:t>
      </w:r>
    </w:p>
    <w:p w:rsidR="00DE45ED" w:rsidRDefault="00DE45ED" w:rsidP="00DE45ED">
      <w:r w:rsidRPr="00EE164A">
        <w:t>&lt;Logger name = ‘’packageNameOuClasse’’ level</w:t>
      </w:r>
      <w:r w:rsidR="00EE164A" w:rsidRPr="00EE164A">
        <w:t xml:space="preserve"> = ‘’’’ additivity = </w:t>
      </w:r>
      <w:r w:rsidR="00EE164A">
        <w:t>‘’true’’ &gt;</w:t>
      </w:r>
    </w:p>
    <w:p w:rsidR="00EE164A" w:rsidRPr="00905A17" w:rsidRDefault="00EE164A" w:rsidP="00DE45ED">
      <w:pPr>
        <w:rPr>
          <w:lang w:val="fr-FR"/>
        </w:rPr>
      </w:pPr>
      <w:r>
        <w:tab/>
      </w:r>
      <w:r w:rsidRPr="00905A17">
        <w:rPr>
          <w:lang w:val="fr-FR"/>
        </w:rPr>
        <w:t>&lt;appenderRef ref = ‘’nomdAppender’’ /&gt;</w:t>
      </w:r>
    </w:p>
    <w:p w:rsidR="00EE164A" w:rsidRPr="00905A17" w:rsidRDefault="00EE164A" w:rsidP="00DE45ED">
      <w:pPr>
        <w:rPr>
          <w:lang w:val="fr-FR"/>
        </w:rPr>
      </w:pPr>
      <w:r w:rsidRPr="00905A17">
        <w:rPr>
          <w:lang w:val="fr-FR"/>
        </w:rPr>
        <w:t>&lt;/Logger&gt;</w:t>
      </w:r>
    </w:p>
    <w:p w:rsidR="00CA3DEE" w:rsidRPr="00850D60" w:rsidRDefault="00CA3DEE" w:rsidP="00DE45ED">
      <w:pPr>
        <w:rPr>
          <w:lang w:val="fr-FR"/>
        </w:rPr>
      </w:pPr>
      <w:r w:rsidRPr="00CA3DEE">
        <w:rPr>
          <w:lang w:val="fr-FR"/>
        </w:rPr>
        <w:t>Exemple d’un fichier log4j</w:t>
      </w:r>
      <w:r w:rsidR="008B4762">
        <w:rPr>
          <w:lang w:val="fr-FR"/>
        </w:rPr>
        <w:t>2</w:t>
      </w:r>
      <w:r w:rsidRPr="00CA3DEE">
        <w:rPr>
          <w:lang w:val="fr-FR"/>
        </w:rPr>
        <w:t>.xml:</w:t>
      </w:r>
    </w:p>
    <w:p w:rsidR="00366344" w:rsidRDefault="00CA3DEE" w:rsidP="00DE45ED">
      <w:pPr>
        <w:rPr>
          <w:lang w:val="fr-FR"/>
        </w:rPr>
      </w:pPr>
      <w:r>
        <w:rPr>
          <w:noProof/>
        </w:rPr>
        <w:lastRenderedPageBreak/>
        <w:drawing>
          <wp:inline distT="0" distB="0" distL="0" distR="0" wp14:anchorId="37811EAC" wp14:editId="6D76F058">
            <wp:extent cx="5943600" cy="3917315"/>
            <wp:effectExtent l="76200" t="76200" r="133350" b="140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7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0D60" w:rsidRDefault="00850D60" w:rsidP="00DE45ED">
      <w:pPr>
        <w:rPr>
          <w:lang w:val="fr-FR"/>
        </w:rPr>
      </w:pPr>
      <w:r>
        <w:rPr>
          <w:lang w:val="fr-FR"/>
        </w:rPr>
        <w:t>Remarques :</w:t>
      </w:r>
    </w:p>
    <w:p w:rsidR="00850D60" w:rsidRPr="00850D60" w:rsidRDefault="00850D60" w:rsidP="00850D60">
      <w:pPr>
        <w:pStyle w:val="ListParagraph"/>
        <w:numPr>
          <w:ilvl w:val="0"/>
          <w:numId w:val="4"/>
        </w:numPr>
        <w:rPr>
          <w:lang w:val="fr-FR"/>
        </w:rPr>
      </w:pPr>
      <w:r w:rsidRPr="00850D60">
        <w:rPr>
          <w:lang w:val="fr-FR"/>
        </w:rPr>
        <w:t>Lorsqu’on définit un autre logger en déçus de root, le root sera désactivé.</w:t>
      </w:r>
    </w:p>
    <w:p w:rsidR="00850D60" w:rsidRPr="00850D60" w:rsidRDefault="00850D60" w:rsidP="00850D60">
      <w:pPr>
        <w:pStyle w:val="ListParagraph"/>
        <w:numPr>
          <w:ilvl w:val="0"/>
          <w:numId w:val="4"/>
        </w:numPr>
        <w:rPr>
          <w:lang w:val="fr-FR"/>
        </w:rPr>
      </w:pPr>
      <w:r w:rsidRPr="00850D60">
        <w:rPr>
          <w:lang w:val="fr-FR"/>
        </w:rPr>
        <w:t>Root a la portée package, donc tous logger dans le package sera affiché.</w:t>
      </w:r>
    </w:p>
    <w:p w:rsidR="00850D60" w:rsidRPr="00850D60" w:rsidRDefault="00850D60" w:rsidP="00850D60">
      <w:pPr>
        <w:pStyle w:val="ListParagraph"/>
        <w:numPr>
          <w:ilvl w:val="0"/>
          <w:numId w:val="4"/>
        </w:numPr>
        <w:rPr>
          <w:lang w:val="fr-FR"/>
        </w:rPr>
      </w:pPr>
      <w:r w:rsidRPr="00850D60">
        <w:rPr>
          <w:lang w:val="fr-FR"/>
        </w:rPr>
        <w:t>Vous pouvez appliquer chaque logger sur chaque classe où il est déclaré un logger interne.</w:t>
      </w:r>
    </w:p>
    <w:p w:rsidR="00850D60" w:rsidRDefault="00850D60" w:rsidP="00850D60">
      <w:pPr>
        <w:pStyle w:val="ListParagraph"/>
        <w:numPr>
          <w:ilvl w:val="0"/>
          <w:numId w:val="4"/>
        </w:numPr>
        <w:rPr>
          <w:lang w:val="fr-FR"/>
        </w:rPr>
      </w:pPr>
      <w:r w:rsidRPr="00850D60">
        <w:rPr>
          <w:lang w:val="fr-FR"/>
        </w:rPr>
        <w:t>Lorsque additivity = ‘’true’’ appeder de root aussi sera hérité le level qui sera afficher dans ce handler, c’est le level de logger et n’est pas de root.</w:t>
      </w:r>
    </w:p>
    <w:p w:rsidR="00850D60" w:rsidRDefault="00850D60" w:rsidP="00850D60">
      <w:pPr>
        <w:rPr>
          <w:lang w:val="fr-FR"/>
        </w:rPr>
      </w:pPr>
      <w:r>
        <w:rPr>
          <w:lang w:val="fr-FR"/>
        </w:rPr>
        <w:t>Exemple d’une classe qui utilise la journalisation de log4j2 :</w:t>
      </w:r>
    </w:p>
    <w:p w:rsidR="00850D60" w:rsidRDefault="00850D60" w:rsidP="00850D60">
      <w:pPr>
        <w:rPr>
          <w:lang w:val="fr-FR"/>
        </w:rPr>
      </w:pPr>
      <w:r>
        <w:rPr>
          <w:noProof/>
        </w:rPr>
        <w:lastRenderedPageBreak/>
        <w:drawing>
          <wp:inline distT="0" distB="0" distL="0" distR="0" wp14:anchorId="2F6034C4" wp14:editId="4EFD556C">
            <wp:extent cx="5943600" cy="4112260"/>
            <wp:effectExtent l="76200" t="76200" r="133350" b="135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2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0D75" w:rsidRDefault="00220D75" w:rsidP="00220D75">
      <w:pPr>
        <w:rPr>
          <w:lang w:val="fr-FR"/>
        </w:rPr>
      </w:pPr>
      <w:r w:rsidRPr="00DE45ED">
        <w:rPr>
          <w:b/>
          <w:highlight w:val="red"/>
          <w:lang w:val="fr-FR"/>
        </w:rPr>
        <w:t>En utilisant LOG4J</w:t>
      </w:r>
      <w:r>
        <w:rPr>
          <w:b/>
          <w:highlight w:val="red"/>
          <w:lang w:val="fr-FR"/>
        </w:rPr>
        <w:t xml:space="preserve"> comme implementation de SLF4J</w:t>
      </w:r>
      <w:r w:rsidRPr="00DE45ED">
        <w:rPr>
          <w:b/>
          <w:highlight w:val="red"/>
          <w:lang w:val="fr-FR"/>
        </w:rPr>
        <w:t> :</w:t>
      </w:r>
      <w:r w:rsidRPr="00DE45ED">
        <w:rPr>
          <w:lang w:val="fr-FR"/>
        </w:rPr>
        <w:t> </w:t>
      </w:r>
    </w:p>
    <w:p w:rsidR="009D6B7F" w:rsidRPr="00DE45ED" w:rsidRDefault="009D6B7F" w:rsidP="00220D75">
      <w:pPr>
        <w:rPr>
          <w:lang w:val="fr-FR"/>
        </w:rPr>
      </w:pPr>
      <w:r>
        <w:rPr>
          <w:lang w:val="fr-FR"/>
        </w:rPr>
        <w:t xml:space="preserve">Lorsqu’on utilise la spécification de SLF4, notre code sera inchangeable quoi que ce soit l’implémentation choisie (log4j ou logback), le seul changement dont on a besoin de faire, c’est de changer le fichier de configuration (log4j2.xml ou logback.xml). </w:t>
      </w:r>
    </w:p>
    <w:p w:rsidR="00220D75" w:rsidRDefault="009D6B7F" w:rsidP="00850D60">
      <w:pPr>
        <w:rPr>
          <w:lang w:val="fr-FR"/>
        </w:rPr>
      </w:pPr>
      <w:r>
        <w:rPr>
          <w:lang w:val="fr-FR"/>
        </w:rPr>
        <w:t>Pour LOG4J avec SLF4J le fichier de configuration reste le même, seul le code qui va être écrit par la spécification SLFJ, et pour ça on a besoin de 4 fichiers :</w:t>
      </w:r>
    </w:p>
    <w:p w:rsidR="00B02200" w:rsidRPr="00DE45ED" w:rsidRDefault="00B02200" w:rsidP="00B02200">
      <w:pPr>
        <w:pStyle w:val="ListParagraph"/>
        <w:numPr>
          <w:ilvl w:val="0"/>
          <w:numId w:val="2"/>
        </w:numPr>
        <w:rPr>
          <w:lang w:val="fr-FR"/>
        </w:rPr>
      </w:pPr>
      <w:r w:rsidRPr="00DE45ED">
        <w:rPr>
          <w:lang w:val="fr-FR"/>
        </w:rPr>
        <w:t>Log4j-core-2.14.1.jar</w:t>
      </w:r>
    </w:p>
    <w:p w:rsidR="00B02200" w:rsidRDefault="00B02200" w:rsidP="00850D60">
      <w:pPr>
        <w:pStyle w:val="ListParagraph"/>
        <w:numPr>
          <w:ilvl w:val="0"/>
          <w:numId w:val="2"/>
        </w:numPr>
        <w:rPr>
          <w:lang w:val="fr-FR"/>
        </w:rPr>
      </w:pPr>
      <w:r w:rsidRPr="00DE45ED">
        <w:rPr>
          <w:lang w:val="fr-FR"/>
        </w:rPr>
        <w:t>Log4j-api-2.14.1.jar</w:t>
      </w:r>
    </w:p>
    <w:p w:rsidR="00B02200" w:rsidRDefault="00B02200" w:rsidP="00850D60">
      <w:pPr>
        <w:pStyle w:val="ListParagraph"/>
        <w:numPr>
          <w:ilvl w:val="0"/>
          <w:numId w:val="2"/>
        </w:numPr>
        <w:rPr>
          <w:lang w:val="fr-FR"/>
        </w:rPr>
      </w:pPr>
      <w:r>
        <w:rPr>
          <w:lang w:val="fr-FR"/>
        </w:rPr>
        <w:t xml:space="preserve">Log4j-sl4j-impl-2.14.jar </w:t>
      </w:r>
      <w:r w:rsidRPr="00B02200">
        <w:rPr>
          <w:lang w:val="fr-FR"/>
        </w:rPr>
        <w:sym w:font="Wingdings" w:char="F0E0"/>
      </w:r>
      <w:r>
        <w:rPr>
          <w:lang w:val="fr-FR"/>
        </w:rPr>
        <w:t xml:space="preserve"> bridge</w:t>
      </w:r>
    </w:p>
    <w:p w:rsidR="00B02200" w:rsidRDefault="00B02200" w:rsidP="00850D60">
      <w:pPr>
        <w:pStyle w:val="ListParagraph"/>
        <w:numPr>
          <w:ilvl w:val="0"/>
          <w:numId w:val="2"/>
        </w:numPr>
        <w:rPr>
          <w:lang w:val="fr-FR"/>
        </w:rPr>
      </w:pPr>
      <w:r>
        <w:rPr>
          <w:lang w:val="fr-FR"/>
        </w:rPr>
        <w:t>Slf4j-api-1.7.32.jar</w:t>
      </w:r>
    </w:p>
    <w:p w:rsidR="00865EB9" w:rsidRPr="00865EB9" w:rsidRDefault="00865EB9" w:rsidP="00865EB9">
      <w:pPr>
        <w:rPr>
          <w:lang w:val="fr-FR"/>
        </w:rPr>
      </w:pPr>
      <w:r>
        <w:rPr>
          <w:lang w:val="fr-FR"/>
        </w:rPr>
        <w:t xml:space="preserve">Le package du logger SLF4 c’est : </w:t>
      </w:r>
      <w:r w:rsidRPr="00F875B2">
        <w:rPr>
          <w:b/>
          <w:lang w:val="fr-FR"/>
        </w:rPr>
        <w:t>org.slf4j.Logger</w:t>
      </w:r>
    </w:p>
    <w:p w:rsidR="00865EB9" w:rsidRDefault="00865EB9" w:rsidP="00865EB9">
      <w:pPr>
        <w:rPr>
          <w:lang w:val="fr-FR"/>
        </w:rPr>
      </w:pPr>
      <w:r>
        <w:rPr>
          <w:noProof/>
        </w:rPr>
        <w:lastRenderedPageBreak/>
        <w:drawing>
          <wp:inline distT="0" distB="0" distL="0" distR="0" wp14:anchorId="50ABD354" wp14:editId="22D53FBC">
            <wp:extent cx="5943600" cy="3895090"/>
            <wp:effectExtent l="76200" t="76200" r="133350" b="1244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95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4115" w:rsidRDefault="00444115" w:rsidP="00444115">
      <w:pPr>
        <w:rPr>
          <w:lang w:val="fr-FR"/>
        </w:rPr>
      </w:pPr>
      <w:r w:rsidRPr="00DE45ED">
        <w:rPr>
          <w:b/>
          <w:highlight w:val="red"/>
          <w:lang w:val="fr-FR"/>
        </w:rPr>
        <w:t xml:space="preserve">En utilisant </w:t>
      </w:r>
      <w:r>
        <w:rPr>
          <w:b/>
          <w:highlight w:val="red"/>
          <w:lang w:val="fr-FR"/>
        </w:rPr>
        <w:t>logBack comme implementation de SLF4J</w:t>
      </w:r>
      <w:r w:rsidRPr="00DE45ED">
        <w:rPr>
          <w:b/>
          <w:highlight w:val="red"/>
          <w:lang w:val="fr-FR"/>
        </w:rPr>
        <w:t> :</w:t>
      </w:r>
      <w:r w:rsidRPr="00DE45ED">
        <w:rPr>
          <w:lang w:val="fr-FR"/>
        </w:rPr>
        <w:t> </w:t>
      </w:r>
    </w:p>
    <w:p w:rsidR="00444115" w:rsidRDefault="00444115" w:rsidP="00444115">
      <w:pPr>
        <w:rPr>
          <w:lang w:val="fr-FR"/>
        </w:rPr>
      </w:pPr>
      <w:r>
        <w:rPr>
          <w:lang w:val="fr-FR"/>
        </w:rPr>
        <w:t xml:space="preserve">Pour faire ça il suffit de changer le fichier de configuration par logback.xml, et ajouter les bibliothèques </w:t>
      </w:r>
      <w:r w:rsidR="00E56D50">
        <w:rPr>
          <w:lang w:val="fr-FR"/>
        </w:rPr>
        <w:t>log Back</w:t>
      </w:r>
      <w:r>
        <w:rPr>
          <w:lang w:val="fr-FR"/>
        </w:rPr>
        <w:t xml:space="preserve"> au lieu des bibliothèques de slf5 suivant :</w:t>
      </w:r>
    </w:p>
    <w:p w:rsidR="00444115" w:rsidRPr="00444115" w:rsidRDefault="00444115" w:rsidP="00444115">
      <w:pPr>
        <w:pStyle w:val="ListParagraph"/>
        <w:numPr>
          <w:ilvl w:val="1"/>
          <w:numId w:val="6"/>
        </w:numPr>
        <w:rPr>
          <w:lang w:val="fr-FR"/>
        </w:rPr>
      </w:pPr>
      <w:r w:rsidRPr="00444115">
        <w:rPr>
          <w:lang w:val="fr-FR"/>
        </w:rPr>
        <w:t>Logback-classic-1.2.6.jar</w:t>
      </w:r>
    </w:p>
    <w:p w:rsidR="00444115" w:rsidRPr="00444115" w:rsidRDefault="00444115" w:rsidP="00444115">
      <w:pPr>
        <w:pStyle w:val="ListParagraph"/>
        <w:numPr>
          <w:ilvl w:val="1"/>
          <w:numId w:val="6"/>
        </w:numPr>
      </w:pPr>
      <w:r w:rsidRPr="00444115">
        <w:t>Logback-core-1.2.6.jar</w:t>
      </w:r>
    </w:p>
    <w:p w:rsidR="00444115" w:rsidRPr="00FB3B81" w:rsidRDefault="00444115" w:rsidP="00444115">
      <w:pPr>
        <w:pStyle w:val="ListParagraph"/>
        <w:numPr>
          <w:ilvl w:val="1"/>
          <w:numId w:val="6"/>
        </w:numPr>
      </w:pPr>
      <w:r w:rsidRPr="00444115">
        <w:t>Slf4j-api-1.7.32.jar</w:t>
      </w:r>
    </w:p>
    <w:p w:rsidR="00444115" w:rsidRDefault="00FB3B81" w:rsidP="00865EB9">
      <w:pPr>
        <w:rPr>
          <w:lang w:val="fr-FR"/>
        </w:rPr>
      </w:pPr>
      <w:r>
        <w:rPr>
          <w:lang w:val="fr-FR"/>
        </w:rPr>
        <w:t>Exemple de logback.xml :</w:t>
      </w:r>
    </w:p>
    <w:p w:rsidR="00FB3B81" w:rsidRDefault="00FB3B81" w:rsidP="00865EB9">
      <w:pPr>
        <w:rPr>
          <w:lang w:val="fr-FR"/>
        </w:rPr>
      </w:pPr>
      <w:r>
        <w:rPr>
          <w:noProof/>
        </w:rPr>
        <w:lastRenderedPageBreak/>
        <w:drawing>
          <wp:inline distT="0" distB="0" distL="0" distR="0" wp14:anchorId="1F0D8EE1" wp14:editId="1BF9B5A1">
            <wp:extent cx="5943600" cy="462915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2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3B81" w:rsidRPr="00865EB9" w:rsidRDefault="00FB3B81" w:rsidP="00865EB9">
      <w:pPr>
        <w:rPr>
          <w:lang w:val="fr-FR"/>
        </w:rPr>
      </w:pPr>
    </w:p>
    <w:sectPr w:rsidR="00FB3B81" w:rsidRPr="0086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161E6"/>
    <w:multiLevelType w:val="hybridMultilevel"/>
    <w:tmpl w:val="111E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E7A8F"/>
    <w:multiLevelType w:val="hybridMultilevel"/>
    <w:tmpl w:val="E60E4E46"/>
    <w:lvl w:ilvl="0" w:tplc="4C024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220E8"/>
    <w:multiLevelType w:val="hybridMultilevel"/>
    <w:tmpl w:val="5ED46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37DE5"/>
    <w:multiLevelType w:val="hybridMultilevel"/>
    <w:tmpl w:val="2DEC2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3B31BA"/>
    <w:multiLevelType w:val="hybridMultilevel"/>
    <w:tmpl w:val="B9B8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111C8"/>
    <w:multiLevelType w:val="hybridMultilevel"/>
    <w:tmpl w:val="CA20B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D0"/>
    <w:rsid w:val="00220D75"/>
    <w:rsid w:val="00366344"/>
    <w:rsid w:val="003F3360"/>
    <w:rsid w:val="00444115"/>
    <w:rsid w:val="004674F9"/>
    <w:rsid w:val="00475F34"/>
    <w:rsid w:val="004F2ADB"/>
    <w:rsid w:val="004F308A"/>
    <w:rsid w:val="00607C71"/>
    <w:rsid w:val="007C3DB7"/>
    <w:rsid w:val="00850D60"/>
    <w:rsid w:val="00865EB9"/>
    <w:rsid w:val="008B4762"/>
    <w:rsid w:val="008C0F14"/>
    <w:rsid w:val="008D6ED0"/>
    <w:rsid w:val="00905A17"/>
    <w:rsid w:val="009D6B7F"/>
    <w:rsid w:val="00AF7705"/>
    <w:rsid w:val="00B02200"/>
    <w:rsid w:val="00CA3DEE"/>
    <w:rsid w:val="00DC2454"/>
    <w:rsid w:val="00DE45ED"/>
    <w:rsid w:val="00E56D50"/>
    <w:rsid w:val="00E80EF6"/>
    <w:rsid w:val="00EE164A"/>
    <w:rsid w:val="00F875B2"/>
    <w:rsid w:val="00FB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E1EB"/>
  <w15:chartTrackingRefBased/>
  <w15:docId w15:val="{8ED383F3-B9C6-49C7-BDF5-32F181A2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2021-11-10T10:24:00Z</dcterms:created>
  <dcterms:modified xsi:type="dcterms:W3CDTF">2021-11-14T22:07:00Z</dcterms:modified>
</cp:coreProperties>
</file>