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783BE8FB" w14:textId="77777777" w:rsidR="006D6F9C" w:rsidRDefault="006D6F9C" w:rsidP="00932EFB">
      <w:pPr>
        <w:tabs>
          <w:tab w:val="center" w:pos="2835"/>
        </w:tabs>
        <w:rPr>
          <w:lang w:val="en-GB"/>
        </w:rPr>
      </w:pPr>
    </w:p>
    <w:p w14:paraId="01D5C38A" w14:textId="140AAA82" w:rsidR="00C508CD" w:rsidRPr="003A0ACA" w:rsidRDefault="00E34ED3" w:rsidP="00932EFB">
      <w:pPr>
        <w:tabs>
          <w:tab w:val="center" w:pos="2835"/>
        </w:tabs>
        <w:rPr>
          <w:lang w:val="en-GB"/>
        </w:rPr>
      </w:pPr>
      <w:r>
        <w:rPr>
          <w:lang w:val="en-GB"/>
        </w:rPr>
        <w:drawing>
          <wp:anchor distT="0" distB="0" distL="114300" distR="114300" simplePos="0" relativeHeight="251658240" behindDoc="1" locked="1" layoutInCell="1" allowOverlap="1" wp14:anchorId="25DFB3E1" wp14:editId="75F58013">
            <wp:simplePos x="0" y="0"/>
            <wp:positionH relativeFrom="page">
              <wp:align>left</wp:align>
            </wp:positionH>
            <wp:positionV relativeFrom="page">
              <wp:posOffset>1083945</wp:posOffset>
            </wp:positionV>
            <wp:extent cx="4092575" cy="81229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rotWithShape="1">
                    <a:blip r:embed="rId11">
                      <a:alphaModFix/>
                      <a:extLst>
                        <a:ext uri="{96DAC541-7B7A-43D3-8B79-37D633B846F1}">
                          <asvg:svgBlip xmlns:asvg="http://schemas.microsoft.com/office/drawing/2016/SVG/main" r:embed="rId12"/>
                        </a:ext>
                      </a:extLst>
                    </a:blip>
                    <a:srcRect l="47543" r="2452" b="764"/>
                    <a:stretch>
                      <a:fillRect/>
                    </a:stretch>
                  </pic:blipFill>
                  <pic:spPr bwMode="auto">
                    <a:xfrm>
                      <a:off x="0" y="0"/>
                      <a:ext cx="4092575" cy="8122920"/>
                    </a:xfrm>
                    <a:prstGeom prst="rect">
                      <a:avLst/>
                    </a:prstGeom>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22F7EEF6" w:rsidR="001F3654" w:rsidRDefault="001F3654" w:rsidP="00103AFF">
            <w:pPr>
              <w:pStyle w:val="Titel"/>
              <w:ind w:left="0"/>
            </w:pPr>
          </w:p>
        </w:tc>
        <w:tc>
          <w:tcPr>
            <w:tcW w:w="11907" w:type="dxa"/>
            <w:gridSpan w:val="2"/>
          </w:tcPr>
          <w:p w14:paraId="34D67EC6" w14:textId="51A0BE0C" w:rsidR="001F3654" w:rsidRPr="00CF795B" w:rsidRDefault="001F3654" w:rsidP="00CF795B">
            <w:pPr>
              <w:pStyle w:val="Titel"/>
              <w:ind w:left="0"/>
            </w:pPr>
            <w:r w:rsidRPr="00CF795B">
              <w:t xml:space="preserve">Psychiatrische rapportage</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29CF3A47" w:rsidR="001F3654" w:rsidRPr="00144176" w:rsidRDefault="001F3654" w:rsidP="00103AFF">
            <w:pPr>
              <w:pStyle w:val="Ondertitel"/>
              <w:ind w:left="0"/>
              <w:rPr>
                <w:b w:val="0"/>
                <w:bCs/>
              </w:rPr>
            </w:pPr>
            <w:r w:rsidRPr="00144176">
              <w:rPr>
                <w:b w:val="0"/>
                <w:bCs/>
              </w:rPr>
              <w:t xml:space="preserve"/>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p w14:paraId="616C0A2C" w14:textId="77777777" w:rsidR="004861F5" w:rsidRPr="00FD3353" w:rsidRDefault="004861F5" w:rsidP="004861F5">
      <w:r w:rsidRPr="00FD3353">
        <w:t xml:space="preserve">Het onderzoek vindt plaats in opdracht van de verzekeringsarts van Icara teneinde bij te dragen aan een onafhankelijke beoordeling van de medische belastbaarheid van betrokkene.</w:t>
      </w:r>
    </w:p>
    <w:sdt>
      <w:sdtPr>
        <w:alias w:val="Algemeen.Context"/>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p w14:paraId="1EA1A520" w14:textId="649AA4C9" w:rsidR="000A4B24" w:rsidRDefault="000A4B24" w:rsidP="000A4B24">
      <w:pPr>
        <w:pStyle w:val="Eindetoelichting"/>
      </w:pPr>
    </w:p>
    <w:sdt>
      <w:sdtPr>
        <w:alias w:val="Algemeen.Deskundig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alias w:val="Algemeen.Deskundig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p w14:paraId="1EA1A520" w14:textId="649AA4C9" w:rsidR="000A4B24" w:rsidRDefault="000A4B24" w:rsidP="000A4B24">
      <w:pPr>
        <w:pStyle w:val="Eindetoelichting"/>
      </w:pPr>
    </w:p>
    <w:sdt>
      <w:sdtPr>
        <w:alias w:val="Algemeen.Onderzoeksactiviteit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alias w:val="Algemeen.Meegezonden informat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Relevante informatie uit de meegezonden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5"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v:textbox>
                <w10:anchorlock/>
              </v:roundrect>
            </w:pict>
          </mc:Fallback>
        </mc:AlternateContent>
      </w:r>
    </w:p>
    <w:p w14:paraId="1EA1A520" w14:textId="649AA4C9" w:rsidR="000A4B24" w:rsidRDefault="000A4B24" w:rsidP="000A4B24">
      <w:pPr>
        <w:pStyle w:val="Eindetoelichting"/>
      </w:pPr>
    </w:p>
    <w:sdt>
      <w:sdtPr>
        <w:alias w:val="Algemeen.Relevante informatie uit de meegezonden stukk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alias w:val="Algemeen.Relevante informatie uit de meegezonden stukken"/>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Aanvullend opgevraagde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6"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alias w:val="Algemeen.Aanvullend opgevraagde informat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Relevante informatie uit de aanvullend opgevraagde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7"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v:textbox>
                <w10:anchorlock/>
              </v:roundrect>
            </w:pict>
          </mc:Fallback>
        </mc:AlternateContent>
      </w:r>
    </w:p>
    <w:p w14:paraId="1EA1A520" w14:textId="649AA4C9" w:rsidR="000A4B24" w:rsidRDefault="000A4B24" w:rsidP="000A4B24">
      <w:pPr>
        <w:pStyle w:val="Eindetoelichting"/>
      </w:pPr>
    </w:p>
    <w:sdt>
      <w:sdtPr>
        <w:alias w:val="Algemeen.Relevante informatie uit de aanvullend opgevraagde stukk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Onderzoeken PrioCura</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8"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v:textbox>
                <w10:anchorlock/>
              </v:roundrect>
            </w:pict>
          </mc:Fallback>
        </mc:AlternateContent>
      </w:r>
    </w:p>
    <w:p w14:paraId="1EA1A520" w14:textId="649AA4C9" w:rsidR="000A4B24" w:rsidRDefault="000A4B24" w:rsidP="000A4B24">
      <w:pPr>
        <w:pStyle w:val="Eindetoelichting"/>
      </w:pPr>
    </w:p>
    <w:sdt>
      <w:sdtPr>
        <w:alias w:val="Algemeen.Onderzoeken PrioCura"/>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p w14:paraId="616C0A2C" w14:textId="77777777" w:rsidR="004861F5" w:rsidRPr="00FD3353" w:rsidRDefault="004861F5" w:rsidP="004861F5">
      <w:r w:rsidRPr="00FD3353">
        <w:t xml:space="preserve">Betrokkene krijgt de gelegenheid om feitelijke correcties aan te brengen.</w:t>
      </w:r>
    </w:p>
    <w:sdt>
      <w:sdtPr>
        <w:alias w:val="Algemeen.Correcties"/>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p w14:paraId="616C0A2C" w14:textId="77777777" w:rsidR="004861F5" w:rsidRPr="00FD3353" w:rsidRDefault="004861F5" w:rsidP="004861F5">
      <w:r w:rsidRPr="00FD3353">
        <w:t xml:space="preserve">Inzage- en blokkeringsrecht zijn niet van toepassing</w:t>
      </w:r>
    </w:p>
    <w:sdt>
      <w:sdtPr>
        <w:alias w:val="Algemeen.Inzage- en blokkering"/>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p w14:paraId="616C0A2C" w14:textId="77777777" w:rsidR="004861F5" w:rsidRPr="00FD3353" w:rsidRDefault="004861F5" w:rsidP="004861F5">
      <w:r w:rsidRPr="00FD3353">
        <w:t xml:space="preserve">Betrokkene heeft de gelegenheid om commentaren en vragen over het rapport aan te leveren</w:t>
      </w:r>
    </w:p>
    <w:sdt>
      <w:sdtPr>
        <w:alias w:val="Algemeen.Commentaar"/>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9"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Controleer altijd of de vraagstelling juist is en of er nog aanvullende of afwijkende vragen zijn, vul aan/pas aan/verwijder waar nodig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Controleer altijd of de vraagstelling juist is en of er nog aanvullende of afwijkende vragen zijn, vul aan/pas aan/verwijder waar nodig</w:t>
                      </w:r>
                    </w:p>
                  </w:txbxContent>
                </v:textbox>
                <w10:anchorlock/>
              </v:roundrect>
            </w:pict>
          </mc:Fallback>
        </mc:AlternateContent>
      </w:r>
    </w:p>
    <w:p w14:paraId="1EA1A520" w14:textId="649AA4C9" w:rsidR="000A4B24" w:rsidRDefault="000A4B24" w:rsidP="000A4B24">
      <w:pPr>
        <w:pStyle w:val="Eindetoelichting"/>
      </w:pPr>
    </w:p>
    <w:sdt>
      <w:sdtPr>
        <w:alias w:val="Algemeen.Vraagstelling"/>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4E2D33E7" w14:textId="7861373D" w:rsidR="009247AF" w:rsidRDefault="009247AF" w:rsidP="00111903">
      <w:pPr>
        <w:pStyle w:val="AlgemeenVraagstelling"/>
      </w:pPr>
      <w:r>
        <w:t xml:space="preserve">Kunt u een diagnose stellen op uw vakgebied?</w:t>
      </w:r>
    </w:p>
    <w:p w14:paraId="4E2D33E7" w14:textId="7861373D" w:rsidR="009247AF" w:rsidRDefault="009247AF" w:rsidP="00111903">
      <w:pPr>
        <w:pStyle w:val="AlgemeenVraagstelling"/>
      </w:pPr>
      <w:r>
        <w:t xml:space="preserve">Zijn de ervaren klachten medisch objectiveerbaar?</w:t>
      </w:r>
    </w:p>
    <w:p w14:paraId="4E2D33E7" w14:textId="7861373D" w:rsidR="009247AF" w:rsidRDefault="009247AF" w:rsidP="00111903">
      <w:pPr>
        <w:pStyle w:val="AlgemeenVraagstelling"/>
      </w:pPr>
      <w:r>
        <w:t xml:space="preserve">Is de huidige behandeling adequaat?</w:t>
      </w:r>
    </w:p>
    <w:p w14:paraId="4E2D33E7" w14:textId="7861373D" w:rsidR="009247AF" w:rsidRDefault="009247AF" w:rsidP="00111903">
      <w:pPr>
        <w:pStyle w:val="AlgemeenVraagstelling"/>
      </w:pPr>
      <w:r>
        <w:t xml:space="preserve">Heeft u aanvullende behandeladviezen?</w:t>
      </w:r>
    </w:p>
    <w:p w14:paraId="4E2D33E7" w14:textId="7861373D" w:rsidR="009247AF" w:rsidRDefault="009247AF" w:rsidP="00111903">
      <w:pPr>
        <w:pStyle w:val="AlgemeenVraagstelling"/>
      </w:pPr>
      <w:r>
        <w:t xml:space="preserve">Kunt u een prognose geven?</w:t>
      </w:r>
    </w:p>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p w14:paraId="6C184AB7" w14:textId="19496CBC" w:rsidR="004861F5" w:rsidRDefault="004861F5" w:rsidP="004861F5">
      <w:pPr>
        <w:pStyle w:val="Kop3"/>
      </w:pPr>
      <w:r>
        <w:t xml:space="preserve">Toedracht van het onderzoek</w:t>
      </w:r>
    </w:p>
    <w:sdt>
      <w:sdtPr>
        <w:rPr>
          <w:lang w:val="en-GB"/>
        </w:rPr>
        <w:alias w:val="Onderzoek.Speciële anamnese.Toedracht van het onderzo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Houding tegenover het onderzoek</w:t>
      </w:r>
    </w:p>
    <w:sdt>
      <w:sdtPr>
        <w:rPr>
          <w:lang w:val="en-GB"/>
        </w:rPr>
        <w:alias w:val="Onderzoek.Speciële anamnese.Houding tegenover het onderzo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klachten</w:t>
      </w:r>
    </w:p>
    <w:sdt>
      <w:sdtPr>
        <w:rPr>
          <w:lang w:val="en-GB"/>
        </w:rPr>
        <w:alias w:val="Onderzoek.Speciële anamnese.Door betrokkene ervaren klach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rPr>
          <w:lang w:val="en-GB"/>
        </w:rPr>
        <w:alias w:val="Onderzoek.Speciële anamnese.Door betrokkene ervaren beperkingen in het functioner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6C184AB7" w14:textId="19496CBC" w:rsidR="004861F5" w:rsidRDefault="004861F5" w:rsidP="004861F5">
      <w:pPr>
        <w:pStyle w:val="Kop3"/>
      </w:pPr>
      <w:r>
        <w:t xml:space="preserve">Bewustzijn</w:t>
      </w:r>
    </w:p>
    <w:sdt>
      <w:sdtPr>
        <w:rPr>
          <w:lang w:val="en-GB"/>
        </w:r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Aandacht en concentratie</w:t>
      </w:r>
    </w:p>
    <w:sdt>
      <w:sdtPr>
        <w:rPr>
          <w:lang w:val="en-GB"/>
        </w:r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Geheugen</w:t>
      </w:r>
    </w:p>
    <w:sdt>
      <w:sdtPr>
        <w:rPr>
          <w:lang w:val="en-GB"/>
        </w:r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Metacognitie</w:t>
      </w:r>
    </w:p>
    <w:sdt>
      <w:sdtPr>
        <w:rPr>
          <w:lang w:val="en-GB"/>
        </w:rPr>
        <w:alias w:val="Onderzoek.Tractus anamnese.Metacogni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Waarneming</w:t>
      </w:r>
    </w:p>
    <w:sdt>
      <w:sdtPr>
        <w:rPr>
          <w:lang w:val="en-GB"/>
        </w:r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Zelfwaarneming</w:t>
      </w:r>
    </w:p>
    <w:sdt>
      <w:sdtPr>
        <w:rPr>
          <w:lang w:val="en-GB"/>
        </w:r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Denken</w:t>
      </w:r>
    </w:p>
    <w:sdt>
      <w:sdtPr>
        <w:rPr>
          <w:lang w:val="en-GB"/>
        </w:rPr>
        <w:alias w:val="Onderzoek.Tractus anamnese.Den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Stemming</w:t>
      </w:r>
    </w:p>
    <w:sdt>
      <w:sdtPr>
        <w:rPr>
          <w:lang w:val="en-GB"/>
        </w:r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Angsten</w:t>
      </w:r>
    </w:p>
    <w:sdt>
      <w:sdtPr>
        <w:rPr>
          <w:lang w:val="en-GB"/>
        </w:rPr>
        <w:alias w:val="Onderzoek.Tractus anamnese.Angs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Vitale kenmerken</w:t>
      </w:r>
    </w:p>
    <w:sdt>
      <w:sdtPr>
        <w:rPr>
          <w:lang w:val="en-GB"/>
        </w:rPr>
        <w:alias w:val="Onderzoek.Tractus anamnese.Vitale kenmer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Trauma</w:t>
      </w:r>
    </w:p>
    <w:sdt>
      <w:sdtPr>
        <w:rPr>
          <w:lang w:val="en-GB"/>
        </w:rPr>
        <w:alias w:val="Onderzoek.Tractus anamnese.Trauma"/>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Life events</w:t>
      </w:r>
    </w:p>
    <w:sdt>
      <w:sdtPr>
        <w:rPr>
          <w:lang w:val="en-GB"/>
        </w:rPr>
        <w:alias w:val="Onderzoek.Tractus anamnese.Life event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Suïcidaliteit</w:t>
      </w:r>
    </w:p>
    <w:sdt>
      <w:sdtPr>
        <w:rPr>
          <w:lang w:val="en-GB"/>
        </w:rPr>
        <w:alias w:val="Onderzoek.Tractus anamnese.Suïcidalitei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Psychomotoriek</w:t>
      </w:r>
    </w:p>
    <w:sdt>
      <w:sdtPr>
        <w:rPr>
          <w:lang w:val="en-GB"/>
        </w:rPr>
        <w:alias w:val="Onderzoek.Tractus anamnese.Psychomotori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Impulsbeheersing</w:t>
      </w:r>
    </w:p>
    <w:sdt>
      <w:sdtPr>
        <w:rPr>
          <w:lang w:val="en-GB"/>
        </w:r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w:t>
      </w:r>
    </w:p>
    <w:sdt>
      <w:sdtPr>
        <w:rPr>
          <w:lang w:val="en-GB"/>
        </w:rPr>
        <w:alias w:val="Onderzoek.Tractus anamnese.Persoon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rPr>
          <w:lang w:val="en-GB"/>
        </w:r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Alcohol</w:t>
      </w:r>
    </w:p>
    <w:sdt>
      <w:sdtPr>
        <w:rPr>
          <w:lang w:val="en-GB"/>
        </w:r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Roken</w:t>
      </w:r>
    </w:p>
    <w:sdt>
      <w:sdtPr>
        <w:rPr>
          <w:lang w:val="en-GB"/>
        </w:r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sdt>
      <w:sdtPr>
        <w:alias w:val="Onderzoek Sociale 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sdt>
      <w:sdtPr>
        <w:alias w:val="Onderzoek Ontwikkelings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alias w:val="Onderzoek Biograf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alias w:val="Onderzoek Medicat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rPr>
          <w:lang w:val="en-GB"/>
        </w:r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Cognitieve functies</w:t>
      </w:r>
    </w:p>
    <w:sdt>
      <w:sdtPr>
        <w:rPr>
          <w:lang w:val="en-GB"/>
        </w:r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Affectieve functies</w:t>
      </w:r>
    </w:p>
    <w:sdt>
      <w:sdtPr>
        <w:rPr>
          <w:lang w:val="en-GB"/>
        </w:r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Conatieve functies</w:t>
      </w:r>
    </w:p>
    <w:sdt>
      <w:sdtPr>
        <w:rPr>
          <w:lang w:val="en-GB"/>
        </w:r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21243D38" w14:textId="77777777" w:rsidR="004861F5" w:rsidRDefault="004861F5" w:rsidP="004861F5">
      <w:pPr>
        <w:pStyle w:val="Kop2"/>
      </w:pPr>
      <w:bookmarkStart w:id="1" w:name="_Toc198502594"/>
      <w:r>
        <w:t xml:space="preserve">Beschouwing</w:t>
      </w:r>
      <w:bookmarkEnd w:id="1"/>
    </w:p>
    <w:p w14:paraId="6C184AB7" w14:textId="19496CBC" w:rsidR="004861F5" w:rsidRDefault="004861F5" w:rsidP="004861F5">
      <w:pPr>
        <w:pStyle w:val="Kop3"/>
      </w:pPr>
      <w:r>
        <w:t xml:space="preserve">Validiteit van de anamnese</w:t>
      </w:r>
    </w:p>
    <w:sdt>
      <w:sdtPr>
        <w:rPr>
          <w:lang w:val="en-GB"/>
        </w:rPr>
        <w:alias w:val="Bespreking.Beschouwing.Validiteit van de anamnes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Beschrijvende diagnose</w:t>
      </w:r>
    </w:p>
    <w:sdt>
      <w:sdtPr>
        <w:rPr>
          <w:lang w:val="en-GB"/>
        </w:rPr>
        <w:alias w:val="Bespreking.Beschouwing.Beschrijvende diagnos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Classificerende diagnose</w:t>
      </w:r>
    </w:p>
    <w:sdt>
      <w:sdtPr>
        <w:rPr>
          <w:lang w:val="en-GB"/>
        </w:rPr>
        <w:alias w:val="Bespreking.Beschouwing.Classificerende diagnos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Differentiaal diagnostische overwegingen</w:t>
      </w:r>
    </w:p>
    <w:sdt>
      <w:sdtPr>
        <w:rPr>
          <w:lang w:val="en-GB"/>
        </w:rPr>
        <w:alias w:val="Bespreking.Beschouwing.Differentiaal diagnostische overwegin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Adviezen voor behandeling</w:t>
      </w:r>
    </w:p>
    <w:sdt>
      <w:sdtPr>
        <w:rPr>
          <w:lang w:val="en-GB"/>
        </w:rPr>
        <w:alias w:val="Bespreking.Beschouwing.Adviezen voor behand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Prognose</w:t>
      </w:r>
    </w:p>
    <w:sdt>
      <w:sdtPr>
        <w:rPr>
          <w:lang w:val="en-GB"/>
        </w:rPr>
        <w:alias w:val="Bespreking.Beschouwing.Prognos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Weging van de externe stukken</w:t>
      </w:r>
    </w:p>
    <w:sdt>
      <w:sdtPr>
        <w:rPr>
          <w:lang w:val="en-GB"/>
        </w:rPr>
        <w:alias w:val="Bespreking.Beschouwing.Weging van de externe st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21243D38" w14:textId="77777777" w:rsidR="004861F5" w:rsidRDefault="004861F5" w:rsidP="004861F5">
      <w:pPr>
        <w:pStyle w:val="Kop2"/>
      </w:pPr>
      <w:bookmarkStart w:id="1" w:name="_Toc198502594"/>
      <w:r>
        <w:t xml:space="preserve">Vraagstelling</w:t>
      </w:r>
      <w:bookmarkEnd w:id="1"/>
    </w:p>
    <w:p w14:paraId="4E2D33E7" w14:textId="7861373D" w:rsidR="009247AF" w:rsidRDefault="009247AF" w:rsidP="00111903">
      <w:pPr>
        <w:pStyle w:val="AlgemeenVraagstelling"/>
      </w:pPr>
      <w:r>
        <w:t xml:space="preserve">Kunt u een diagnose stellen op uw vakgebied?</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rPr>
      </w:sdtEndPr>
      <w:sdtContent>
        <w:p w14:paraId="6600E745" w14:textId="543A07C3" w:rsidR="0024222E" w:rsidRDefault="00BB6015" w:rsidP="00213F9A">
          <w:pPr>
            <w:pStyle w:val="Invoerveld"/>
          </w:pPr>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Zijn de ervaren klachten medisch objectiveerbaar?</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rPr>
      </w:sdtEndPr>
      <w:sdtContent>
        <w:p w14:paraId="6600E745" w14:textId="543A07C3" w:rsidR="0024222E" w:rsidRDefault="00BB6015" w:rsidP="00213F9A">
          <w:pPr>
            <w:pStyle w:val="Invoerveld"/>
          </w:pPr>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Is de huidige behandeling adequaat?</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rPr>
      </w:sdtEndPr>
      <w:sdtContent>
        <w:p w14:paraId="6600E745" w14:textId="543A07C3" w:rsidR="0024222E" w:rsidRDefault="00BB6015" w:rsidP="00213F9A">
          <w:pPr>
            <w:pStyle w:val="Invoerveld"/>
          </w:pPr>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Heeft u aanvullende behandeladviezen?</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rPr>
      </w:sdtEndPr>
      <w:sdtContent>
        <w:p w14:paraId="6600E745" w14:textId="543A07C3" w:rsidR="0024222E" w:rsidRDefault="00BB6015" w:rsidP="00213F9A">
          <w:pPr>
            <w:pStyle w:val="Invoerveld"/>
          </w:pPr>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Kunt u een prognose geven?</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rPr>
      </w:sdtEndPr>
      <w:sdtContent>
        <w:p w14:paraId="6600E745" w14:textId="543A07C3" w:rsidR="0024222E" w:rsidRDefault="00BB6015" w:rsidP="00213F9A">
          <w:pPr>
            <w:pStyle w:val="Invoerveld"/>
          </w:pPr>
          <w:r w:rsidRPr="00AA3686">
            <w:rPr>
              <w:rStyle w:val="Tekstvantijdelijkeaanduiding"/>
            </w:rPr>
            <w:t>Klik of tik om tekst in te voeren.</w:t>
          </w:r>
        </w:p>
      </w:sdtContent>
    </w:sdt>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E04582" w14:textId="77777777" w:rsidR="00CB6E7C" w:rsidRPr="000C3C18" w:rsidRDefault="00CB6E7C" w:rsidP="008965B0">
      <w:pPr>
        <w:spacing w:after="0" w:line="240" w:lineRule="auto"/>
      </w:pPr>
      <w:r w:rsidRPr="000C3C18">
        <w:separator/>
      </w:r>
    </w:p>
  </w:endnote>
  <w:endnote w:type="continuationSeparator" w:id="0">
    <w:p w14:paraId="1D9C010F" w14:textId="77777777" w:rsidR="00CB6E7C" w:rsidRPr="000C3C18" w:rsidRDefault="00CB6E7C" w:rsidP="008965B0">
      <w:pPr>
        <w:spacing w:after="0" w:line="240" w:lineRule="auto"/>
      </w:pPr>
      <w:r w:rsidRPr="000C3C18">
        <w:continuationSeparator/>
      </w:r>
    </w:p>
  </w:endnote>
  <w:endnote w:type="continuationNotice" w:id="1">
    <w:p w14:paraId="563F20AD" w14:textId="77777777" w:rsidR="00CB6E7C" w:rsidRDefault="00CB6E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FD40A2">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tcPr>
        <w:p w14:paraId="34149465" w14:textId="3C24DDE6" w:rsidR="0009010B" w:rsidRDefault="0009010B" w:rsidP="0009010B">
          <w:pPr>
            <w:pStyle w:val="Voettekst"/>
          </w:pP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B7B045" w14:textId="77777777" w:rsidR="00CB6E7C" w:rsidRPr="000C3C18" w:rsidRDefault="00CB6E7C" w:rsidP="008965B0">
      <w:pPr>
        <w:spacing w:after="0" w:line="240" w:lineRule="auto"/>
      </w:pPr>
      <w:r w:rsidRPr="000C3C18">
        <w:separator/>
      </w:r>
    </w:p>
  </w:footnote>
  <w:footnote w:type="continuationSeparator" w:id="0">
    <w:p w14:paraId="54D95F73" w14:textId="77777777" w:rsidR="00CB6E7C" w:rsidRPr="000C3C18" w:rsidRDefault="00CB6E7C" w:rsidP="008965B0">
      <w:pPr>
        <w:spacing w:after="0" w:line="240" w:lineRule="auto"/>
      </w:pPr>
      <w:r w:rsidRPr="000C3C18">
        <w:continuationSeparator/>
      </w:r>
    </w:p>
  </w:footnote>
  <w:footnote w:type="continuationNotice" w:id="1">
    <w:p w14:paraId="68B3A369" w14:textId="77777777" w:rsidR="00CB6E7C" w:rsidRDefault="00CB6E7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Psychiatrische rapportage</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proofState w:spelling="clean" w:grammar="clean"/>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1876"/>
    <w:rsid w:val="0005377E"/>
    <w:rsid w:val="000547B9"/>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A4B24"/>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218CB"/>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C17"/>
    <w:rsid w:val="001D27CF"/>
    <w:rsid w:val="001D4BED"/>
    <w:rsid w:val="001D4DC5"/>
    <w:rsid w:val="001D4E95"/>
    <w:rsid w:val="001E34AB"/>
    <w:rsid w:val="001E6224"/>
    <w:rsid w:val="001E7F5C"/>
    <w:rsid w:val="001F1BC8"/>
    <w:rsid w:val="001F3654"/>
    <w:rsid w:val="001F3F2D"/>
    <w:rsid w:val="001F3F8C"/>
    <w:rsid w:val="001F445B"/>
    <w:rsid w:val="001F7B3A"/>
    <w:rsid w:val="002107AC"/>
    <w:rsid w:val="00213F5C"/>
    <w:rsid w:val="00213F9A"/>
    <w:rsid w:val="00216C57"/>
    <w:rsid w:val="00222C5A"/>
    <w:rsid w:val="00222C9B"/>
    <w:rsid w:val="0022409B"/>
    <w:rsid w:val="002401AF"/>
    <w:rsid w:val="002410D2"/>
    <w:rsid w:val="0024222E"/>
    <w:rsid w:val="002432D4"/>
    <w:rsid w:val="00253279"/>
    <w:rsid w:val="00253E4E"/>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4147"/>
    <w:rsid w:val="00331F05"/>
    <w:rsid w:val="00334A6E"/>
    <w:rsid w:val="00337820"/>
    <w:rsid w:val="00342AF0"/>
    <w:rsid w:val="00344B3D"/>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11A9"/>
    <w:rsid w:val="003B6D4B"/>
    <w:rsid w:val="003B79C0"/>
    <w:rsid w:val="003C33A6"/>
    <w:rsid w:val="003C68C4"/>
    <w:rsid w:val="003D23F5"/>
    <w:rsid w:val="003D3BEC"/>
    <w:rsid w:val="003D75A2"/>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95F8E"/>
    <w:rsid w:val="004B1425"/>
    <w:rsid w:val="004B6E4B"/>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5388"/>
    <w:rsid w:val="0057772A"/>
    <w:rsid w:val="005801F3"/>
    <w:rsid w:val="00586F29"/>
    <w:rsid w:val="005870E4"/>
    <w:rsid w:val="0059326B"/>
    <w:rsid w:val="0059387E"/>
    <w:rsid w:val="005A5E84"/>
    <w:rsid w:val="005B0086"/>
    <w:rsid w:val="005B7E77"/>
    <w:rsid w:val="005C31AA"/>
    <w:rsid w:val="005C5693"/>
    <w:rsid w:val="005C7139"/>
    <w:rsid w:val="005D258E"/>
    <w:rsid w:val="005D5CC2"/>
    <w:rsid w:val="005D789A"/>
    <w:rsid w:val="005E11AA"/>
    <w:rsid w:val="005E120B"/>
    <w:rsid w:val="005E1B4B"/>
    <w:rsid w:val="005E55E7"/>
    <w:rsid w:val="005E6DDC"/>
    <w:rsid w:val="005F04C0"/>
    <w:rsid w:val="005F6BCA"/>
    <w:rsid w:val="005F7DB6"/>
    <w:rsid w:val="0060113D"/>
    <w:rsid w:val="00603576"/>
    <w:rsid w:val="00603734"/>
    <w:rsid w:val="006052DE"/>
    <w:rsid w:val="0060750A"/>
    <w:rsid w:val="00613AE6"/>
    <w:rsid w:val="00614283"/>
    <w:rsid w:val="00614485"/>
    <w:rsid w:val="0061615D"/>
    <w:rsid w:val="00624199"/>
    <w:rsid w:val="0064388C"/>
    <w:rsid w:val="00645B55"/>
    <w:rsid w:val="00655BE1"/>
    <w:rsid w:val="00667A04"/>
    <w:rsid w:val="00673764"/>
    <w:rsid w:val="00677212"/>
    <w:rsid w:val="00692605"/>
    <w:rsid w:val="00693642"/>
    <w:rsid w:val="0069758D"/>
    <w:rsid w:val="006A4E0C"/>
    <w:rsid w:val="006B65FB"/>
    <w:rsid w:val="006B6787"/>
    <w:rsid w:val="006B6EC7"/>
    <w:rsid w:val="006B74E4"/>
    <w:rsid w:val="006C3776"/>
    <w:rsid w:val="006C7C6F"/>
    <w:rsid w:val="006D07A9"/>
    <w:rsid w:val="006D0BBA"/>
    <w:rsid w:val="006D3E96"/>
    <w:rsid w:val="006D5926"/>
    <w:rsid w:val="006D5DB1"/>
    <w:rsid w:val="006D6F9C"/>
    <w:rsid w:val="006D7D78"/>
    <w:rsid w:val="006E1D23"/>
    <w:rsid w:val="006E1E73"/>
    <w:rsid w:val="006E5BBE"/>
    <w:rsid w:val="006E7B7D"/>
    <w:rsid w:val="006F2C12"/>
    <w:rsid w:val="006F701F"/>
    <w:rsid w:val="00701F3B"/>
    <w:rsid w:val="007039C9"/>
    <w:rsid w:val="0070480F"/>
    <w:rsid w:val="0071313E"/>
    <w:rsid w:val="00716714"/>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7F6ADC"/>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53D35"/>
    <w:rsid w:val="00867981"/>
    <w:rsid w:val="00871CAE"/>
    <w:rsid w:val="008766B6"/>
    <w:rsid w:val="00883A8C"/>
    <w:rsid w:val="00884101"/>
    <w:rsid w:val="00886540"/>
    <w:rsid w:val="00886B6F"/>
    <w:rsid w:val="008955FC"/>
    <w:rsid w:val="00895F5A"/>
    <w:rsid w:val="008965B0"/>
    <w:rsid w:val="008973FC"/>
    <w:rsid w:val="00897EDC"/>
    <w:rsid w:val="008A08C2"/>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2199"/>
    <w:rsid w:val="008F3E8B"/>
    <w:rsid w:val="008F4451"/>
    <w:rsid w:val="00900906"/>
    <w:rsid w:val="00901C4C"/>
    <w:rsid w:val="00905928"/>
    <w:rsid w:val="009066D2"/>
    <w:rsid w:val="00912E9E"/>
    <w:rsid w:val="009152BA"/>
    <w:rsid w:val="009173EA"/>
    <w:rsid w:val="009247AF"/>
    <w:rsid w:val="0092505A"/>
    <w:rsid w:val="00932EFB"/>
    <w:rsid w:val="00933F1D"/>
    <w:rsid w:val="00935C8C"/>
    <w:rsid w:val="00937102"/>
    <w:rsid w:val="00944D26"/>
    <w:rsid w:val="009466B9"/>
    <w:rsid w:val="009472D3"/>
    <w:rsid w:val="0095027C"/>
    <w:rsid w:val="00951767"/>
    <w:rsid w:val="00954A9B"/>
    <w:rsid w:val="009573B0"/>
    <w:rsid w:val="009574B2"/>
    <w:rsid w:val="00962218"/>
    <w:rsid w:val="00974AF2"/>
    <w:rsid w:val="00977360"/>
    <w:rsid w:val="009809F5"/>
    <w:rsid w:val="00980D3B"/>
    <w:rsid w:val="00986463"/>
    <w:rsid w:val="00987C0C"/>
    <w:rsid w:val="00991C1B"/>
    <w:rsid w:val="00992402"/>
    <w:rsid w:val="00993A04"/>
    <w:rsid w:val="00993CAD"/>
    <w:rsid w:val="00993EB5"/>
    <w:rsid w:val="0099493B"/>
    <w:rsid w:val="009A1CAA"/>
    <w:rsid w:val="009A3071"/>
    <w:rsid w:val="009A3CAC"/>
    <w:rsid w:val="009B0323"/>
    <w:rsid w:val="009B78F4"/>
    <w:rsid w:val="009B7ECF"/>
    <w:rsid w:val="009C6F65"/>
    <w:rsid w:val="009D37D2"/>
    <w:rsid w:val="009D6EF7"/>
    <w:rsid w:val="009E6217"/>
    <w:rsid w:val="009E6B7B"/>
    <w:rsid w:val="009F1951"/>
    <w:rsid w:val="009F245C"/>
    <w:rsid w:val="009F3022"/>
    <w:rsid w:val="009F6B8D"/>
    <w:rsid w:val="009F743F"/>
    <w:rsid w:val="00A04300"/>
    <w:rsid w:val="00A07EC5"/>
    <w:rsid w:val="00A125F8"/>
    <w:rsid w:val="00A16A20"/>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32877"/>
    <w:rsid w:val="00B34D0D"/>
    <w:rsid w:val="00B37D60"/>
    <w:rsid w:val="00B409B7"/>
    <w:rsid w:val="00B45A24"/>
    <w:rsid w:val="00B47253"/>
    <w:rsid w:val="00B63171"/>
    <w:rsid w:val="00B67A3D"/>
    <w:rsid w:val="00B72BAA"/>
    <w:rsid w:val="00B763AD"/>
    <w:rsid w:val="00B76E0E"/>
    <w:rsid w:val="00B81192"/>
    <w:rsid w:val="00B843D8"/>
    <w:rsid w:val="00B87D37"/>
    <w:rsid w:val="00BB120D"/>
    <w:rsid w:val="00BB3BE3"/>
    <w:rsid w:val="00BB430A"/>
    <w:rsid w:val="00BB6015"/>
    <w:rsid w:val="00BC050C"/>
    <w:rsid w:val="00BC0EBF"/>
    <w:rsid w:val="00BD34EF"/>
    <w:rsid w:val="00BD7EB8"/>
    <w:rsid w:val="00BE0A00"/>
    <w:rsid w:val="00BE17C5"/>
    <w:rsid w:val="00BE3E6B"/>
    <w:rsid w:val="00BF303D"/>
    <w:rsid w:val="00BF6322"/>
    <w:rsid w:val="00BF6A60"/>
    <w:rsid w:val="00C0153E"/>
    <w:rsid w:val="00C06AB3"/>
    <w:rsid w:val="00C15B81"/>
    <w:rsid w:val="00C252AA"/>
    <w:rsid w:val="00C27417"/>
    <w:rsid w:val="00C315A9"/>
    <w:rsid w:val="00C357CE"/>
    <w:rsid w:val="00C42166"/>
    <w:rsid w:val="00C4472E"/>
    <w:rsid w:val="00C479E3"/>
    <w:rsid w:val="00C508CD"/>
    <w:rsid w:val="00C51E30"/>
    <w:rsid w:val="00C53494"/>
    <w:rsid w:val="00C53C3A"/>
    <w:rsid w:val="00C600A2"/>
    <w:rsid w:val="00C63420"/>
    <w:rsid w:val="00C65357"/>
    <w:rsid w:val="00C67FA8"/>
    <w:rsid w:val="00C72346"/>
    <w:rsid w:val="00C74494"/>
    <w:rsid w:val="00C80E75"/>
    <w:rsid w:val="00C83827"/>
    <w:rsid w:val="00C8431E"/>
    <w:rsid w:val="00C84752"/>
    <w:rsid w:val="00C85AE2"/>
    <w:rsid w:val="00C92187"/>
    <w:rsid w:val="00C933F7"/>
    <w:rsid w:val="00C9536C"/>
    <w:rsid w:val="00C9740C"/>
    <w:rsid w:val="00CA392E"/>
    <w:rsid w:val="00CB1753"/>
    <w:rsid w:val="00CB2C2C"/>
    <w:rsid w:val="00CB2F24"/>
    <w:rsid w:val="00CB3197"/>
    <w:rsid w:val="00CB37A1"/>
    <w:rsid w:val="00CB4EEA"/>
    <w:rsid w:val="00CB6E7C"/>
    <w:rsid w:val="00CC024B"/>
    <w:rsid w:val="00CC185D"/>
    <w:rsid w:val="00CC3D57"/>
    <w:rsid w:val="00CC4568"/>
    <w:rsid w:val="00CC52FC"/>
    <w:rsid w:val="00CD159C"/>
    <w:rsid w:val="00CD572C"/>
    <w:rsid w:val="00CD68AF"/>
    <w:rsid w:val="00CF1CF7"/>
    <w:rsid w:val="00CF2F73"/>
    <w:rsid w:val="00CF57E7"/>
    <w:rsid w:val="00CF795B"/>
    <w:rsid w:val="00D000C6"/>
    <w:rsid w:val="00D00832"/>
    <w:rsid w:val="00D00DCE"/>
    <w:rsid w:val="00D02CE0"/>
    <w:rsid w:val="00D04680"/>
    <w:rsid w:val="00D06BEF"/>
    <w:rsid w:val="00D10BC8"/>
    <w:rsid w:val="00D17C53"/>
    <w:rsid w:val="00D2032B"/>
    <w:rsid w:val="00D45418"/>
    <w:rsid w:val="00D464A5"/>
    <w:rsid w:val="00D5312B"/>
    <w:rsid w:val="00D548C3"/>
    <w:rsid w:val="00D56D7A"/>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3665"/>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34ED3"/>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A14AE"/>
    <w:rsid w:val="00EB362C"/>
    <w:rsid w:val="00EB7614"/>
    <w:rsid w:val="00EC112C"/>
    <w:rsid w:val="00EC4699"/>
    <w:rsid w:val="00EC59A5"/>
    <w:rsid w:val="00EC7DE2"/>
    <w:rsid w:val="00ED2A5C"/>
    <w:rsid w:val="00ED36AD"/>
    <w:rsid w:val="00ED644C"/>
    <w:rsid w:val="00EE5A4C"/>
    <w:rsid w:val="00EF096D"/>
    <w:rsid w:val="00EF22C6"/>
    <w:rsid w:val="00F00B60"/>
    <w:rsid w:val="00F01E3E"/>
    <w:rsid w:val="00F02622"/>
    <w:rsid w:val="00F04A25"/>
    <w:rsid w:val="00F06CDD"/>
    <w:rsid w:val="00F12961"/>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187D"/>
    <w:rsid w:val="00F753B4"/>
    <w:rsid w:val="00F8095B"/>
    <w:rsid w:val="00F829B0"/>
    <w:rsid w:val="00F831E8"/>
    <w:rsid w:val="00F91003"/>
    <w:rsid w:val="00F9754A"/>
    <w:rsid w:val="00FA276B"/>
    <w:rsid w:val="00FA6E3E"/>
    <w:rsid w:val="00FA7DB7"/>
    <w:rsid w:val="00FB0879"/>
    <w:rsid w:val="00FB572B"/>
    <w:rsid w:val="00FC275C"/>
    <w:rsid w:val="00FD0E34"/>
    <w:rsid w:val="00FD2223"/>
    <w:rsid w:val="00FD3353"/>
    <w:rsid w:val="00FD40A2"/>
    <w:rsid w:val="00FD79EF"/>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795B"/>
    <w:pPr>
      <w:keepNext/>
      <w:keepLines/>
      <w:pageBreakBefore/>
      <w:spacing w:after="80"/>
      <w:outlineLvl w:val="0"/>
    </w:pPr>
    <w:rPr>
      <w:rFonts w:ascii="Tenorite" w:eastAsiaTheme="majorEastAsia" w:hAnsi="Tenorite"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CF795B"/>
    <w:pPr>
      <w:keepNext/>
      <w:keepLines/>
      <w:spacing w:before="160" w:after="80"/>
      <w:outlineLvl w:val="1"/>
    </w:pPr>
    <w:rPr>
      <w:rFonts w:ascii="Tenorite" w:eastAsiaTheme="majorEastAsia" w:hAnsi="Tenorite"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CF795B"/>
    <w:pPr>
      <w:keepNext/>
      <w:keepLines/>
      <w:spacing w:before="160" w:after="80"/>
      <w:outlineLvl w:val="2"/>
    </w:pPr>
    <w:rPr>
      <w:rFonts w:ascii="Tenorite" w:eastAsiaTheme="majorEastAsia" w:hAnsi="Tenorite"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795B"/>
    <w:rPr>
      <w:rFonts w:ascii="Tenorite" w:eastAsiaTheme="majorEastAsia" w:hAnsi="Tenorite" w:cstheme="majorBidi"/>
      <w:b/>
      <w:noProof/>
      <w:color w:val="1A738D" w:themeColor="accent1" w:themeShade="BF"/>
      <w:sz w:val="32"/>
      <w:szCs w:val="40"/>
    </w:rPr>
  </w:style>
  <w:style w:type="character" w:customStyle="1" w:styleId="Kop2Char">
    <w:name w:val="Kop 2 Char"/>
    <w:basedOn w:val="Standaardalinea-lettertype"/>
    <w:link w:val="Kop2"/>
    <w:uiPriority w:val="9"/>
    <w:rsid w:val="00CF795B"/>
    <w:rPr>
      <w:rFonts w:ascii="Tenorite" w:eastAsiaTheme="majorEastAsia" w:hAnsi="Tenorite" w:cstheme="majorBidi"/>
      <w:noProof/>
      <w:color w:val="1A738D" w:themeColor="accent1" w:themeShade="BF"/>
      <w:szCs w:val="32"/>
    </w:rPr>
  </w:style>
  <w:style w:type="character" w:customStyle="1" w:styleId="Kop3Char">
    <w:name w:val="Kop 3 Char"/>
    <w:basedOn w:val="Standaardalinea-lettertype"/>
    <w:link w:val="Kop3"/>
    <w:uiPriority w:val="9"/>
    <w:rsid w:val="00CF795B"/>
    <w:rPr>
      <w:rFonts w:ascii="Tenorite" w:eastAsiaTheme="majorEastAsia" w:hAnsi="Tenorite" w:cstheme="majorBidi"/>
      <w:noProof/>
      <w:color w:val="1A738D" w:themeColor="accent1" w:themeShade="BF"/>
      <w:sz w:val="20"/>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795B"/>
    <w:pPr>
      <w:spacing w:after="80" w:line="240" w:lineRule="auto"/>
      <w:ind w:left="2832"/>
      <w:contextualSpacing/>
    </w:pPr>
    <w:rPr>
      <w:rFonts w:ascii="Tenorite" w:eastAsiaTheme="majorEastAsia" w:hAnsi="Tenorite"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795B"/>
    <w:rPr>
      <w:rFonts w:ascii="Tenorite" w:eastAsiaTheme="majorEastAsia" w:hAnsi="Tenorite"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935C8C"/>
    <w:pPr>
      <w:spacing w:after="4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935C8C"/>
    <w:rPr>
      <w:b/>
      <w:noProof/>
      <w:color w:val="467886" w:themeColor="accent2"/>
      <w:sz w:val="20"/>
    </w:rPr>
  </w:style>
  <w:style w:type="paragraph" w:customStyle="1" w:styleId="Eindetoelichting">
    <w:name w:val="Einde_toelichting"/>
    <w:basedOn w:val="Standaard"/>
    <w:link w:val="EindetoelichtingChar"/>
    <w:qFormat/>
    <w:rsid w:val="001218CB"/>
    <w:pPr>
      <w:spacing w:after="0"/>
      <w:outlineLvl w:val="2"/>
    </w:pPr>
    <w:rPr>
      <w:sz w:val="12"/>
    </w:rPr>
  </w:style>
  <w:style w:type="character" w:customStyle="1" w:styleId="EindetoelichtingChar">
    <w:name w:val="Einde_toelichting Char"/>
    <w:basedOn w:val="Standaardalinea-lettertype"/>
    <w:link w:val="Eindetoelichting"/>
    <w:rsid w:val="001218CB"/>
    <w:rPr>
      <w:noProof/>
      <w:sz w:val="1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 w:type="paragraph" w:customStyle="1" w:styleId="checklist">
    <w:name w:val="checklist"/>
    <w:basedOn w:val="Standaard"/>
    <w:link w:val="checklistChar"/>
    <w:qFormat/>
    <w:rsid w:val="00935C8C"/>
    <w:pPr>
      <w:spacing w:after="40"/>
    </w:pPr>
    <w:rPr>
      <w:rFonts w:eastAsia="MS Gothic"/>
      <w:lang w:val="en-US"/>
    </w:rPr>
  </w:style>
  <w:style w:type="character" w:customStyle="1" w:styleId="checklistChar">
    <w:name w:val="checklist Char"/>
    <w:basedOn w:val="Standaardalinea-lettertype"/>
    <w:link w:val="checklist"/>
    <w:rsid w:val="00935C8C"/>
    <w:rPr>
      <w:rFonts w:eastAsia="MS Gothic"/>
      <w:noProof/>
      <w:sz w:val="20"/>
      <w:lang w:val="en-US"/>
    </w:rPr>
  </w:style>
  <w:style w:type="paragraph" w:customStyle="1" w:styleId="Invoerveld">
    <w:name w:val="Invoerveld"/>
    <w:basedOn w:val="Standaard"/>
    <w:qFormat/>
    <w:rsid w:val="00935C8C"/>
    <w:pPr>
      <w:spacing w:after="4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
      <w:docPartPr>
        <w:name w:val="E892C569E710450192BD24BB45888AB3"/>
        <w:category>
          <w:name w:val="Algemeen"/>
          <w:gallery w:val="placeholder"/>
        </w:category>
        <w:types>
          <w:type w:val="bbPlcHdr"/>
        </w:types>
        <w:behaviors>
          <w:behavior w:val="content"/>
        </w:behaviors>
        <w:guid w:val="{0B835101-DAB3-4005-90FC-A950985302C0}"/>
      </w:docPartPr>
      <w:docPartBody>
        <w:p w:rsidR="00A8648D" w:rsidRDefault="0029712D" w:rsidP="0029712D">
          <w:pPr>
            <w:pStyle w:val="E892C569E710450192BD24BB45888AB3"/>
          </w:pPr>
          <w:r w:rsidRPr="00AA3686">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806DA"/>
    <w:rsid w:val="000B14E3"/>
    <w:rsid w:val="000F5D36"/>
    <w:rsid w:val="00143E72"/>
    <w:rsid w:val="00152B26"/>
    <w:rsid w:val="00155BB5"/>
    <w:rsid w:val="0015616F"/>
    <w:rsid w:val="00181F68"/>
    <w:rsid w:val="00185F7C"/>
    <w:rsid w:val="001A3003"/>
    <w:rsid w:val="001C4DC8"/>
    <w:rsid w:val="001D27CF"/>
    <w:rsid w:val="001D4E95"/>
    <w:rsid w:val="00201E48"/>
    <w:rsid w:val="00216C57"/>
    <w:rsid w:val="00267698"/>
    <w:rsid w:val="0029712D"/>
    <w:rsid w:val="002B748B"/>
    <w:rsid w:val="002E4A3A"/>
    <w:rsid w:val="002E4A81"/>
    <w:rsid w:val="002F2A5C"/>
    <w:rsid w:val="00317E93"/>
    <w:rsid w:val="00342AF0"/>
    <w:rsid w:val="003626A8"/>
    <w:rsid w:val="00371FF8"/>
    <w:rsid w:val="00377E91"/>
    <w:rsid w:val="003832A0"/>
    <w:rsid w:val="003902C1"/>
    <w:rsid w:val="003D75A2"/>
    <w:rsid w:val="003E6AF3"/>
    <w:rsid w:val="00440766"/>
    <w:rsid w:val="0044248E"/>
    <w:rsid w:val="00482539"/>
    <w:rsid w:val="004915BF"/>
    <w:rsid w:val="00495F8E"/>
    <w:rsid w:val="004C78A7"/>
    <w:rsid w:val="00503BF8"/>
    <w:rsid w:val="00507AC9"/>
    <w:rsid w:val="00543517"/>
    <w:rsid w:val="005563ED"/>
    <w:rsid w:val="00557CB3"/>
    <w:rsid w:val="005A2C38"/>
    <w:rsid w:val="005B0086"/>
    <w:rsid w:val="005D5CC2"/>
    <w:rsid w:val="005F1BB1"/>
    <w:rsid w:val="00603576"/>
    <w:rsid w:val="00667912"/>
    <w:rsid w:val="006A4E0C"/>
    <w:rsid w:val="006C6AE9"/>
    <w:rsid w:val="006D3E96"/>
    <w:rsid w:val="0071313E"/>
    <w:rsid w:val="007204D2"/>
    <w:rsid w:val="00770E49"/>
    <w:rsid w:val="00787BED"/>
    <w:rsid w:val="007A4110"/>
    <w:rsid w:val="007B58B9"/>
    <w:rsid w:val="007B6463"/>
    <w:rsid w:val="007C70D4"/>
    <w:rsid w:val="007D6C23"/>
    <w:rsid w:val="007F6ADC"/>
    <w:rsid w:val="00801FA8"/>
    <w:rsid w:val="00825945"/>
    <w:rsid w:val="0083711E"/>
    <w:rsid w:val="00853D35"/>
    <w:rsid w:val="00876762"/>
    <w:rsid w:val="008D1047"/>
    <w:rsid w:val="0093124B"/>
    <w:rsid w:val="00946BE0"/>
    <w:rsid w:val="00952EE0"/>
    <w:rsid w:val="00974AF2"/>
    <w:rsid w:val="00980D3B"/>
    <w:rsid w:val="009A24AF"/>
    <w:rsid w:val="009B15F8"/>
    <w:rsid w:val="009B7702"/>
    <w:rsid w:val="009C6BAE"/>
    <w:rsid w:val="00A16A20"/>
    <w:rsid w:val="00A50DC9"/>
    <w:rsid w:val="00A77A1A"/>
    <w:rsid w:val="00A8648D"/>
    <w:rsid w:val="00AA762A"/>
    <w:rsid w:val="00AA763B"/>
    <w:rsid w:val="00AD48CC"/>
    <w:rsid w:val="00AE1764"/>
    <w:rsid w:val="00AF6345"/>
    <w:rsid w:val="00B00A95"/>
    <w:rsid w:val="00B054E1"/>
    <w:rsid w:val="00B16DC7"/>
    <w:rsid w:val="00B32C16"/>
    <w:rsid w:val="00B72BAA"/>
    <w:rsid w:val="00B81773"/>
    <w:rsid w:val="00B843D8"/>
    <w:rsid w:val="00B8655A"/>
    <w:rsid w:val="00B87D37"/>
    <w:rsid w:val="00B95B77"/>
    <w:rsid w:val="00BA20C4"/>
    <w:rsid w:val="00BA34C1"/>
    <w:rsid w:val="00BE0A00"/>
    <w:rsid w:val="00BF6322"/>
    <w:rsid w:val="00BF6A60"/>
    <w:rsid w:val="00C315A9"/>
    <w:rsid w:val="00C600A2"/>
    <w:rsid w:val="00C74494"/>
    <w:rsid w:val="00C941D3"/>
    <w:rsid w:val="00C945C2"/>
    <w:rsid w:val="00C956B5"/>
    <w:rsid w:val="00CA392E"/>
    <w:rsid w:val="00CA39AB"/>
    <w:rsid w:val="00CB1854"/>
    <w:rsid w:val="00CC4568"/>
    <w:rsid w:val="00CD3F68"/>
    <w:rsid w:val="00CD695F"/>
    <w:rsid w:val="00CF0660"/>
    <w:rsid w:val="00D02CE0"/>
    <w:rsid w:val="00D0318E"/>
    <w:rsid w:val="00D16128"/>
    <w:rsid w:val="00D45418"/>
    <w:rsid w:val="00D65AEB"/>
    <w:rsid w:val="00D717F2"/>
    <w:rsid w:val="00D76E2B"/>
    <w:rsid w:val="00D82083"/>
    <w:rsid w:val="00D9001A"/>
    <w:rsid w:val="00D913FA"/>
    <w:rsid w:val="00D9650C"/>
    <w:rsid w:val="00DB16CB"/>
    <w:rsid w:val="00DE7AAD"/>
    <w:rsid w:val="00E17557"/>
    <w:rsid w:val="00E410E7"/>
    <w:rsid w:val="00E8419F"/>
    <w:rsid w:val="00E96072"/>
    <w:rsid w:val="00EB5C51"/>
    <w:rsid w:val="00EE13D1"/>
    <w:rsid w:val="00EF025B"/>
    <w:rsid w:val="00EF22C6"/>
    <w:rsid w:val="00EF65EF"/>
    <w:rsid w:val="00F20E77"/>
    <w:rsid w:val="00F57B5C"/>
    <w:rsid w:val="00F7187D"/>
    <w:rsid w:val="00FB48CE"/>
    <w:rsid w:val="00FC58A3"/>
    <w:rsid w:val="00FE01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9712D"/>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E892C569E710450192BD24BB45888AB3">
    <w:name w:val="E892C569E710450192BD24BB45888AB3"/>
    <w:rsid w:val="002971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2.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FE62C1-EC4D-46C7-A5D7-4CFF556D6942}">
  <ds:schemaRefs>
    <ds:schemaRef ds:uri="http://schemas.microsoft.com/sharepoint/v3/contenttype/forms"/>
  </ds:schemaRefs>
</ds:datastoreItem>
</file>

<file path=customXml/itemProps4.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392</Words>
  <Characters>2162</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7</cp:revision>
  <dcterms:created xsi:type="dcterms:W3CDTF">2025-07-16T05:30:00Z</dcterms:created>
  <dcterms:modified xsi:type="dcterms:W3CDTF">2025-07-16T05:53:00Z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