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1C2" w:rsidRPr="00D732E1" w:rsidRDefault="000531C2" w:rsidP="000531C2">
      <w:pPr>
        <w:rPr>
          <w:rFonts w:ascii="Calibri" w:hAnsi="Calibri"/>
        </w:rPr>
      </w:pPr>
    </w:p>
    <w:p w:rsidR="000531C2" w:rsidRPr="00D732E1" w:rsidRDefault="000531C2" w:rsidP="000531C2">
      <w:pPr>
        <w:rPr>
          <w:rFonts w:ascii="Calibri" w:hAnsi="Calibri"/>
        </w:rPr>
      </w:pPr>
    </w:p>
    <w:sdt>
      <w:sdtPr>
        <w:rPr>
          <w:rFonts w:ascii="Calibri" w:hAnsi="Calibri"/>
          <w:color w:val="595959" w:themeColor="text1" w:themeTint="A6"/>
          <w:sz w:val="24"/>
        </w:rPr>
        <w:id w:val="-1613899380"/>
        <w:docPartObj>
          <w:docPartGallery w:val="Cover Pages"/>
          <w:docPartUnique/>
        </w:docPartObj>
      </w:sdtPr>
      <w:sdtEndPr>
        <w:rPr>
          <w:color w:val="auto"/>
          <w:sz w:val="20"/>
        </w:rPr>
      </w:sdtEndPr>
      <w:sdtContent>
        <w:p w:rsidR="000531C2" w:rsidRDefault="000531C2" w:rsidP="000531C2">
          <w:pPr>
            <w:pStyle w:val="Sansinterligne"/>
            <w:jc w:val="center"/>
            <w:rPr>
              <w:noProof/>
            </w:rPr>
          </w:pPr>
        </w:p>
        <w:p w:rsidR="000531C2" w:rsidRDefault="000531C2" w:rsidP="000531C2">
          <w:pPr>
            <w:pStyle w:val="Sansinterligne"/>
            <w:jc w:val="center"/>
            <w:rPr>
              <w:noProof/>
            </w:rPr>
          </w:pPr>
        </w:p>
        <w:p w:rsidR="000531C2" w:rsidRDefault="000531C2" w:rsidP="000531C2">
          <w:pPr>
            <w:pStyle w:val="Sansinterligne"/>
            <w:jc w:val="center"/>
            <w:rPr>
              <w:noProof/>
            </w:rPr>
          </w:pPr>
        </w:p>
        <w:p w:rsidR="000531C2" w:rsidRDefault="000531C2" w:rsidP="000531C2">
          <w:pPr>
            <w:pStyle w:val="Sansinterligne"/>
            <w:jc w:val="center"/>
            <w:rPr>
              <w:noProof/>
            </w:rPr>
          </w:pPr>
        </w:p>
        <w:p w:rsidR="000531C2" w:rsidRDefault="000531C2" w:rsidP="000531C2">
          <w:pPr>
            <w:pStyle w:val="Sansinterligne"/>
            <w:jc w:val="center"/>
            <w:rPr>
              <w:noProof/>
            </w:rPr>
          </w:pPr>
        </w:p>
        <w:p w:rsidR="000531C2" w:rsidRDefault="000531C2" w:rsidP="000531C2">
          <w:pPr>
            <w:jc w:val="center"/>
            <w:rPr>
              <w:rFonts w:ascii="Calibri" w:hAnsi="Calibri" w:cs="Calibri"/>
              <w:color w:val="000000"/>
              <w:sz w:val="28"/>
              <w:szCs w:val="28"/>
              <w:lang w:val="en-GB"/>
            </w:rPr>
          </w:pPr>
        </w:p>
        <w:p w:rsidR="000531C2" w:rsidRDefault="000531C2" w:rsidP="000531C2">
          <w:pPr>
            <w:jc w:val="center"/>
            <w:rPr>
              <w:rFonts w:ascii="Calibri" w:hAnsi="Calibri" w:cs="Calibri"/>
              <w:color w:val="000000"/>
              <w:sz w:val="28"/>
              <w:szCs w:val="28"/>
              <w:lang w:val="en-GB"/>
            </w:rPr>
          </w:pPr>
          <w:r>
            <w:rPr>
              <w:rFonts w:ascii="Calibri" w:hAnsi="Calibri" w:cs="Calibri"/>
              <w:noProof/>
              <w:color w:val="000000"/>
              <w:sz w:val="28"/>
              <w:szCs w:val="28"/>
            </w:rPr>
            <w:drawing>
              <wp:inline distT="0" distB="0" distL="0" distR="0" wp14:anchorId="59B8F07A" wp14:editId="26EE614C">
                <wp:extent cx="2159000" cy="128270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0" cy="1282700"/>
                        </a:xfrm>
                        <a:prstGeom prst="rect">
                          <a:avLst/>
                        </a:prstGeom>
                        <a:noFill/>
                        <a:ln>
                          <a:noFill/>
                        </a:ln>
                      </pic:spPr>
                    </pic:pic>
                  </a:graphicData>
                </a:graphic>
              </wp:inline>
            </w:drawing>
          </w:r>
        </w:p>
        <w:p w:rsidR="000531C2" w:rsidRDefault="000531C2" w:rsidP="000531C2">
          <w:pPr>
            <w:jc w:val="center"/>
            <w:rPr>
              <w:rFonts w:ascii="Calibri" w:hAnsi="Calibri" w:cs="Calibri"/>
              <w:color w:val="000000"/>
              <w:sz w:val="28"/>
              <w:szCs w:val="28"/>
              <w:lang w:val="en-GB"/>
            </w:rPr>
          </w:pPr>
        </w:p>
        <w:p w:rsidR="000531C2" w:rsidRDefault="000531C2" w:rsidP="000531C2">
          <w:pPr>
            <w:jc w:val="center"/>
            <w:rPr>
              <w:rFonts w:ascii="Calibri" w:hAnsi="Calibri" w:cs="Calibri"/>
              <w:color w:val="000000"/>
              <w:sz w:val="28"/>
              <w:szCs w:val="28"/>
              <w:lang w:val="en-GB"/>
            </w:rPr>
          </w:pPr>
        </w:p>
        <w:p w:rsidR="000531C2" w:rsidRDefault="000531C2" w:rsidP="000531C2">
          <w:pPr>
            <w:jc w:val="center"/>
            <w:rPr>
              <w:rFonts w:ascii="Calibri" w:hAnsi="Calibri" w:cs="Calibri"/>
              <w:color w:val="000000"/>
              <w:sz w:val="28"/>
              <w:szCs w:val="28"/>
            </w:rPr>
          </w:pPr>
          <w:r>
            <w:rPr>
              <w:noProof/>
            </w:rPr>
            <mc:AlternateContent>
              <mc:Choice Requires="wps">
                <w:drawing>
                  <wp:anchor distT="0" distB="0" distL="0" distR="89535" simplePos="0" relativeHeight="251669504" behindDoc="0" locked="0" layoutInCell="1" allowOverlap="1" wp14:anchorId="221771E9" wp14:editId="7879AE30">
                    <wp:simplePos x="0" y="0"/>
                    <wp:positionH relativeFrom="margin">
                      <wp:align>center</wp:align>
                    </wp:positionH>
                    <wp:positionV relativeFrom="paragraph">
                      <wp:posOffset>57785</wp:posOffset>
                    </wp:positionV>
                    <wp:extent cx="4227195" cy="1470025"/>
                    <wp:effectExtent l="0" t="0" r="20955" b="1587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195" cy="1470025"/>
                            </a:xfrm>
                            <a:prstGeom prst="rect">
                              <a:avLst/>
                            </a:prstGeom>
                            <a:solidFill>
                              <a:srgbClr val="FFFFFF">
                                <a:alpha val="0"/>
                              </a:srgbClr>
                            </a:solidFill>
                            <a:ln w="9525">
                              <a:solidFill>
                                <a:srgbClr val="000000"/>
                              </a:solidFill>
                              <a:miter lim="800000"/>
                              <a:headEnd/>
                              <a:tailEnd/>
                            </a:ln>
                            <a:extLst/>
                          </wps:spPr>
                          <wps:txbx>
                            <w:txbxContent>
                              <w:tbl>
                                <w:tblPr>
                                  <w:tblW w:w="0" w:type="auto"/>
                                  <w:tblInd w:w="108" w:type="dxa"/>
                                  <w:tblLayout w:type="fixed"/>
                                  <w:tblLook w:val="0000" w:firstRow="0" w:lastRow="0" w:firstColumn="0" w:lastColumn="0" w:noHBand="0" w:noVBand="0"/>
                                </w:tblPr>
                                <w:tblGrid>
                                  <w:gridCol w:w="6658"/>
                                </w:tblGrid>
                                <w:tr w:rsidR="000531C2">
                                  <w:trPr>
                                    <w:trHeight w:val="2306"/>
                                  </w:trPr>
                                  <w:tc>
                                    <w:tcPr>
                                      <w:tcW w:w="66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531C2" w:rsidRDefault="000531C2" w:rsidP="0038212A">
                                      <w:pPr>
                                        <w:snapToGrid w:val="0"/>
                                        <w:jc w:val="center"/>
                                        <w:rPr>
                                          <w:rFonts w:ascii="Calibri" w:hAnsi="Calibri" w:cs="Calibri"/>
                                          <w:color w:val="000000"/>
                                          <w:sz w:val="28"/>
                                          <w:szCs w:val="28"/>
                                          <w:lang w:val="en-GB"/>
                                        </w:rPr>
                                      </w:pPr>
                                    </w:p>
                                    <w:p w:rsidR="000531C2" w:rsidRDefault="000531C2">
                                      <w:pPr>
                                        <w:jc w:val="center"/>
                                        <w:rPr>
                                          <w:rFonts w:ascii="Calibri" w:hAnsi="Calibri" w:cs="Calibri"/>
                                          <w:color w:val="000000"/>
                                          <w:sz w:val="28"/>
                                          <w:szCs w:val="28"/>
                                        </w:rPr>
                                      </w:pPr>
                                      <w:r>
                                        <w:rPr>
                                          <w:rFonts w:ascii="Calibri" w:hAnsi="Calibri" w:cs="Calibri"/>
                                          <w:b/>
                                          <w:color w:val="000000"/>
                                          <w:sz w:val="28"/>
                                          <w:szCs w:val="28"/>
                                        </w:rPr>
                                        <w:t>SPEAPING</w:t>
                                      </w:r>
                                    </w:p>
                                    <w:p w:rsidR="000531C2" w:rsidRDefault="000531C2">
                                      <w:pPr>
                                        <w:jc w:val="center"/>
                                        <w:rPr>
                                          <w:rFonts w:ascii="Calibri" w:hAnsi="Calibri" w:cs="Calibri"/>
                                          <w:color w:val="000000"/>
                                          <w:sz w:val="28"/>
                                          <w:szCs w:val="28"/>
                                        </w:rPr>
                                      </w:pPr>
                                    </w:p>
                                    <w:p w:rsidR="000531C2" w:rsidRDefault="000531C2">
                                      <w:pPr>
                                        <w:jc w:val="center"/>
                                        <w:rPr>
                                          <w:rFonts w:ascii="Calibri" w:hAnsi="Calibri" w:cs="Calibri"/>
                                          <w:color w:val="000000"/>
                                          <w:sz w:val="28"/>
                                          <w:szCs w:val="28"/>
                                        </w:rPr>
                                      </w:pPr>
                                      <w:r>
                                        <w:rPr>
                                          <w:rFonts w:ascii="Calibri" w:hAnsi="Calibri" w:cs="Calibri"/>
                                          <w:color w:val="000000"/>
                                          <w:sz w:val="28"/>
                                          <w:szCs w:val="28"/>
                                        </w:rPr>
                                        <w:t>APICHESS</w:t>
                                      </w:r>
                                    </w:p>
                                    <w:p w:rsidR="000531C2" w:rsidRDefault="000531C2">
                                      <w:pPr>
                                        <w:rPr>
                                          <w:rFonts w:ascii="Calibri" w:hAnsi="Calibri" w:cs="Calibri"/>
                                          <w:color w:val="000000"/>
                                          <w:sz w:val="28"/>
                                          <w:szCs w:val="28"/>
                                        </w:rPr>
                                      </w:pPr>
                                    </w:p>
                                  </w:tc>
                                </w:tr>
                              </w:tbl>
                              <w:p w:rsidR="000531C2" w:rsidRDefault="000531C2" w:rsidP="000531C2">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771E9" id="_x0000_t202" coordsize="21600,21600" o:spt="202" path="m,l,21600r21600,l21600,xe">
                    <v:stroke joinstyle="miter"/>
                    <v:path gradientshapeok="t" o:connecttype="rect"/>
                  </v:shapetype>
                  <v:shape id="Text Box 2" o:spid="_x0000_s1026" type="#_x0000_t202" style="position:absolute;left:0;text-align:left;margin-left:0;margin-top:4.55pt;width:332.85pt;height:115.75pt;z-index:251669504;visibility:visible;mso-wrap-style:square;mso-width-percent:0;mso-height-percent:0;mso-wrap-distance-left:0;mso-wrap-distance-top:0;mso-wrap-distance-right:7.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">
                    <v:fill opacity="0"/>
                    <v:textbox inset="0,0,0,0">
                      <w:txbxContent>
                        <w:tbl>
                          <w:tblPr>
                            <w:tblW w:w="0" w:type="auto"/>
                            <w:tblInd w:w="108" w:type="dxa"/>
                            <w:tblLayout w:type="fixed"/>
                            <w:tblLook w:val="0000" w:firstRow="0" w:lastRow="0" w:firstColumn="0" w:lastColumn="0" w:noHBand="0" w:noVBand="0"/>
                          </w:tblPr>
                          <w:tblGrid>
                            <w:gridCol w:w="6658"/>
                          </w:tblGrid>
                          <w:tr w:rsidR="000531C2">
                            <w:trPr>
                              <w:trHeight w:val="2306"/>
                            </w:trPr>
                            <w:tc>
                              <w:tcPr>
                                <w:tcW w:w="66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531C2" w:rsidRDefault="000531C2" w:rsidP="0038212A">
                                <w:pPr>
                                  <w:snapToGrid w:val="0"/>
                                  <w:jc w:val="center"/>
                                  <w:rPr>
                                    <w:rFonts w:ascii="Calibri" w:hAnsi="Calibri" w:cs="Calibri"/>
                                    <w:color w:val="000000"/>
                                    <w:sz w:val="28"/>
                                    <w:szCs w:val="28"/>
                                    <w:lang w:val="en-GB"/>
                                  </w:rPr>
                                </w:pPr>
                              </w:p>
                              <w:p w:rsidR="000531C2" w:rsidRDefault="000531C2">
                                <w:pPr>
                                  <w:jc w:val="center"/>
                                  <w:rPr>
                                    <w:rFonts w:ascii="Calibri" w:hAnsi="Calibri" w:cs="Calibri"/>
                                    <w:color w:val="000000"/>
                                    <w:sz w:val="28"/>
                                    <w:szCs w:val="28"/>
                                  </w:rPr>
                                </w:pPr>
                                <w:r>
                                  <w:rPr>
                                    <w:rFonts w:ascii="Calibri" w:hAnsi="Calibri" w:cs="Calibri"/>
                                    <w:b/>
                                    <w:color w:val="000000"/>
                                    <w:sz w:val="28"/>
                                    <w:szCs w:val="28"/>
                                  </w:rPr>
                                  <w:t>SPEAPING</w:t>
                                </w:r>
                              </w:p>
                              <w:p w:rsidR="000531C2" w:rsidRDefault="000531C2">
                                <w:pPr>
                                  <w:jc w:val="center"/>
                                  <w:rPr>
                                    <w:rFonts w:ascii="Calibri" w:hAnsi="Calibri" w:cs="Calibri"/>
                                    <w:color w:val="000000"/>
                                    <w:sz w:val="28"/>
                                    <w:szCs w:val="28"/>
                                  </w:rPr>
                                </w:pPr>
                              </w:p>
                              <w:p w:rsidR="000531C2" w:rsidRDefault="000531C2">
                                <w:pPr>
                                  <w:jc w:val="center"/>
                                  <w:rPr>
                                    <w:rFonts w:ascii="Calibri" w:hAnsi="Calibri" w:cs="Calibri"/>
                                    <w:color w:val="000000"/>
                                    <w:sz w:val="28"/>
                                    <w:szCs w:val="28"/>
                                  </w:rPr>
                                </w:pPr>
                                <w:r>
                                  <w:rPr>
                                    <w:rFonts w:ascii="Calibri" w:hAnsi="Calibri" w:cs="Calibri"/>
                                    <w:color w:val="000000"/>
                                    <w:sz w:val="28"/>
                                    <w:szCs w:val="28"/>
                                  </w:rPr>
                                  <w:t>APICHESS</w:t>
                                </w:r>
                              </w:p>
                              <w:p w:rsidR="000531C2" w:rsidRDefault="000531C2">
                                <w:pPr>
                                  <w:rPr>
                                    <w:rFonts w:ascii="Calibri" w:hAnsi="Calibri" w:cs="Calibri"/>
                                    <w:color w:val="000000"/>
                                    <w:sz w:val="28"/>
                                    <w:szCs w:val="28"/>
                                  </w:rPr>
                                </w:pPr>
                              </w:p>
                            </w:tc>
                          </w:tr>
                        </w:tbl>
                        <w:p w:rsidR="000531C2" w:rsidRDefault="000531C2" w:rsidP="000531C2">
                          <w:r>
                            <w:t xml:space="preserve"> </w:t>
                          </w:r>
                        </w:p>
                      </w:txbxContent>
                    </v:textbox>
                    <w10:wrap type="square" anchorx="margin"/>
                  </v:shape>
                </w:pict>
              </mc:Fallback>
            </mc:AlternateContent>
          </w:r>
        </w:p>
        <w:p w:rsidR="000531C2" w:rsidRDefault="000531C2" w:rsidP="000531C2">
          <w:pPr>
            <w:rPr>
              <w:rFonts w:ascii="Calibri" w:hAnsi="Calibri" w:cs="Calibri"/>
              <w:color w:val="000000"/>
              <w:sz w:val="28"/>
              <w:szCs w:val="28"/>
            </w:rPr>
          </w:pPr>
        </w:p>
        <w:p w:rsidR="000531C2" w:rsidRDefault="000531C2" w:rsidP="000531C2">
          <w:pPr>
            <w:rPr>
              <w:rFonts w:ascii="Calibri" w:hAnsi="Calibri" w:cs="Calibri"/>
              <w:color w:val="000000"/>
              <w:sz w:val="28"/>
              <w:szCs w:val="28"/>
            </w:rPr>
          </w:pPr>
        </w:p>
        <w:p w:rsidR="000531C2" w:rsidRDefault="000531C2" w:rsidP="000531C2">
          <w:pPr>
            <w:jc w:val="center"/>
            <w:rPr>
              <w:rFonts w:ascii="Calibri" w:hAnsi="Calibri" w:cs="Calibri"/>
              <w:color w:val="000000"/>
              <w:sz w:val="28"/>
              <w:szCs w:val="28"/>
            </w:rPr>
          </w:pPr>
        </w:p>
        <w:p w:rsidR="000531C2" w:rsidRDefault="000531C2" w:rsidP="000531C2">
          <w:pPr>
            <w:jc w:val="center"/>
            <w:rPr>
              <w:rFonts w:ascii="Calibri" w:hAnsi="Calibri" w:cs="Calibri"/>
              <w:color w:val="000000"/>
              <w:sz w:val="28"/>
              <w:szCs w:val="28"/>
            </w:rPr>
          </w:pPr>
          <w:r>
            <w:rPr>
              <w:rFonts w:ascii="Calibri" w:hAnsi="Calibri" w:cs="Calibri"/>
              <w:color w:val="000000"/>
              <w:sz w:val="28"/>
              <w:szCs w:val="28"/>
            </w:rPr>
            <w:br/>
          </w:r>
        </w:p>
        <w:p w:rsidR="000531C2" w:rsidRDefault="000531C2" w:rsidP="000531C2">
          <w:pPr>
            <w:jc w:val="center"/>
            <w:rPr>
              <w:rFonts w:ascii="Calibri" w:hAnsi="Calibri" w:cs="Calibri"/>
              <w:color w:val="000000"/>
              <w:sz w:val="28"/>
              <w:szCs w:val="28"/>
            </w:rPr>
          </w:pPr>
        </w:p>
        <w:p w:rsidR="000531C2" w:rsidRDefault="000531C2" w:rsidP="000531C2">
          <w:pPr>
            <w:jc w:val="center"/>
            <w:rPr>
              <w:rFonts w:ascii="Calibri" w:hAnsi="Calibri" w:cs="Calibri"/>
              <w:color w:val="000000"/>
              <w:sz w:val="28"/>
              <w:szCs w:val="28"/>
            </w:rPr>
          </w:pPr>
        </w:p>
        <w:p w:rsidR="000531C2" w:rsidRPr="00595D2D" w:rsidRDefault="000531C2" w:rsidP="000531C2">
          <w:pPr>
            <w:pStyle w:val="Sansinterligne"/>
            <w:rPr>
              <w:rFonts w:ascii="Calibri" w:hAnsi="Calibri"/>
              <w:sz w:val="24"/>
            </w:rPr>
          </w:pPr>
          <w:r w:rsidRPr="00D732E1">
            <w:rPr>
              <w:rFonts w:ascii="Calibri" w:hAnsi="Calibri"/>
              <w:noProof/>
            </w:rPr>
            <mc:AlternateContent>
              <mc:Choice Requires="wps">
                <w:drawing>
                  <wp:anchor distT="0" distB="0" distL="114300" distR="114300" simplePos="0" relativeHeight="251659264" behindDoc="0" locked="0" layoutInCell="1" allowOverlap="0" wp14:anchorId="0D02E26F" wp14:editId="42B5800F">
                    <wp:simplePos x="0" y="0"/>
                    <wp:positionH relativeFrom="margin">
                      <wp:align>center</wp:align>
                    </wp:positionH>
                    <wp:positionV relativeFrom="margin">
                      <wp:align>bottom</wp:align>
                    </wp:positionV>
                    <wp:extent cx="3943350" cy="265176"/>
                    <wp:effectExtent l="0" t="0" r="762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1C2" w:rsidRPr="00A3764B" w:rsidRDefault="0038212A" w:rsidP="000531C2">
                                <w:pPr>
                                  <w:pStyle w:val="Coordonnes"/>
                                </w:pPr>
                                <w:sdt>
                                  <w:sdtPr>
                                    <w:alias w:val="Nom"/>
                                    <w:tag w:val=""/>
                                    <w:id w:val="-1039192642"/>
                                    <w:placeholder>
                                      <w:docPart w:val="84406970046443E7ABBE7B51D731013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531C2">
                                      <w:t>Keyvan</w:t>
                                    </w:r>
                                    <w:proofErr w:type="spellEnd"/>
                                    <w:r w:rsidR="000531C2">
                                      <w:t xml:space="preserve"> </w:t>
                                    </w:r>
                                    <w:proofErr w:type="spellStart"/>
                                    <w:r w:rsidR="000531C2">
                                      <w:t>Melaini</w:t>
                                    </w:r>
                                    <w:proofErr w:type="spellEnd"/>
                                  </w:sdtContent>
                                </w:sdt>
                                <w:r w:rsidR="000531C2" w:rsidRPr="00A3764B">
                                  <w:t> | </w:t>
                                </w:r>
                                <w:sdt>
                                  <w:sdtPr>
                                    <w:alias w:val="Titre du cours"/>
                                    <w:tag w:val=""/>
                                    <w:id w:val="422466005"/>
                                    <w:placeholder>
                                      <w:docPart w:val="F87C7689EAB0411CB3D9FF651808864B"/>
                                    </w:placeholder>
                                    <w:dataBinding w:prefixMappings="xmlns:ns0='http://purl.org/dc/elements/1.1/' xmlns:ns1='http://schemas.openxmlformats.org/package/2006/metadata/core-properties' " w:xpath="/ns1:coreProperties[1]/ns1:keywords[1]" w:storeItemID="{6C3C8BC8-F283-45AE-878A-BAB7291924A1}"/>
                                    <w:text/>
                                  </w:sdtPr>
                                  <w:sdtContent>
                                    <w:r w:rsidR="008E0F2F">
                                      <w:t>Julie</w:t>
                                    </w:r>
                                    <w:r w:rsidR="000531C2">
                                      <w:t xml:space="preserve">n </w:t>
                                    </w:r>
                                    <w:proofErr w:type="spellStart"/>
                                    <w:r w:rsidR="000531C2">
                                      <w:t>Hautier</w:t>
                                    </w:r>
                                    <w:proofErr w:type="spellEnd"/>
                                  </w:sdtContent>
                                </w:sdt>
                                <w:r w:rsidR="000531C2" w:rsidRPr="00A3764B">
                                  <w:t> | </w:t>
                                </w:r>
                                <w:sdt>
                                  <w:sdtPr>
                                    <w:alias w:val="Date"/>
                                    <w:tag w:val=""/>
                                    <w:id w:val="-1100408358"/>
                                    <w:placeholder>
                                      <w:docPart w:val="5432A51C60754AE18349FDD520C8635B"/>
                                    </w:placeholder>
                                    <w:dataBinding w:prefixMappings="xmlns:ns0='http://schemas.microsoft.com/office/2006/coverPageProps' " w:xpath="/ns0:CoverPageProperties[1]/ns0:PublishDate[1]" w:storeItemID="{55AF091B-3C7A-41E3-B477-F2FDAA23CFDA}"/>
                                    <w:date>
                                      <w:dateFormat w:val="d MMMM yyyy"/>
                                      <w:lid w:val="fr-FR"/>
                                      <w:storeMappedDataAs w:val="dateTime"/>
                                      <w:calendar w:val="gregorian"/>
                                    </w:date>
                                  </w:sdtPr>
                                  <w:sdtContent>
                                    <w:r w:rsidR="008E0F2F">
                                      <w:t>Jean-Charles Gravaillac</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D02E26F" id="Zone de texte 18" o:spid="_x0000_s1027" type="#_x0000_t202" style="position:absolute;margin-left:0;margin-top:0;width:310.5pt;height:20.9pt;z-index:251659264;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JXiyyB+AgAAa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0531C2" w:rsidRPr="00A3764B" w:rsidRDefault="0038212A" w:rsidP="000531C2">
                          <w:pPr>
                            <w:pStyle w:val="Coordonnes"/>
                          </w:pPr>
                          <w:sdt>
                            <w:sdtPr>
                              <w:alias w:val="Nom"/>
                              <w:tag w:val=""/>
                              <w:id w:val="-1039192642"/>
                              <w:placeholder>
                                <w:docPart w:val="84406970046443E7ABBE7B51D731013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531C2">
                                <w:t>Keyvan</w:t>
                              </w:r>
                              <w:proofErr w:type="spellEnd"/>
                              <w:r w:rsidR="000531C2">
                                <w:t xml:space="preserve"> </w:t>
                              </w:r>
                              <w:proofErr w:type="spellStart"/>
                              <w:r w:rsidR="000531C2">
                                <w:t>Melaini</w:t>
                              </w:r>
                              <w:proofErr w:type="spellEnd"/>
                            </w:sdtContent>
                          </w:sdt>
                          <w:r w:rsidR="000531C2" w:rsidRPr="00A3764B">
                            <w:t> | </w:t>
                          </w:r>
                          <w:sdt>
                            <w:sdtPr>
                              <w:alias w:val="Titre du cours"/>
                              <w:tag w:val=""/>
                              <w:id w:val="422466005"/>
                              <w:placeholder>
                                <w:docPart w:val="F87C7689EAB0411CB3D9FF651808864B"/>
                              </w:placeholder>
                              <w:dataBinding w:prefixMappings="xmlns:ns0='http://purl.org/dc/elements/1.1/' xmlns:ns1='http://schemas.openxmlformats.org/package/2006/metadata/core-properties' " w:xpath="/ns1:coreProperties[1]/ns1:keywords[1]" w:storeItemID="{6C3C8BC8-F283-45AE-878A-BAB7291924A1}"/>
                              <w:text/>
                            </w:sdtPr>
                            <w:sdtContent>
                              <w:r w:rsidR="008E0F2F">
                                <w:t>Julie</w:t>
                              </w:r>
                              <w:r w:rsidR="000531C2">
                                <w:t xml:space="preserve">n </w:t>
                              </w:r>
                              <w:proofErr w:type="spellStart"/>
                              <w:r w:rsidR="000531C2">
                                <w:t>Hautier</w:t>
                              </w:r>
                              <w:proofErr w:type="spellEnd"/>
                            </w:sdtContent>
                          </w:sdt>
                          <w:r w:rsidR="000531C2" w:rsidRPr="00A3764B">
                            <w:t> | </w:t>
                          </w:r>
                          <w:sdt>
                            <w:sdtPr>
                              <w:alias w:val="Date"/>
                              <w:tag w:val=""/>
                              <w:id w:val="-1100408358"/>
                              <w:placeholder>
                                <w:docPart w:val="5432A51C60754AE18349FDD520C8635B"/>
                              </w:placeholder>
                              <w:dataBinding w:prefixMappings="xmlns:ns0='http://schemas.microsoft.com/office/2006/coverPageProps' " w:xpath="/ns0:CoverPageProperties[1]/ns0:PublishDate[1]" w:storeItemID="{55AF091B-3C7A-41E3-B477-F2FDAA23CFDA}"/>
                              <w:date>
                                <w:dateFormat w:val="d MMMM yyyy"/>
                                <w:lid w:val="fr-FR"/>
                                <w:storeMappedDataAs w:val="dateTime"/>
                                <w:calendar w:val="gregorian"/>
                              </w:date>
                            </w:sdtPr>
                            <w:sdtContent>
                              <w:r w:rsidR="008E0F2F">
                                <w:t>Jean-Charles Gravaillac</w:t>
                              </w:r>
                            </w:sdtContent>
                          </w:sdt>
                        </w:p>
                      </w:txbxContent>
                    </v:textbox>
                    <w10:wrap type="square" anchorx="margin" anchory="margin"/>
                  </v:shape>
                </w:pict>
              </mc:Fallback>
            </mc:AlternateContent>
          </w:r>
          <w:r w:rsidRPr="00D732E1">
            <w:rPr>
              <w:rFonts w:ascii="Calibri" w:hAnsi="Calibri"/>
              <w:noProof/>
            </w:rPr>
            <mc:AlternateContent>
              <mc:Choice Requires="wps">
                <w:drawing>
                  <wp:anchor distT="0" distB="0" distL="114300" distR="114300" simplePos="0" relativeHeight="251660288" behindDoc="0" locked="0" layoutInCell="1" allowOverlap="0" wp14:anchorId="47FEA115" wp14:editId="0E76701C">
                    <wp:simplePos x="0" y="0"/>
                    <wp:positionH relativeFrom="margin">
                      <wp:align>center</wp:align>
                    </wp:positionH>
                    <wp:positionV relativeFrom="margin">
                      <wp:posOffset>5231130</wp:posOffset>
                    </wp:positionV>
                    <wp:extent cx="3943350" cy="1325880"/>
                    <wp:effectExtent l="0" t="0" r="5715" b="6350"/>
                    <wp:wrapSquare wrapText="bothSides"/>
                    <wp:docPr id="19" name="Zone de texte 19"/>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881" w:type="dxa"/>
                                  <w:tblLayout w:type="fixed"/>
                                  <w:tblLook w:val="0000" w:firstRow="0" w:lastRow="0" w:firstColumn="0" w:lastColumn="0" w:noHBand="0" w:noVBand="0"/>
                                </w:tblPr>
                                <w:tblGrid>
                                  <w:gridCol w:w="6814"/>
                                </w:tblGrid>
                                <w:tr w:rsidR="000531C2" w:rsidTr="000531C2">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0531C2" w:rsidRDefault="000531C2" w:rsidP="000531C2">
                                      <w:pPr>
                                        <w:snapToGrid w:val="0"/>
                                        <w:jc w:val="center"/>
                                        <w:rPr>
                                          <w:rFonts w:ascii="Calibri" w:hAnsi="Calibri" w:cs="Calibri"/>
                                          <w:b/>
                                          <w:color w:val="000000"/>
                                        </w:rPr>
                                      </w:pPr>
                                    </w:p>
                                    <w:p w:rsidR="000531C2" w:rsidRDefault="000531C2" w:rsidP="000531C2">
                                      <w:pPr>
                                        <w:jc w:val="center"/>
                                        <w:rPr>
                                          <w:rFonts w:ascii="Calibri" w:hAnsi="Calibri" w:cs="Calibri"/>
                                          <w:b/>
                                          <w:color w:val="000000"/>
                                          <w:sz w:val="28"/>
                                          <w:szCs w:val="28"/>
                                        </w:rPr>
                                      </w:pPr>
                                      <w:r>
                                        <w:rPr>
                                          <w:rFonts w:ascii="Calibri" w:hAnsi="Calibri" w:cs="Calibri"/>
                                          <w:b/>
                                          <w:color w:val="000000"/>
                                          <w:sz w:val="28"/>
                                          <w:szCs w:val="28"/>
                                        </w:rPr>
                                        <w:t>RAPPORT DE SOUTENANCE</w:t>
                                      </w:r>
                                    </w:p>
                                    <w:p w:rsidR="000531C2" w:rsidRDefault="000531C2" w:rsidP="000531C2">
                                      <w:pPr>
                                        <w:jc w:val="center"/>
                                        <w:rPr>
                                          <w:rFonts w:ascii="Calibri" w:hAnsi="Calibri" w:cs="Calibri"/>
                                          <w:color w:val="000000"/>
                                          <w:sz w:val="28"/>
                                          <w:szCs w:val="28"/>
                                        </w:rPr>
                                      </w:pPr>
                                      <w:r>
                                        <w:rPr>
                                          <w:rFonts w:ascii="Calibri" w:hAnsi="Calibri" w:cs="Calibri"/>
                                          <w:b/>
                                          <w:color w:val="000000"/>
                                          <w:sz w:val="28"/>
                                          <w:szCs w:val="28"/>
                                        </w:rPr>
                                        <w:t>Soutenance 1</w:t>
                                      </w:r>
                                    </w:p>
                                    <w:p w:rsidR="000531C2" w:rsidRDefault="000531C2" w:rsidP="000531C2">
                                      <w:pPr>
                                        <w:jc w:val="center"/>
                                        <w:rPr>
                                          <w:rFonts w:ascii="Calibri" w:hAnsi="Calibri" w:cs="Calibri"/>
                                          <w:color w:val="000000"/>
                                          <w:sz w:val="28"/>
                                          <w:szCs w:val="28"/>
                                        </w:rPr>
                                      </w:pPr>
                                    </w:p>
                                  </w:tc>
                                </w:tr>
                              </w:tbl>
                              <w:sdt>
                                <w:sdtPr>
                                  <w:alias w:val="Titre"/>
                                  <w:tag w:val=""/>
                                  <w:id w:val="159819693"/>
                                  <w:showingPlcHdr/>
                                  <w:dataBinding w:prefixMappings="xmlns:ns0='http://purl.org/dc/elements/1.1/' xmlns:ns1='http://schemas.openxmlformats.org/package/2006/metadata/core-properties' " w:xpath="/ns1:coreProperties[1]/ns0:title[1]" w:storeItemID="{6C3C8BC8-F283-45AE-878A-BAB7291924A1}"/>
                                  <w:text/>
                                </w:sdtPr>
                                <w:sdtContent>
                                  <w:p w:rsidR="000531C2" w:rsidRPr="00A3764B" w:rsidRDefault="000531C2" w:rsidP="000531C2">
                                    <w:pPr>
                                      <w:pStyle w:val="Titre"/>
                                    </w:pPr>
                                    <w:r>
                                      <w:t xml:space="preserve">     </w:t>
                                    </w:r>
                                  </w:p>
                                </w:sdtContent>
                              </w:sdt>
                              <w:p w:rsidR="000531C2" w:rsidRPr="00A3764B" w:rsidRDefault="0038212A" w:rsidP="000531C2">
                                <w:pPr>
                                  <w:pStyle w:val="Sous-titre"/>
                                </w:pPr>
                                <w:sdt>
                                  <w:sdtPr>
                                    <w:alias w:val="Sous-titre"/>
                                    <w:tag w:val=""/>
                                    <w:id w:val="-162868930"/>
                                    <w:showingPlcHdr/>
                                    <w:dataBinding w:prefixMappings="xmlns:ns0='http://purl.org/dc/elements/1.1/' xmlns:ns1='http://schemas.openxmlformats.org/package/2006/metadata/core-properties' " w:xpath="/ns1:coreProperties[1]/ns0:subject[1]" w:storeItemID="{6C3C8BC8-F283-45AE-878A-BAB7291924A1}"/>
                                    <w:text/>
                                  </w:sdtPr>
                                  <w:sdtContent>
                                    <w:r w:rsidR="000531C2">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7FEA115" id="Zone de texte 19" o:spid="_x0000_s1028" type="#_x0000_t202" style="position:absolute;margin-left:0;margin-top:411.9pt;width:310.5pt;height:104.4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" o:allowoverlap="f" filled="f" stroked="f" strokeweight=".5pt">
                    <v:textbox style="mso-fit-shape-to-text:t" inset="0,0,0,0">
                      <w:txbxContent>
                        <w:tbl>
                          <w:tblPr>
                            <w:tblW w:w="0" w:type="auto"/>
                            <w:tblInd w:w="881" w:type="dxa"/>
                            <w:tblLayout w:type="fixed"/>
                            <w:tblLook w:val="0000" w:firstRow="0" w:lastRow="0" w:firstColumn="0" w:lastColumn="0" w:noHBand="0" w:noVBand="0"/>
                          </w:tblPr>
                          <w:tblGrid>
                            <w:gridCol w:w="6814"/>
                          </w:tblGrid>
                          <w:tr w:rsidR="000531C2" w:rsidTr="000531C2">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0531C2" w:rsidRDefault="000531C2" w:rsidP="000531C2">
                                <w:pPr>
                                  <w:snapToGrid w:val="0"/>
                                  <w:jc w:val="center"/>
                                  <w:rPr>
                                    <w:rFonts w:ascii="Calibri" w:hAnsi="Calibri" w:cs="Calibri"/>
                                    <w:b/>
                                    <w:color w:val="000000"/>
                                  </w:rPr>
                                </w:pPr>
                              </w:p>
                              <w:p w:rsidR="000531C2" w:rsidRDefault="000531C2" w:rsidP="000531C2">
                                <w:pPr>
                                  <w:jc w:val="center"/>
                                  <w:rPr>
                                    <w:rFonts w:ascii="Calibri" w:hAnsi="Calibri" w:cs="Calibri"/>
                                    <w:b/>
                                    <w:color w:val="000000"/>
                                    <w:sz w:val="28"/>
                                    <w:szCs w:val="28"/>
                                  </w:rPr>
                                </w:pPr>
                                <w:r>
                                  <w:rPr>
                                    <w:rFonts w:ascii="Calibri" w:hAnsi="Calibri" w:cs="Calibri"/>
                                    <w:b/>
                                    <w:color w:val="000000"/>
                                    <w:sz w:val="28"/>
                                    <w:szCs w:val="28"/>
                                  </w:rPr>
                                  <w:t>RAPPORT DE SOUTENANCE</w:t>
                                </w:r>
                              </w:p>
                              <w:p w:rsidR="000531C2" w:rsidRDefault="000531C2" w:rsidP="000531C2">
                                <w:pPr>
                                  <w:jc w:val="center"/>
                                  <w:rPr>
                                    <w:rFonts w:ascii="Calibri" w:hAnsi="Calibri" w:cs="Calibri"/>
                                    <w:color w:val="000000"/>
                                    <w:sz w:val="28"/>
                                    <w:szCs w:val="28"/>
                                  </w:rPr>
                                </w:pPr>
                                <w:r>
                                  <w:rPr>
                                    <w:rFonts w:ascii="Calibri" w:hAnsi="Calibri" w:cs="Calibri"/>
                                    <w:b/>
                                    <w:color w:val="000000"/>
                                    <w:sz w:val="28"/>
                                    <w:szCs w:val="28"/>
                                  </w:rPr>
                                  <w:t>Soutenance 1</w:t>
                                </w:r>
                              </w:p>
                              <w:p w:rsidR="000531C2" w:rsidRDefault="000531C2" w:rsidP="000531C2">
                                <w:pPr>
                                  <w:jc w:val="center"/>
                                  <w:rPr>
                                    <w:rFonts w:ascii="Calibri" w:hAnsi="Calibri" w:cs="Calibri"/>
                                    <w:color w:val="000000"/>
                                    <w:sz w:val="28"/>
                                    <w:szCs w:val="28"/>
                                  </w:rPr>
                                </w:pPr>
                              </w:p>
                            </w:tc>
                          </w:tr>
                        </w:tbl>
                        <w:sdt>
                          <w:sdtPr>
                            <w:alias w:val="Titre"/>
                            <w:tag w:val=""/>
                            <w:id w:val="159819693"/>
                            <w:showingPlcHdr/>
                            <w:dataBinding w:prefixMappings="xmlns:ns0='http://purl.org/dc/elements/1.1/' xmlns:ns1='http://schemas.openxmlformats.org/package/2006/metadata/core-properties' " w:xpath="/ns1:coreProperties[1]/ns0:title[1]" w:storeItemID="{6C3C8BC8-F283-45AE-878A-BAB7291924A1}"/>
                            <w:text/>
                          </w:sdtPr>
                          <w:sdtContent>
                            <w:p w:rsidR="000531C2" w:rsidRPr="00A3764B" w:rsidRDefault="000531C2" w:rsidP="000531C2">
                              <w:pPr>
                                <w:pStyle w:val="Titre"/>
                              </w:pPr>
                              <w:r>
                                <w:t xml:space="preserve">     </w:t>
                              </w:r>
                            </w:p>
                          </w:sdtContent>
                        </w:sdt>
                        <w:p w:rsidR="000531C2" w:rsidRPr="00A3764B" w:rsidRDefault="0038212A" w:rsidP="000531C2">
                          <w:pPr>
                            <w:pStyle w:val="Sous-titre"/>
                          </w:pPr>
                          <w:sdt>
                            <w:sdtPr>
                              <w:alias w:val="Sous-titre"/>
                              <w:tag w:val=""/>
                              <w:id w:val="-162868930"/>
                              <w:showingPlcHdr/>
                              <w:dataBinding w:prefixMappings="xmlns:ns0='http://purl.org/dc/elements/1.1/' xmlns:ns1='http://schemas.openxmlformats.org/package/2006/metadata/core-properties' " w:xpath="/ns1:coreProperties[1]/ns0:subject[1]" w:storeItemID="{6C3C8BC8-F283-45AE-878A-BAB7291924A1}"/>
                              <w:text/>
                            </w:sdtPr>
                            <w:sdtContent>
                              <w:r w:rsidR="000531C2">
                                <w:t xml:space="preserve">     </w:t>
                              </w:r>
                            </w:sdtContent>
                          </w:sdt>
                        </w:p>
                      </w:txbxContent>
                    </v:textbox>
                    <w10:wrap type="square" anchorx="margin" anchory="margin"/>
                  </v:shape>
                </w:pict>
              </mc:Fallback>
            </mc:AlternateContent>
          </w:r>
          <w:r w:rsidRPr="00D732E1">
            <w:rPr>
              <w:rFonts w:ascii="Calibri" w:hAnsi="Calibri"/>
            </w:rPr>
            <w:br w:type="page"/>
          </w:r>
        </w:p>
      </w:sdtContent>
    </w:sdt>
    <w:sdt>
      <w:sdtPr>
        <w:rPr>
          <w:rFonts w:ascii="Calibri" w:eastAsiaTheme="minorHAnsi" w:hAnsi="Calibri" w:cstheme="minorBidi"/>
          <w:color w:val="595959" w:themeColor="text1" w:themeTint="A6"/>
          <w:sz w:val="20"/>
        </w:rPr>
        <w:id w:val="777446503"/>
        <w:docPartObj>
          <w:docPartGallery w:val="Table of Contents"/>
          <w:docPartUnique/>
        </w:docPartObj>
      </w:sdtPr>
      <w:sdtEndPr>
        <w:rPr>
          <w:b/>
          <w:bCs/>
        </w:rPr>
      </w:sdtEndPr>
      <w:sdtContent>
        <w:p w:rsidR="000531C2" w:rsidRPr="00D732E1" w:rsidRDefault="000531C2" w:rsidP="000531C2">
          <w:pPr>
            <w:pStyle w:val="En-ttedetabledesmatires"/>
            <w:rPr>
              <w:rFonts w:ascii="Calibri" w:hAnsi="Calibri"/>
            </w:rPr>
          </w:pPr>
          <w:r w:rsidRPr="00D732E1">
            <w:rPr>
              <w:rFonts w:ascii="Calibri" w:hAnsi="Calibri"/>
            </w:rPr>
            <w:t>Table des matières</w:t>
          </w:r>
        </w:p>
        <w:p w:rsidR="00935EDF" w:rsidRDefault="000531C2">
          <w:pPr>
            <w:pStyle w:val="TM1"/>
            <w:tabs>
              <w:tab w:val="right" w:leader="dot" w:pos="9062"/>
            </w:tabs>
            <w:rPr>
              <w:rFonts w:eastAsiaTheme="minorEastAsia"/>
              <w:noProof/>
              <w:color w:val="auto"/>
              <w:sz w:val="22"/>
              <w:szCs w:val="22"/>
            </w:rPr>
          </w:pPr>
          <w:r w:rsidRPr="00D732E1">
            <w:rPr>
              <w:rFonts w:ascii="Calibri" w:hAnsi="Calibri"/>
            </w:rPr>
            <w:fldChar w:fldCharType="begin"/>
          </w:r>
          <w:r w:rsidRPr="00D732E1">
            <w:rPr>
              <w:rFonts w:ascii="Calibri" w:hAnsi="Calibri"/>
            </w:rPr>
            <w:instrText xml:space="preserve"> TOC \o "1-3" \h \z \u </w:instrText>
          </w:r>
          <w:r w:rsidRPr="00D732E1">
            <w:rPr>
              <w:rFonts w:ascii="Calibri" w:hAnsi="Calibri"/>
            </w:rPr>
            <w:fldChar w:fldCharType="separate"/>
          </w:r>
          <w:hyperlink w:anchor="_Toc477193430" w:history="1">
            <w:r w:rsidR="00935EDF" w:rsidRPr="003F79EA">
              <w:rPr>
                <w:rStyle w:val="Lienhypertexte"/>
                <w:rFonts w:ascii="Calibri" w:hAnsi="Calibri"/>
                <w:noProof/>
              </w:rPr>
              <w:t>Introduction</w:t>
            </w:r>
            <w:r w:rsidR="00935EDF">
              <w:rPr>
                <w:noProof/>
                <w:webHidden/>
              </w:rPr>
              <w:tab/>
            </w:r>
            <w:r w:rsidR="00935EDF">
              <w:rPr>
                <w:noProof/>
                <w:webHidden/>
              </w:rPr>
              <w:fldChar w:fldCharType="begin"/>
            </w:r>
            <w:r w:rsidR="00935EDF">
              <w:rPr>
                <w:noProof/>
                <w:webHidden/>
              </w:rPr>
              <w:instrText xml:space="preserve"> PAGEREF _Toc477193430 \h </w:instrText>
            </w:r>
            <w:r w:rsidR="00935EDF">
              <w:rPr>
                <w:noProof/>
                <w:webHidden/>
              </w:rPr>
            </w:r>
            <w:r w:rsidR="00935EDF">
              <w:rPr>
                <w:noProof/>
                <w:webHidden/>
              </w:rPr>
              <w:fldChar w:fldCharType="separate"/>
            </w:r>
            <w:r w:rsidR="00935EDF">
              <w:rPr>
                <w:noProof/>
                <w:webHidden/>
              </w:rPr>
              <w:t>3</w:t>
            </w:r>
            <w:r w:rsidR="00935EDF">
              <w:rPr>
                <w:noProof/>
                <w:webHidden/>
              </w:rPr>
              <w:fldChar w:fldCharType="end"/>
            </w:r>
          </w:hyperlink>
        </w:p>
        <w:p w:rsidR="00935EDF" w:rsidRDefault="00935EDF">
          <w:pPr>
            <w:pStyle w:val="TM1"/>
            <w:tabs>
              <w:tab w:val="left" w:pos="400"/>
              <w:tab w:val="right" w:leader="dot" w:pos="9062"/>
            </w:tabs>
            <w:rPr>
              <w:rFonts w:eastAsiaTheme="minorEastAsia"/>
              <w:noProof/>
              <w:color w:val="auto"/>
              <w:sz w:val="22"/>
              <w:szCs w:val="22"/>
            </w:rPr>
          </w:pPr>
          <w:hyperlink w:anchor="_Toc477193431" w:history="1">
            <w:r w:rsidRPr="003F79EA">
              <w:rPr>
                <w:rStyle w:val="Lienhypertexte"/>
                <w:rFonts w:ascii="Calibri" w:hAnsi="Calibri"/>
                <w:noProof/>
              </w:rPr>
              <w:t>I)</w:t>
            </w:r>
            <w:r>
              <w:rPr>
                <w:rFonts w:eastAsiaTheme="minorEastAsia"/>
                <w:noProof/>
                <w:color w:val="auto"/>
                <w:sz w:val="22"/>
                <w:szCs w:val="22"/>
              </w:rPr>
              <w:tab/>
            </w:r>
            <w:r w:rsidRPr="003F79EA">
              <w:rPr>
                <w:rStyle w:val="Lienhypertexte"/>
                <w:rFonts w:ascii="Calibri" w:hAnsi="Calibri"/>
                <w:noProof/>
              </w:rPr>
              <w:t>OpenGL</w:t>
            </w:r>
            <w:r>
              <w:rPr>
                <w:noProof/>
                <w:webHidden/>
              </w:rPr>
              <w:tab/>
            </w:r>
            <w:r>
              <w:rPr>
                <w:noProof/>
                <w:webHidden/>
              </w:rPr>
              <w:fldChar w:fldCharType="begin"/>
            </w:r>
            <w:r>
              <w:rPr>
                <w:noProof/>
                <w:webHidden/>
              </w:rPr>
              <w:instrText xml:space="preserve"> PAGEREF _Toc477193431 \h </w:instrText>
            </w:r>
            <w:r>
              <w:rPr>
                <w:noProof/>
                <w:webHidden/>
              </w:rPr>
            </w:r>
            <w:r>
              <w:rPr>
                <w:noProof/>
                <w:webHidden/>
              </w:rPr>
              <w:fldChar w:fldCharType="separate"/>
            </w:r>
            <w:r>
              <w:rPr>
                <w:noProof/>
                <w:webHidden/>
              </w:rPr>
              <w:t>3</w:t>
            </w:r>
            <w:r>
              <w:rPr>
                <w:noProof/>
                <w:webHidden/>
              </w:rPr>
              <w:fldChar w:fldCharType="end"/>
            </w:r>
          </w:hyperlink>
        </w:p>
        <w:p w:rsidR="00935EDF" w:rsidRDefault="00935EDF">
          <w:pPr>
            <w:pStyle w:val="TM1"/>
            <w:tabs>
              <w:tab w:val="left" w:pos="400"/>
              <w:tab w:val="right" w:leader="dot" w:pos="9062"/>
            </w:tabs>
            <w:rPr>
              <w:rFonts w:eastAsiaTheme="minorEastAsia"/>
              <w:noProof/>
              <w:color w:val="auto"/>
              <w:sz w:val="22"/>
              <w:szCs w:val="22"/>
            </w:rPr>
          </w:pPr>
          <w:hyperlink w:anchor="_Toc477193432" w:history="1">
            <w:r w:rsidRPr="003F79EA">
              <w:rPr>
                <w:rStyle w:val="Lienhypertexte"/>
                <w:rFonts w:ascii="Calibri" w:hAnsi="Calibri"/>
                <w:noProof/>
              </w:rPr>
              <w:t>II)</w:t>
            </w:r>
            <w:r>
              <w:rPr>
                <w:rFonts w:eastAsiaTheme="minorEastAsia"/>
                <w:noProof/>
                <w:color w:val="auto"/>
                <w:sz w:val="22"/>
                <w:szCs w:val="22"/>
              </w:rPr>
              <w:tab/>
            </w:r>
            <w:r w:rsidRPr="003F79EA">
              <w:rPr>
                <w:rStyle w:val="Lienhypertexte"/>
                <w:rFonts w:ascii="Calibri" w:hAnsi="Calibri"/>
                <w:noProof/>
              </w:rPr>
              <w:t>Utilisation de OpenGL</w:t>
            </w:r>
            <w:r>
              <w:rPr>
                <w:noProof/>
                <w:webHidden/>
              </w:rPr>
              <w:tab/>
            </w:r>
            <w:r>
              <w:rPr>
                <w:noProof/>
                <w:webHidden/>
              </w:rPr>
              <w:fldChar w:fldCharType="begin"/>
            </w:r>
            <w:r>
              <w:rPr>
                <w:noProof/>
                <w:webHidden/>
              </w:rPr>
              <w:instrText xml:space="preserve"> PAGEREF _Toc477193432 \h </w:instrText>
            </w:r>
            <w:r>
              <w:rPr>
                <w:noProof/>
                <w:webHidden/>
              </w:rPr>
            </w:r>
            <w:r>
              <w:rPr>
                <w:noProof/>
                <w:webHidden/>
              </w:rPr>
              <w:fldChar w:fldCharType="separate"/>
            </w:r>
            <w:r>
              <w:rPr>
                <w:noProof/>
                <w:webHidden/>
              </w:rPr>
              <w:t>4</w:t>
            </w:r>
            <w:r>
              <w:rPr>
                <w:noProof/>
                <w:webHidden/>
              </w:rPr>
              <w:fldChar w:fldCharType="end"/>
            </w:r>
          </w:hyperlink>
        </w:p>
        <w:p w:rsidR="00935EDF" w:rsidRDefault="00935EDF">
          <w:pPr>
            <w:pStyle w:val="TM1"/>
            <w:tabs>
              <w:tab w:val="left" w:pos="660"/>
              <w:tab w:val="right" w:leader="dot" w:pos="9062"/>
            </w:tabs>
            <w:rPr>
              <w:rFonts w:eastAsiaTheme="minorEastAsia"/>
              <w:noProof/>
              <w:color w:val="auto"/>
              <w:sz w:val="22"/>
              <w:szCs w:val="22"/>
            </w:rPr>
          </w:pPr>
          <w:hyperlink w:anchor="_Toc477193433" w:history="1">
            <w:r w:rsidRPr="003F79EA">
              <w:rPr>
                <w:rStyle w:val="Lienhypertexte"/>
                <w:rFonts w:ascii="Calibri" w:hAnsi="Calibri"/>
                <w:noProof/>
              </w:rPr>
              <w:t>III)</w:t>
            </w:r>
            <w:r>
              <w:rPr>
                <w:rFonts w:eastAsiaTheme="minorEastAsia"/>
                <w:noProof/>
                <w:color w:val="auto"/>
                <w:sz w:val="22"/>
                <w:szCs w:val="22"/>
              </w:rPr>
              <w:tab/>
            </w:r>
            <w:r w:rsidRPr="003F79EA">
              <w:rPr>
                <w:rStyle w:val="Lienhypertexte"/>
                <w:rFonts w:ascii="Calibri" w:hAnsi="Calibri"/>
                <w:noProof/>
              </w:rPr>
              <w:t>Fonctionnement de OpenGL</w:t>
            </w:r>
            <w:r>
              <w:rPr>
                <w:noProof/>
                <w:webHidden/>
              </w:rPr>
              <w:tab/>
            </w:r>
            <w:r>
              <w:rPr>
                <w:noProof/>
                <w:webHidden/>
              </w:rPr>
              <w:fldChar w:fldCharType="begin"/>
            </w:r>
            <w:r>
              <w:rPr>
                <w:noProof/>
                <w:webHidden/>
              </w:rPr>
              <w:instrText xml:space="preserve"> PAGEREF _Toc477193433 \h </w:instrText>
            </w:r>
            <w:r>
              <w:rPr>
                <w:noProof/>
                <w:webHidden/>
              </w:rPr>
            </w:r>
            <w:r>
              <w:rPr>
                <w:noProof/>
                <w:webHidden/>
              </w:rPr>
              <w:fldChar w:fldCharType="separate"/>
            </w:r>
            <w:r>
              <w:rPr>
                <w:noProof/>
                <w:webHidden/>
              </w:rPr>
              <w:t>4</w:t>
            </w:r>
            <w:r>
              <w:rPr>
                <w:noProof/>
                <w:webHidden/>
              </w:rPr>
              <w:fldChar w:fldCharType="end"/>
            </w:r>
          </w:hyperlink>
        </w:p>
        <w:p w:rsidR="00935EDF" w:rsidRDefault="00935EDF">
          <w:pPr>
            <w:pStyle w:val="TM1"/>
            <w:tabs>
              <w:tab w:val="left" w:pos="660"/>
              <w:tab w:val="right" w:leader="dot" w:pos="9062"/>
            </w:tabs>
            <w:rPr>
              <w:rFonts w:eastAsiaTheme="minorEastAsia"/>
              <w:noProof/>
              <w:color w:val="auto"/>
              <w:sz w:val="22"/>
              <w:szCs w:val="22"/>
            </w:rPr>
          </w:pPr>
          <w:hyperlink w:anchor="_Toc477193434" w:history="1">
            <w:r w:rsidRPr="003F79EA">
              <w:rPr>
                <w:rStyle w:val="Lienhypertexte"/>
                <w:rFonts w:ascii="Calibri" w:hAnsi="Calibri"/>
                <w:noProof/>
              </w:rPr>
              <w:t>IV)</w:t>
            </w:r>
            <w:r>
              <w:rPr>
                <w:rFonts w:eastAsiaTheme="minorEastAsia"/>
                <w:noProof/>
                <w:color w:val="auto"/>
                <w:sz w:val="22"/>
                <w:szCs w:val="22"/>
              </w:rPr>
              <w:tab/>
            </w:r>
            <w:r w:rsidRPr="003F79EA">
              <w:rPr>
                <w:rStyle w:val="Lienhypertexte"/>
                <w:rFonts w:ascii="Calibri" w:hAnsi="Calibri"/>
                <w:noProof/>
              </w:rPr>
              <w:t>Affichage</w:t>
            </w:r>
            <w:r>
              <w:rPr>
                <w:noProof/>
                <w:webHidden/>
              </w:rPr>
              <w:tab/>
            </w:r>
            <w:r>
              <w:rPr>
                <w:noProof/>
                <w:webHidden/>
              </w:rPr>
              <w:fldChar w:fldCharType="begin"/>
            </w:r>
            <w:r>
              <w:rPr>
                <w:noProof/>
                <w:webHidden/>
              </w:rPr>
              <w:instrText xml:space="preserve"> PAGEREF _Toc477193434 \h </w:instrText>
            </w:r>
            <w:r>
              <w:rPr>
                <w:noProof/>
                <w:webHidden/>
              </w:rPr>
            </w:r>
            <w:r>
              <w:rPr>
                <w:noProof/>
                <w:webHidden/>
              </w:rPr>
              <w:fldChar w:fldCharType="separate"/>
            </w:r>
            <w:r>
              <w:rPr>
                <w:noProof/>
                <w:webHidden/>
              </w:rPr>
              <w:t>5</w:t>
            </w:r>
            <w:r>
              <w:rPr>
                <w:noProof/>
                <w:webHidden/>
              </w:rPr>
              <w:fldChar w:fldCharType="end"/>
            </w:r>
          </w:hyperlink>
        </w:p>
        <w:p w:rsidR="00935EDF" w:rsidRDefault="00935EDF">
          <w:pPr>
            <w:pStyle w:val="TM1"/>
            <w:tabs>
              <w:tab w:val="left" w:pos="400"/>
              <w:tab w:val="right" w:leader="dot" w:pos="9062"/>
            </w:tabs>
            <w:rPr>
              <w:rFonts w:eastAsiaTheme="minorEastAsia"/>
              <w:noProof/>
              <w:color w:val="auto"/>
              <w:sz w:val="22"/>
              <w:szCs w:val="22"/>
            </w:rPr>
          </w:pPr>
          <w:hyperlink w:anchor="_Toc477193435" w:history="1">
            <w:r w:rsidRPr="003F79EA">
              <w:rPr>
                <w:rStyle w:val="Lienhypertexte"/>
                <w:rFonts w:ascii="Calibri" w:hAnsi="Calibri"/>
                <w:noProof/>
              </w:rPr>
              <w:t>V)</w:t>
            </w:r>
            <w:r>
              <w:rPr>
                <w:rFonts w:eastAsiaTheme="minorEastAsia"/>
                <w:noProof/>
                <w:color w:val="auto"/>
                <w:sz w:val="22"/>
                <w:szCs w:val="22"/>
              </w:rPr>
              <w:tab/>
            </w:r>
            <w:r w:rsidRPr="003F79EA">
              <w:rPr>
                <w:rStyle w:val="Lienhypertexte"/>
                <w:rFonts w:ascii="Calibri" w:hAnsi="Calibri"/>
                <w:noProof/>
              </w:rPr>
              <w:t>Shader</w:t>
            </w:r>
            <w:r>
              <w:rPr>
                <w:noProof/>
                <w:webHidden/>
              </w:rPr>
              <w:tab/>
            </w:r>
            <w:r>
              <w:rPr>
                <w:noProof/>
                <w:webHidden/>
              </w:rPr>
              <w:fldChar w:fldCharType="begin"/>
            </w:r>
            <w:r>
              <w:rPr>
                <w:noProof/>
                <w:webHidden/>
              </w:rPr>
              <w:instrText xml:space="preserve"> PAGEREF _Toc477193435 \h </w:instrText>
            </w:r>
            <w:r>
              <w:rPr>
                <w:noProof/>
                <w:webHidden/>
              </w:rPr>
            </w:r>
            <w:r>
              <w:rPr>
                <w:noProof/>
                <w:webHidden/>
              </w:rPr>
              <w:fldChar w:fldCharType="separate"/>
            </w:r>
            <w:r>
              <w:rPr>
                <w:noProof/>
                <w:webHidden/>
              </w:rPr>
              <w:t>6</w:t>
            </w:r>
            <w:r>
              <w:rPr>
                <w:noProof/>
                <w:webHidden/>
              </w:rPr>
              <w:fldChar w:fldCharType="end"/>
            </w:r>
          </w:hyperlink>
        </w:p>
        <w:p w:rsidR="00935EDF" w:rsidRDefault="00935EDF">
          <w:pPr>
            <w:pStyle w:val="TM1"/>
            <w:tabs>
              <w:tab w:val="left" w:pos="660"/>
              <w:tab w:val="right" w:leader="dot" w:pos="9062"/>
            </w:tabs>
            <w:rPr>
              <w:rFonts w:eastAsiaTheme="minorEastAsia"/>
              <w:noProof/>
              <w:color w:val="auto"/>
              <w:sz w:val="22"/>
              <w:szCs w:val="22"/>
            </w:rPr>
          </w:pPr>
          <w:hyperlink w:anchor="_Toc477193436" w:history="1">
            <w:r w:rsidRPr="003F79EA">
              <w:rPr>
                <w:rStyle w:val="Lienhypertexte"/>
                <w:rFonts w:ascii="Calibri" w:hAnsi="Calibri"/>
                <w:noProof/>
              </w:rPr>
              <w:t>VI)</w:t>
            </w:r>
            <w:r>
              <w:rPr>
                <w:rFonts w:eastAsiaTheme="minorEastAsia"/>
                <w:noProof/>
                <w:color w:val="auto"/>
                <w:sz w:val="22"/>
                <w:szCs w:val="22"/>
              </w:rPr>
              <w:tab/>
            </w:r>
            <w:r w:rsidRPr="003F79EA">
              <w:rPr>
                <w:rStyle w:val="Lienhypertexte"/>
                <w:rFonts w:ascii="Calibri" w:hAnsi="Calibri"/>
                <w:noProof/>
              </w:rPr>
              <w:t>Matrices</w:t>
            </w:r>
            <w:r>
              <w:rPr>
                <w:noProof/>
                <w:webHidden/>
              </w:rPr>
              <w:tab/>
            </w:r>
            <w:r>
              <w:rPr>
                <w:noProof/>
                <w:webHidden/>
              </w:rPr>
              <w:fldChar w:fldCharType="begin"/>
            </w:r>
            <w:r>
              <w:rPr>
                <w:noProof/>
                <w:webHidden/>
              </w:rPr>
              <w:instrText xml:space="preserve"> PAGEREF _Toc477193436 \h </w:instrText>
            </w:r>
            <w:r>
              <w:rPr>
                <w:noProof/>
                <w:webHidden/>
              </w:rPr>
            </w:r>
            <w:r>
              <w:rPr>
                <w:noProof/>
                <w:webHidden/>
              </w:rPr>
              <w:fldChar w:fldCharType="separate"/>
            </w:r>
            <w:r>
              <w:rPr>
                <w:noProof/>
                <w:webHidden/>
              </w:rPr>
              <w:t>7</w:t>
            </w:r>
            <w:r>
              <w:rPr>
                <w:noProof/>
                <w:webHidden/>
              </w:rPr>
              <w:fldChar w:fldCharType="end"/>
            </w:r>
          </w:hyperlink>
        </w:p>
        <w:p w:rsidR="00935EDF" w:rsidRDefault="00935EDF">
          <w:pPr>
            <w:pStyle w:val="TM1"/>
            <w:tabs>
              <w:tab w:val="right" w:leader="dot" w:pos="9062"/>
            </w:tabs>
            <w:rPr>
              <w:rFonts w:eastAsiaTheme="minorEastAsia"/>
              <w:noProof/>
              <w:color w:val="auto"/>
              <w:sz w:val="22"/>
              <w:szCs w:val="22"/>
            </w:rPr>
          </w:pPr>
          <w:hyperlink w:anchor="_Toc477193437" w:history="1">
            <w:r w:rsidRPr="003F79EA">
              <w:rPr>
                <w:rStyle w:val="Lienhypertexte"/>
                <w:rFonts w:ascii="Calibri" w:hAnsi="Calibri"/>
                <w:noProof/>
              </w:rPr>
              <w:t>Conclusion</w:t>
            </w:r>
            <w:r>
              <w:rPr>
                <w:noProof/>
                <w:webHidden/>
              </w:rPr>
              <w:tab/>
            </w:r>
            <w:r>
              <w:rPr>
                <w:noProof/>
                <w:webHidden/>
              </w:rPr>
              <w:fldChar w:fldCharType="begin"/>
            </w:r>
            <w:r>
              <w:rPr>
                <w:noProof/>
                <w:webHidden/>
              </w:rPr>
              <w:instrText xml:space="preserve"> PAGEREF _Toc477193437 \h </w:instrText>
            </w:r>
            <w:r>
              <w:rPr>
                <w:noProof/>
                <w:webHidden/>
              </w:rPr>
            </w:r>
            <w:r>
              <w:rPr>
                <w:noProof/>
                <w:webHidden/>
              </w:rPr>
              <w:fldChar w:fldCharType="separate"/>
            </w:r>
            <w:r>
              <w:rPr>
                <w:noProof/>
                <w:webHidden/>
              </w:rPr>
              <w:t>10</w:t>
            </w:r>
            <w:r>
              <w:rPr>
                <w:noProof/>
                <w:webHidden/>
              </w:rPr>
              <w:fldChar w:fldCharType="end"/>
            </w:r>
          </w:hyperlink>
        </w:p>
        <w:p w:rsidR="00935EDF" w:rsidRDefault="00935EDF">
          <w:pPr>
            <w:pStyle w:val="TM1"/>
            <w:tabs>
              <w:tab w:val="right" w:leader="dot" w:pos="9062"/>
            </w:tabs>
            <w:rPr>
              <w:rFonts w:eastAsiaTheme="minorEastAsia"/>
              <w:noProof/>
              <w:color w:val="auto"/>
              <w:sz w:val="22"/>
              <w:szCs w:val="22"/>
            </w:rPr>
          </w:pPr>
          <w:hyperlink w:anchor="_Toc477193438" w:history="1">
            <w:r w:rsidRPr="003F79EA">
              <w:rPr>
                <w:rStyle w:val="Lienhypertexte"/>
                <w:rFonts w:ascii="Calibri" w:hAnsi="Calibri"/>
                <w:noProof/>
                <w:lang w:val="en-US"/>
              </w:rPr>
              <w:t>Introduction</w:t>
            </w:r>
            <w:r>
              <w:rPr>
                <w:noProof/>
                <w:webHidden/>
              </w:rPr>
              <w:tab/>
            </w:r>
            <w:r>
              <w:rPr>
                <w:noProof/>
                <w:webHidden/>
              </w:rPr>
              <w:fldChar w:fldCharType="begin"/>
            </w:r>
            <w:r>
              <w:rPr>
                <w:noProof/>
                <w:webHidden/>
              </w:rPr>
              <w:instrText xml:space="preserve"> PAGEREF _Toc477193438 \h </w:instrText>
            </w:r>
            <w:r>
              <w:rPr>
                <w:noProof/>
                <w:webHidden/>
              </w:rPr>
            </w:r>
            <w:r>
              <w:rPr>
                <w:noProof/>
                <w:webHidden/>
              </w:rPr>
              <w:fldChar w:fldCharType="separate"/>
            </w:r>
            <w:r>
              <w:rPr>
                <w:noProof/>
                <w:webHidden/>
              </w:rPr>
              <w:t>12</w:t>
            </w:r>
            <w:r>
              <w:rPr>
                <w:noProof/>
                <w:webHidden/>
              </w:rPr>
              <w:fldChar w:fldCharType="end"/>
            </w:r>
          </w:hyperlink>
        </w:p>
        <w:p w:rsidR="00935EDF" w:rsidRDefault="00935EDF">
          <w:pPr>
            <w:pStyle w:val="TM1"/>
            <w:tabs>
              <w:tab w:val="left" w:pos="660"/>
              <w:tab w:val="right" w:leader="dot" w:pos="9062"/>
            </w:tabs>
            <w:rPr>
              <w:rFonts w:eastAsiaTheme="minorEastAsia"/>
              <w:noProof/>
              <w:color w:val="auto"/>
              <w:sz w:val="22"/>
              <w:szCs w:val="22"/>
            </w:rPr>
          </w:pPr>
          <w:hyperlink w:anchor="_Toc477193439" w:history="1">
            <w:r w:rsidRPr="003F79EA">
              <w:rPr>
                <w:rStyle w:val="Lienhypertexte"/>
                <w:rFonts w:ascii="Calibri" w:hAnsi="Calibri"/>
                <w:noProof/>
                <w:lang w:val="en-US"/>
              </w:rPr>
              <w:t>VII)</w:t>
            </w:r>
            <w:r>
              <w:rPr>
                <w:rFonts w:eastAsiaTheme="minorEastAsia"/>
                <w:noProof/>
                <w:color w:val="auto"/>
                <w:sz w:val="22"/>
                <w:szCs w:val="22"/>
              </w:rPr>
              <w:tab/>
            </w:r>
            <w:r w:rsidRPr="003F79EA">
              <w:rPr>
                <w:rStyle w:val="Lienhypertexte"/>
                <w:rFonts w:ascii="Calibri" w:hAnsi="Calibri"/>
                <w:noProof/>
                <w:lang w:val="en-US"/>
              </w:rPr>
              <w:t>The chessboard</w:t>
            </w:r>
            <w:r>
              <w:rPr>
                <w:noProof/>
                <w:webHidden/>
              </w:rPr>
              <w:tab/>
            </w:r>
            <w:r>
              <w:rPr>
                <w:noProof/>
                <w:webHidden/>
              </w:rPr>
              <w:fldChar w:fldCharType="begin"/>
            </w:r>
            <w:r>
              <w:rPr>
                <w:noProof/>
                <w:webHidden/>
              </w:rPr>
              <w:instrText xml:space="preserve"> PAGEREF _Toc477193439 \h </w:instrText>
            </w:r>
            <w:r>
              <w:rPr>
                <w:noProof/>
                <w:webHidden/>
              </w:rPr>
            </w:r>
            <w:r>
              <w:rPr>
                <w:noProof/>
                <w:webHidden/>
              </w:rPr>
              <w:fldChar w:fldCharType="separate"/>
            </w:r>
            <w:r>
              <w:rPr>
                <w:noProof/>
                <w:webHidden/>
              </w:rPr>
              <w:t>13</w:t>
            </w:r>
            <w:r>
              <w:rPr>
                <w:noProof/>
                <w:webHidden/>
              </w:rPr>
              <w:fldChar w:fldCharType="end"/>
            </w:r>
          </w:hyperlink>
        </w:p>
        <w:p w:rsidR="00935EDF" w:rsidRDefault="00935EDF">
          <w:pPr>
            <w:pStyle w:val="TM1"/>
            <w:tabs>
              <w:tab w:val="left" w:pos="660"/>
              <w:tab w:val="right" w:leader="dot" w:pos="9062"/>
            </w:tabs>
            <w:rPr>
              <w:rFonts w:eastAsiaTheme="minorEastAsia"/>
              <w:noProof/>
              <w:color w:val="auto"/>
              <w:sz w:val="22"/>
              <w:szCs w:val="22"/>
            </w:rPr>
          </w:pPr>
          <w:hyperlink w:anchor="_Toc477193440" w:history="1">
            <w:r w:rsidRPr="003F79EA">
              <w:rPr>
                <w:rStyle w:val="Lienhypertexte"/>
                <w:rFonts w:ascii="Calibri" w:hAnsi="Calibri"/>
                <w:noProof/>
                <w:lang w:val="en-US"/>
              </w:rPr>
              <w:t>VIII)</w:t>
            </w:r>
            <w:r>
              <w:rPr>
                <w:rFonts w:eastAsiaTheme="minorEastAsia"/>
                <w:noProof/>
                <w:color w:val="auto"/>
                <w:sz w:val="22"/>
                <w:szCs w:val="22"/>
              </w:rPr>
              <w:tab/>
            </w:r>
            <w:r w:rsidRPr="003F79EA">
              <w:rPr>
                <w:rStyle w:val="Lienhypertexte"/>
                <w:rFonts w:ascii="Calibri" w:hAnsi="Calibri"/>
                <w:noProof/>
                <w:lang w:val="en-US"/>
              </w:rPr>
              <w:t>The pieces</w:t>
            </w:r>
            <w:r>
              <w:rPr>
                <w:noProof/>
                <w:webHidden/>
              </w:rPr>
              <w:tab/>
            </w:r>
            <w:r>
              <w:rPr>
                <w:noProof/>
                <w:webHidden/>
              </w:rPr>
              <w:fldChar w:fldCharType="begin"/>
            </w:r>
            <w:r>
              <w:rPr>
                <w:noProof/>
                <w:webHidden/>
              </w:rPr>
              <w:instrText xml:space="preserve"> PAGEREF _Toc477193440 \h </w:instrText>
            </w:r>
            <w:r>
              <w:rPr>
                <w:noProof/>
                <w:webHidden/>
              </w:rPr>
            </w:r>
            <w:r>
              <w:rPr>
                <w:noProof/>
                <w:webHidden/>
              </w:rPr>
              <w:fldChar w:fldCharType="separate"/>
            </w:r>
            <w:r>
              <w:rPr>
                <w:noProof/>
                <w:webHidden/>
              </w:rPr>
              <w:t>14</w:t>
            </w:r>
            <w:r>
              <w:rPr>
                <w:noProof/>
                <w:webHidden/>
              </w:rPr>
              <w:fldChar w:fldCharType="end"/>
            </w:r>
          </w:hyperlink>
        </w:p>
        <w:p w:rsidR="00935EDF" w:rsidRDefault="00935EDF">
          <w:pPr>
            <w:pStyle w:val="TM3"/>
            <w:tabs>
              <w:tab w:val="left" w:pos="880"/>
              <w:tab w:val="right" w:leader="dot" w:pos="9062"/>
            </w:tabs>
            <w:rPr>
              <w:rFonts w:eastAsiaTheme="minorEastAsia"/>
              <w:i w:val="0"/>
              <w:iCs w:val="0"/>
              <w:noProof/>
              <w:color w:val="auto"/>
              <w:sz w:val="22"/>
              <w:szCs w:val="22"/>
            </w:rPr>
          </w:pPr>
          <w:hyperlink w:anchor="_Toc477193441" w:history="1">
            <w:r w:rsidRPr="003F79EA">
              <w:rPr>
                <w:rStyle w:val="Lienhypertexte"/>
                <w:rFonts w:ascii="Calibri" w:hAnsi="Calibri"/>
                <w:noProof/>
                <w:lang w:val="en-US"/>
              </w:rPr>
              <w:t>a)</w:t>
            </w:r>
            <w:r>
              <w:rPr>
                <w:rFonts w:eastAsiaTheme="minorEastAsia"/>
                <w:i w:val="0"/>
                <w:iCs w:val="0"/>
                <w:noProof/>
                <w:color w:val="auto"/>
                <w:sz w:val="22"/>
                <w:szCs w:val="22"/>
              </w:rPr>
              <w:tab/>
            </w:r>
            <w:r w:rsidRPr="003F79EA">
              <w:rPr>
                <w:rStyle w:val="Lienhypertexte"/>
                <w:rFonts w:ascii="Calibri" w:hAnsi="Calibri"/>
                <w:noProof/>
                <w:lang w:val="en-US"/>
              </w:rPr>
              <w:t>The pawn</w:t>
            </w:r>
            <w:r>
              <w:rPr>
                <w:noProof/>
                <w:webHidden/>
              </w:rPr>
              <w:tab/>
            </w:r>
            <w:r>
              <w:rPr>
                <w:noProof/>
                <w:webHidden/>
              </w:rPr>
              <w:fldChar w:fldCharType="begin"/>
            </w:r>
            <w:r>
              <w:rPr>
                <w:noProof/>
                <w:webHidden/>
              </w:rPr>
              <w:instrText xml:space="preserve"> PAGEREF _Toc477193441 \h </w:instrText>
            </w:r>
            <w:r>
              <w:rPr>
                <w:noProof/>
                <w:webHidden/>
              </w:rPr>
            </w:r>
            <w:r>
              <w:rPr>
                <w:noProof/>
                <w:webHidden/>
              </w:rPr>
              <w:fldChar w:fldCharType="separate"/>
            </w:r>
            <w:r>
              <w:rPr>
                <w:noProof/>
                <w:webHidden/>
              </w:rPr>
              <w:t>14</w:t>
            </w:r>
            <w:r>
              <w:rPr>
                <w:noProof/>
                <w:webHidden/>
              </w:rPr>
              <w:fldChar w:fldCharType="end"/>
            </w:r>
          </w:hyperlink>
        </w:p>
        <w:p w:rsidR="00935EDF" w:rsidRDefault="00935EDF">
          <w:pPr>
            <w:pStyle w:val="TM3"/>
            <w:tabs>
              <w:tab w:val="left" w:pos="880"/>
              <w:tab w:val="right" w:leader="dot" w:pos="9062"/>
            </w:tabs>
            <w:rPr>
              <w:rFonts w:eastAsiaTheme="minorEastAsia"/>
              <w:i w:val="0"/>
              <w:iCs w:val="0"/>
              <w:noProof/>
              <w:color w:val="auto"/>
              <w:sz w:val="22"/>
              <w:szCs w:val="22"/>
            </w:rPr>
          </w:pPr>
          <w:hyperlink w:anchor="_Toc477193442" w:history="1">
            <w:r w:rsidRPr="003F79EA">
              <w:rPr>
                <w:rStyle w:val="Lienhypertexte"/>
                <w:rFonts w:ascii="Calibri" w:hAnsi="Calibri"/>
                <w:noProof/>
                <w:lang w:val="en-US"/>
              </w:rPr>
              <w:t>b)</w:t>
            </w:r>
            <w:r>
              <w:rPr>
                <w:rFonts w:eastAsiaTheme="minorEastAsia"/>
                <w:i w:val="0"/>
                <w:iCs w:val="0"/>
                <w:noProof/>
                <w:color w:val="auto"/>
                <w:sz w:val="22"/>
                <w:szCs w:val="22"/>
              </w:rPr>
              <w:tab/>
            </w:r>
            <w:r w:rsidRPr="003F79EA">
              <w:rPr>
                <w:rStyle w:val="Lienhypertexte"/>
                <w:rFonts w:ascii="Calibri" w:hAnsi="Calibri"/>
                <w:noProof/>
                <w:lang w:val="en-US"/>
              </w:rPr>
              <w:t>The king</w:t>
            </w:r>
            <w:r>
              <w:rPr>
                <w:noProof/>
                <w:webHidden/>
              </w:rPr>
              <w:tab/>
            </w:r>
            <w:r>
              <w:rPr>
                <w:noProof/>
                <w:webHidden/>
              </w:rPr>
              <w:fldChar w:fldCharType="begin"/>
            </w:r>
            <w:r>
              <w:rPr>
                <w:noProof/>
                <w:webHidden/>
              </w:rPr>
              <w:instrText xml:space="preserve"> PAGEREF _Toc477193442 \h </w:instrText>
            </w:r>
            <w:r>
              <w:rPr>
                <w:noProof/>
                <w:webHidden/>
              </w:rPr>
            </w:r>
            <w:r>
              <w:rPr>
                <w:noProof/>
                <w:webHidden/>
              </w:rPr>
              <w:fldChar w:fldCharType="separate"/>
            </w:r>
            <w:r>
              <w:rPr>
                <w:noProof/>
                <w:webHidden/>
              </w:rPr>
              <w:t>14</w:t>
            </w:r>
            <w:r>
              <w:rPr>
                <w:noProof/>
                <w:webHidden/>
              </w:rPr>
              <w:fldChar w:fldCharType="end"/>
            </w:r>
          </w:hyperlink>
        </w:p>
        <w:p w:rsidR="00935EDF" w:rsidRDefault="00935EDF">
          <w:pPr>
            <w:pStyle w:val="TM3"/>
            <w:tabs>
              <w:tab w:val="left" w:pos="880"/>
              <w:tab w:val="right" w:leader="dot" w:pos="9062"/>
            </w:tabs>
            <w:rPr>
              <w:rFonts w:eastAsiaTheme="minorEastAsia"/>
              <w:i w:val="0"/>
              <w:iCs w:val="0"/>
              <w:noProof/>
              <w:color w:val="auto"/>
              <w:sz w:val="22"/>
              <w:szCs w:val="22"/>
            </w:rPr>
          </w:pPr>
          <w:hyperlink w:anchor="_Toc477193443" w:history="1">
            <w:r w:rsidRPr="003F79EA">
              <w:rPr>
                <w:rStyle w:val="Lienhypertexte"/>
                <w:rFonts w:ascii="Calibri" w:hAnsi="Calibri"/>
                <w:noProof/>
                <w:lang w:val="en-US"/>
              </w:rPr>
              <w:t>c)</w:t>
            </w:r>
            <w:r>
              <w:rPr>
                <w:rFonts w:eastAsiaTheme="minorEastAsia"/>
                <w:i w:val="0"/>
                <w:iCs w:val="0"/>
                <w:noProof/>
                <w:color w:val="auto"/>
                <w:sz w:val="22"/>
                <w:szCs w:val="22"/>
              </w:rPr>
              <w:tab/>
            </w:r>
            <w:r w:rsidRPr="003F79EA">
              <w:rPr>
                <w:rStyle w:val="Lienhypertexte"/>
                <w:rFonts w:ascii="Calibri" w:hAnsi="Calibri"/>
                <w:noProof/>
                <w:lang w:val="en-US"/>
              </w:rPr>
              <w:t>The other pieces</w:t>
            </w:r>
            <w:r>
              <w:rPr>
                <w:noProof/>
                <w:webHidden/>
              </w:rPr>
              <w:tab/>
            </w:r>
            <w:r>
              <w:rPr>
                <w:noProof/>
                <w:webHidden/>
              </w:rPr>
              <w:fldChar w:fldCharType="begin"/>
            </w:r>
            <w:r>
              <w:rPr>
                <w:noProof/>
                <w:webHidden/>
              </w:rPr>
              <w:instrText xml:space="preserve"> PAGEREF _Toc477193443 \h </w:instrText>
            </w:r>
            <w:r>
              <w:rPr>
                <w:noProof/>
                <w:webHidden/>
              </w:rPr>
            </w:r>
            <w:r>
              <w:rPr>
                <w:noProof/>
                <w:webHidden/>
              </w:rPr>
              <w:fldChar w:fldCharType="separate"/>
            </w:r>
            <w:r>
              <w:rPr>
                <w:noProof/>
                <w:webHidden/>
              </w:rPr>
              <w:t>15</w:t>
            </w:r>
            <w:r>
              <w:rPr>
                <w:noProof/>
                <w:webHidden/>
              </w:rPr>
              <w:fldChar w:fldCharType="end"/>
            </w:r>
          </w:hyperlink>
        </w:p>
        <w:p w:rsidR="000531C2" w:rsidRPr="00D732E1" w:rsidRDefault="000531C2" w:rsidP="000531C2">
          <w:pPr>
            <w:rPr>
              <w:rFonts w:ascii="Calibri" w:hAnsi="Calibri"/>
            </w:rPr>
          </w:pPr>
          <w:r w:rsidRPr="00D732E1">
            <w:rPr>
              <w:rFonts w:ascii="Calibri" w:hAnsi="Calibri"/>
              <w:b/>
              <w:bCs/>
            </w:rPr>
            <w:fldChar w:fldCharType="end"/>
          </w:r>
        </w:p>
      </w:sdtContent>
    </w:sdt>
    <w:p w:rsidR="000531C2" w:rsidRPr="00D732E1" w:rsidRDefault="000531C2" w:rsidP="000531C2">
      <w:pPr>
        <w:pStyle w:val="Titre1"/>
        <w:rPr>
          <w:rFonts w:ascii="Calibri" w:hAnsi="Calibri"/>
        </w:rPr>
      </w:pPr>
    </w:p>
    <w:p w:rsidR="000531C2" w:rsidRPr="00D732E1" w:rsidRDefault="000531C2" w:rsidP="000531C2">
      <w:pPr>
        <w:pStyle w:val="Titre1"/>
        <w:rPr>
          <w:rFonts w:ascii="Calibri" w:hAnsi="Calibri"/>
        </w:rPr>
      </w:pPr>
    </w:p>
    <w:p w:rsidR="000531C2" w:rsidRPr="00D732E1" w:rsidRDefault="000531C2" w:rsidP="000531C2">
      <w:pPr>
        <w:pStyle w:val="Titre1"/>
        <w:rPr>
          <w:rFonts w:ascii="Calibri" w:hAnsi="Calibri"/>
        </w:rPr>
      </w:pPr>
    </w:p>
    <w:p w:rsidR="000531C2" w:rsidRPr="00D732E1" w:rsidRDefault="000531C2" w:rsidP="000531C2">
      <w:pPr>
        <w:pStyle w:val="Titre1"/>
        <w:rPr>
          <w:rFonts w:ascii="Calibri" w:hAnsi="Calibri"/>
        </w:rPr>
      </w:pPr>
    </w:p>
    <w:p w:rsidR="000531C2" w:rsidRPr="00D732E1" w:rsidRDefault="000531C2" w:rsidP="000531C2">
      <w:pPr>
        <w:pStyle w:val="Titre1"/>
        <w:rPr>
          <w:rFonts w:ascii="Calibri" w:hAnsi="Calibri"/>
        </w:rPr>
      </w:pPr>
    </w:p>
    <w:p w:rsidR="000531C2" w:rsidRDefault="000531C2" w:rsidP="000531C2">
      <w:pPr>
        <w:pStyle w:val="Titre1"/>
        <w:rPr>
          <w:rFonts w:ascii="Calibri" w:hAnsi="Calibri"/>
        </w:rPr>
      </w:pPr>
    </w:p>
    <w:p w:rsidR="000531C2" w:rsidRDefault="000531C2" w:rsidP="000531C2"/>
    <w:p w:rsidR="000531C2" w:rsidRDefault="000531C2" w:rsidP="000531C2"/>
    <w:p w:rsidR="000531C2" w:rsidRDefault="000531C2" w:rsidP="000531C2"/>
    <w:p w:rsidR="000531C2" w:rsidRPr="00040BA4" w:rsidRDefault="000531C2" w:rsidP="000531C2"/>
    <w:p w:rsidR="000531C2" w:rsidRPr="00D732E1" w:rsidRDefault="000531C2" w:rsidP="000531C2">
      <w:pPr>
        <w:pStyle w:val="Titre1"/>
        <w:rPr>
          <w:rFonts w:ascii="Calibri" w:hAnsi="Calibri"/>
        </w:rPr>
      </w:pPr>
      <w:r w:rsidRPr="00D732E1">
        <w:rPr>
          <w:rFonts w:ascii="Calibri" w:hAnsi="Calibri"/>
        </w:rPr>
        <w:t xml:space="preserve">                                                                                                                                           </w:t>
      </w: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Default="0038212A" w:rsidP="000531C2">
      <w:pPr>
        <w:pStyle w:val="Titre1"/>
        <w:rPr>
          <w:rFonts w:ascii="Calibri" w:hAnsi="Calibri"/>
        </w:rPr>
      </w:pPr>
      <w:r>
        <w:rPr>
          <w:rFonts w:ascii="Calibri" w:hAnsi="Calibri"/>
        </w:rPr>
        <w:lastRenderedPageBreak/>
        <w:t>Introduction</w:t>
      </w:r>
    </w:p>
    <w:p w:rsidR="0038212A" w:rsidRPr="00A4552C" w:rsidRDefault="0038212A" w:rsidP="0038212A">
      <w:pPr>
        <w:rPr>
          <w:b/>
          <w:sz w:val="24"/>
          <w:szCs w:val="24"/>
        </w:rPr>
      </w:pPr>
      <w:r w:rsidRPr="00A4552C">
        <w:rPr>
          <w:b/>
          <w:sz w:val="24"/>
          <w:szCs w:val="24"/>
        </w:rPr>
        <w:t>Point positif :</w:t>
      </w:r>
    </w:p>
    <w:p w:rsidR="0038212A" w:rsidRPr="00627537" w:rsidRDefault="0038212A" w:rsidP="0038212A">
      <w:pPr>
        <w:rPr>
          <w:sz w:val="24"/>
          <w:szCs w:val="24"/>
        </w:rPr>
      </w:pPr>
      <w:r w:rsidRPr="00627537">
        <w:rPr>
          <w:sz w:val="24"/>
          <w:szCs w:val="24"/>
        </w:rPr>
        <w:t xml:space="preserve">Projet vraiment intéressant qui nous a permis de </w:t>
      </w:r>
      <w:r w:rsidR="00815E1A" w:rsidRPr="00627537">
        <w:rPr>
          <w:sz w:val="24"/>
          <w:szCs w:val="24"/>
        </w:rPr>
        <w:t xml:space="preserve">mettre en pratique ce que on a vu en C cette année. De plus les documentations effectués nous ont permis d’enrichir </w:t>
      </w:r>
      <w:r w:rsidR="00627537" w:rsidRPr="00627537">
        <w:rPr>
          <w:sz w:val="24"/>
          <w:szCs w:val="24"/>
        </w:rPr>
        <w:t>notre culture personnelle</w:t>
      </w:r>
      <w:r w:rsidR="00815E1A" w:rsidRPr="00627537">
        <w:rPr>
          <w:sz w:val="24"/>
          <w:szCs w:val="24"/>
        </w:rPr>
        <w:t>.</w:t>
      </w:r>
    </w:p>
    <w:p w:rsidR="0038212A" w:rsidRPr="00627537" w:rsidRDefault="0038212A" w:rsidP="0038212A">
      <w:pPr>
        <w:rPr>
          <w:sz w:val="24"/>
          <w:szCs w:val="24"/>
        </w:rPr>
      </w:pPr>
    </w:p>
    <w:p w:rsidR="0038212A" w:rsidRPr="00A4552C" w:rsidRDefault="0038212A" w:rsidP="0038212A">
      <w:pPr>
        <w:rPr>
          <w:b/>
          <w:sz w:val="24"/>
          <w:szCs w:val="24"/>
        </w:rPr>
      </w:pPr>
      <w:r w:rsidRPr="00A4552C">
        <w:rPr>
          <w:b/>
          <w:sz w:val="24"/>
          <w:szCs w:val="24"/>
        </w:rPr>
        <w:t>Point négatif :</w:t>
      </w:r>
    </w:p>
    <w:p w:rsidR="0038212A" w:rsidRPr="00627537" w:rsidRDefault="0038212A" w:rsidP="0038212A">
      <w:pPr>
        <w:rPr>
          <w:sz w:val="24"/>
          <w:szCs w:val="24"/>
        </w:rPr>
      </w:pPr>
      <w:r w:rsidRPr="00627537">
        <w:rPr>
          <w:sz w:val="24"/>
          <w:szCs w:val="24"/>
        </w:rPr>
        <w:t>Mauvaise anticipation des structures</w:t>
      </w:r>
      <w:r w:rsidR="00627537" w:rsidRPr="00627537">
        <w:rPr>
          <w:sz w:val="24"/>
          <w:szCs w:val="24"/>
        </w:rPr>
        <w:t xml:space="preserve"> qui entraîne une complexité accrue.</w:t>
      </w:r>
    </w:p>
    <w:p w:rsidR="0038212A" w:rsidRPr="00627537" w:rsidRDefault="0038212A" w:rsidP="0038212A">
      <w:pPr>
        <w:rPr>
          <w:sz w:val="24"/>
          <w:szCs w:val="24"/>
        </w:rPr>
      </w:pPr>
      <w:r w:rsidRPr="00627537">
        <w:rPr>
          <w:sz w:val="24"/>
          <w:szCs w:val="24"/>
        </w:rPr>
        <w:t xml:space="preserve">Segmentation du travail pas très concluante </w:t>
      </w:r>
      <w:r w:rsidR="00627537" w:rsidRPr="00627537">
        <w:rPr>
          <w:sz w:val="24"/>
          <w:szCs w:val="24"/>
        </w:rPr>
        <w:t>ce qui a entrainé partiellement un retard par rapport au calendrier du cahier des charges.</w:t>
      </w:r>
    </w:p>
    <w:p w:rsidR="0038212A" w:rsidRPr="00627537" w:rsidRDefault="0038212A" w:rsidP="0038212A">
      <w:pPr>
        <w:spacing w:before="0" w:after="160" w:line="259" w:lineRule="auto"/>
        <w:rPr>
          <w:rFonts w:ascii="Arial" w:hAnsi="Arial" w:cs="Arial"/>
          <w:sz w:val="24"/>
          <w:szCs w:val="24"/>
        </w:rPr>
      </w:pPr>
      <w:r w:rsidRPr="00627537">
        <w:rPr>
          <w:rFonts w:ascii="Arial" w:hAnsi="Arial" w:cs="Arial"/>
          <w:sz w:val="24"/>
          <w:szCs w:val="24"/>
        </w:rPr>
        <w:br w:type="page"/>
      </w:r>
    </w:p>
    <w:p w:rsidR="0038212A" w:rsidRPr="00D732E1" w:rsidRDefault="0038212A" w:rsidP="0038212A">
      <w:pPr>
        <w:pStyle w:val="Titre1"/>
        <w:rPr>
          <w:rFonts w:ascii="Calibri" w:hAnsi="Calibri"/>
        </w:rPr>
      </w:pPr>
      <w:bookmarkStart w:id="0" w:name="_Toc477193430"/>
      <w:r w:rsidRPr="00D732E1">
        <w:rPr>
          <w:rFonts w:ascii="Calibri" w:hAnsi="Calibri"/>
        </w:rPr>
        <w:lastRenderedPageBreak/>
        <w:t>Introduction</w:t>
      </w:r>
      <w:bookmarkEnd w:id="0"/>
      <w:r>
        <w:rPr>
          <w:rFonts w:ascii="Calibri" w:hAnsi="Calibri"/>
        </w:rPr>
        <w:t xml:space="preserve"> étude de la faisabilité 3D</w:t>
      </w:r>
    </w:p>
    <w:p w:rsidR="0038212A" w:rsidRPr="00D732E1" w:rsidRDefault="0038212A" w:rsidP="0038212A">
      <w:pPr>
        <w:rPr>
          <w:rFonts w:ascii="Calibri" w:hAnsi="Calibri"/>
        </w:rPr>
      </w:pPr>
    </w:p>
    <w:p w:rsidR="0038212A" w:rsidRDefault="0038212A" w:rsidP="0038212A">
      <w:pPr>
        <w:rPr>
          <w:rFonts w:ascii="Arial" w:hAnsi="Arial" w:cs="Arial"/>
          <w:sz w:val="24"/>
          <w:szCs w:val="24"/>
        </w:rPr>
      </w:pPr>
      <w:r w:rsidRPr="001026AD">
        <w:rPr>
          <w:rFonts w:ascii="Arial" w:hAnsi="Arial" w:cs="Arial"/>
          <w:sz w:val="24"/>
          <w:szCs w:val="24"/>
        </w:rPr>
        <w:t xml:space="preserve">Pour le premier rendu nous avions a étudié la faisabilité en 3D </w:t>
      </w:r>
      <w:r>
        <w:rPr>
          <w:rFonts w:ascii="Arial" w:hAnsi="Arial" w:cs="Arial"/>
          <w:sz w:val="24"/>
          <w:szCs w:val="24"/>
        </w:rPr>
        <w:t>du jeu d’échec grâce à une API. OpenGL c’est rapidement imposé comme l’API que on utiliserait si on devait faire un rendu en 3D. Vu que c’est la seul API réellement dédié au 3D même si avec SDL il est possible de faire de la 3D également. Nous allons donc maintenant étudier la faisabilité d’un jeu d’échec en 3D.</w:t>
      </w:r>
    </w:p>
    <w:p w:rsidR="000531C2" w:rsidRDefault="000531C2" w:rsidP="000531C2">
      <w:pPr>
        <w:rPr>
          <w:rFonts w:ascii="Arial" w:hAnsi="Arial" w:cs="Arial"/>
          <w:sz w:val="24"/>
          <w:szCs w:val="24"/>
        </w:rPr>
      </w:pPr>
    </w:p>
    <w:p w:rsidR="0038212A" w:rsidRDefault="0038212A" w:rsidP="000531C2">
      <w:pPr>
        <w:rPr>
          <w:rFonts w:ascii="Arial" w:hAnsi="Arial" w:cs="Arial"/>
          <w:sz w:val="24"/>
          <w:szCs w:val="24"/>
        </w:rPr>
      </w:pPr>
    </w:p>
    <w:p w:rsidR="0038212A" w:rsidRDefault="0038212A" w:rsidP="000531C2">
      <w:pPr>
        <w:rPr>
          <w:rFonts w:ascii="Arial" w:hAnsi="Arial" w:cs="Arial"/>
          <w:sz w:val="24"/>
          <w:szCs w:val="24"/>
        </w:rPr>
      </w:pPr>
    </w:p>
    <w:p w:rsidR="0038212A" w:rsidRDefault="0038212A" w:rsidP="000531C2">
      <w:pPr>
        <w:rPr>
          <w:rFonts w:ascii="Arial" w:hAnsi="Arial" w:cs="Arial"/>
          <w:sz w:val="24"/>
          <w:szCs w:val="24"/>
        </w:rPr>
      </w:pPr>
    </w:p>
    <w:p w:rsidR="0038212A" w:rsidRDefault="0038212A" w:rsidP="000531C2">
      <w:pPr>
        <w:rPr>
          <w:rFonts w:ascii="Arial" w:hAnsi="Arial" w:cs="Arial"/>
          <w:sz w:val="24"/>
          <w:szCs w:val="24"/>
        </w:rPr>
      </w:pPr>
    </w:p>
    <w:p w:rsidR="0038212A" w:rsidRDefault="0038212A" w:rsidP="000531C2">
      <w:pPr>
        <w:rPr>
          <w:rFonts w:ascii="Arial" w:hAnsi="Arial" w:cs="Arial"/>
          <w:sz w:val="24"/>
          <w:szCs w:val="24"/>
        </w:rPr>
      </w:pPr>
    </w:p>
    <w:p w:rsidR="0038212A" w:rsidRDefault="0038212A" w:rsidP="000531C2">
      <w:pPr>
        <w:rPr>
          <w:rFonts w:ascii="Arial" w:hAnsi="Arial" w:cs="Arial"/>
          <w:sz w:val="24"/>
          <w:szCs w:val="24"/>
        </w:rPr>
      </w:pPr>
    </w:p>
    <w:p w:rsidR="0038212A" w:rsidRPr="001026AD" w:rsidRDefault="0038212A" w:rsidP="000531C2">
      <w:pPr>
        <w:rPr>
          <w:rFonts w:ascii="Arial" w:hAnsi="Arial" w:cs="Arial"/>
          <w:sz w:val="24"/>
          <w:szCs w:val="24"/>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pStyle w:val="Titre1"/>
        <w:numPr>
          <w:ilvl w:val="0"/>
          <w:numId w:val="2"/>
        </w:numPr>
        <w:ind w:left="720"/>
        <w:rPr>
          <w:rFonts w:ascii="Calibri" w:hAnsi="Calibri"/>
        </w:rPr>
      </w:pPr>
      <w:bookmarkStart w:id="1" w:name="_Toc477193431"/>
      <w:r>
        <w:rPr>
          <w:rFonts w:ascii="Calibri" w:hAnsi="Calibri"/>
        </w:rPr>
        <w:lastRenderedPageBreak/>
        <w:t>OpenGL</w:t>
      </w:r>
      <w:bookmarkEnd w:id="1"/>
    </w:p>
    <w:p w:rsidR="000531C2" w:rsidRPr="00950547" w:rsidRDefault="000531C2" w:rsidP="000531C2">
      <w:pPr>
        <w:rPr>
          <w:sz w:val="24"/>
          <w:szCs w:val="24"/>
        </w:rPr>
      </w:pPr>
      <w:r w:rsidRPr="00950547">
        <w:rPr>
          <w:sz w:val="24"/>
          <w:szCs w:val="24"/>
        </w:rPr>
        <w:t xml:space="preserve">OpenGL est une librairie qui exploite les ressources de la carte graphique d’un ordinateur permettant aux développeurs de programmer des applications 2D et 3D. Le principal intérêt d’OpenGL est qu’il est multiplateforme, donc un programme avec OpenGL sera compatible sur un linux come sur un Windows. Nous utiliserons la version 3.X.X de OpenGL, il existe également un autre API disponible, DirectX mais qui lui est utilisable uniquement sur Windows. OpenGL est donc une nécessité vu que nous devons développer et faire fonctionner le programme sous linux. De plus OpenGL est totalement gratuit mais pour OpenGL 3.X.X il faut une GeForce 8000 au minimum de chez </w:t>
      </w:r>
      <w:proofErr w:type="spellStart"/>
      <w:r w:rsidRPr="00950547">
        <w:rPr>
          <w:sz w:val="24"/>
          <w:szCs w:val="24"/>
        </w:rPr>
        <w:t>Nvidia</w:t>
      </w:r>
      <w:proofErr w:type="spellEnd"/>
      <w:r w:rsidRPr="00950547">
        <w:rPr>
          <w:sz w:val="24"/>
          <w:szCs w:val="24"/>
        </w:rPr>
        <w:t xml:space="preserve"> ou une Radeon HD, ou </w:t>
      </w:r>
      <w:r>
        <w:rPr>
          <w:sz w:val="24"/>
          <w:szCs w:val="24"/>
        </w:rPr>
        <w:t xml:space="preserve">au-dessus, du côté de </w:t>
      </w:r>
      <w:r w:rsidRPr="00950547">
        <w:rPr>
          <w:sz w:val="24"/>
          <w:szCs w:val="24"/>
        </w:rPr>
        <w:t>chez ATI.</w:t>
      </w:r>
    </w:p>
    <w:p w:rsidR="000531C2" w:rsidRPr="00950547" w:rsidRDefault="000531C2" w:rsidP="000531C2">
      <w:pPr>
        <w:rPr>
          <w:sz w:val="24"/>
          <w:szCs w:val="24"/>
        </w:rPr>
      </w:pPr>
      <w:r w:rsidRPr="00950547">
        <w:rPr>
          <w:sz w:val="24"/>
          <w:szCs w:val="24"/>
        </w:rPr>
        <w:t xml:space="preserve">Afin que OpenGL soit fonctionnel il faut avoir recours à la librairie SDL car </w:t>
      </w:r>
      <w:r>
        <w:rPr>
          <w:sz w:val="24"/>
          <w:szCs w:val="24"/>
        </w:rPr>
        <w:t xml:space="preserve">     </w:t>
      </w:r>
      <w:r w:rsidRPr="00950547">
        <w:rPr>
          <w:sz w:val="24"/>
          <w:szCs w:val="24"/>
        </w:rPr>
        <w:t>OpenGL a besoin d’un environnement dans lequel fon</w:t>
      </w:r>
      <w:r>
        <w:rPr>
          <w:sz w:val="24"/>
          <w:szCs w:val="24"/>
        </w:rPr>
        <w:t xml:space="preserve">ctionner, il faut d’abord grâce </w:t>
      </w:r>
      <w:r w:rsidRPr="00950547">
        <w:rPr>
          <w:sz w:val="24"/>
          <w:szCs w:val="24"/>
        </w:rPr>
        <w:t>à SDL créer cet environnement. La librairie SDL a en plus la particularité de fournir les outils pour gérer les évènements afin de savoir ce que fait l’utilisateur. SDL étant multiplateforme cela assurerait une compatibilité entre Windows et OpenGL.</w:t>
      </w:r>
    </w:p>
    <w:p w:rsidR="000531C2" w:rsidRPr="00950547" w:rsidRDefault="000531C2" w:rsidP="000531C2">
      <w:r w:rsidRPr="00950547">
        <w:rPr>
          <w:sz w:val="24"/>
          <w:szCs w:val="24"/>
        </w:rPr>
        <w:t>Tout d’abord que ce soit en 3D ou 2D il faudra donc installer les librairies SDL 2.0 et OpenGL</w:t>
      </w:r>
      <w:r>
        <w:rPr>
          <w:sz w:val="24"/>
          <w:szCs w:val="24"/>
        </w:rPr>
        <w:t>.</w:t>
      </w:r>
    </w:p>
    <w:p w:rsidR="000531C2" w:rsidRPr="00D732E1" w:rsidRDefault="000531C2" w:rsidP="000531C2">
      <w:pPr>
        <w:rPr>
          <w:rFonts w:ascii="Calibri" w:hAnsi="Calibri"/>
        </w:rPr>
      </w:pPr>
    </w:p>
    <w:p w:rsidR="000531C2" w:rsidRPr="00D732E1" w:rsidRDefault="000531C2" w:rsidP="000531C2">
      <w:pPr>
        <w:pStyle w:val="Titre1"/>
        <w:numPr>
          <w:ilvl w:val="0"/>
          <w:numId w:val="2"/>
        </w:numPr>
        <w:ind w:left="720"/>
        <w:rPr>
          <w:rFonts w:ascii="Calibri" w:hAnsi="Calibri"/>
        </w:rPr>
      </w:pPr>
      <w:bookmarkStart w:id="2" w:name="_Toc477193432"/>
      <w:r>
        <w:rPr>
          <w:rFonts w:ascii="Calibri" w:hAnsi="Calibri"/>
        </w:rPr>
        <w:t>Utilisation de OpenGL</w:t>
      </w:r>
      <w:bookmarkEnd w:id="2"/>
    </w:p>
    <w:p w:rsidR="000531C2" w:rsidRDefault="000531C2" w:rsidP="000531C2">
      <w:pPr>
        <w:rPr>
          <w:rFonts w:ascii="Calibri" w:hAnsi="Calibri"/>
        </w:rPr>
      </w:pPr>
    </w:p>
    <w:p w:rsidR="000531C2" w:rsidRDefault="000531C2" w:rsidP="000531C2">
      <w:pPr>
        <w:rPr>
          <w:sz w:val="24"/>
          <w:szCs w:val="24"/>
        </w:rPr>
      </w:pPr>
      <w:r>
        <w:rPr>
          <w:sz w:val="24"/>
          <w:szCs w:val="24"/>
        </w:rPr>
        <w:t>I</w:t>
      </w:r>
      <w:r w:rsidRPr="00574389">
        <w:rPr>
          <w:sz w:val="24"/>
          <w:szCs w:val="24"/>
        </w:rPr>
        <w:t xml:space="preserve">l faudra créer le contexte dans lequel OpenGL pourra s’exécuter pour cela il faudra donc d’abord par le biais de SDL créer une fenêtre. Pour cela il faudra lancer la bibliothèque grâce à la fonction </w:t>
      </w:r>
      <w:proofErr w:type="spellStart"/>
      <w:r w:rsidRPr="00574389">
        <w:rPr>
          <w:sz w:val="24"/>
          <w:szCs w:val="24"/>
        </w:rPr>
        <w:t>SDL_Init</w:t>
      </w:r>
      <w:proofErr w:type="spellEnd"/>
      <w:r w:rsidRPr="00574389">
        <w:rPr>
          <w:sz w:val="24"/>
          <w:szCs w:val="24"/>
        </w:rPr>
        <w:t xml:space="preserve">(), son unique paramètre lui permet de définir les composants que la bibliothèque doit initialiser. Une fois la bibliothèque initialiser il faudra créer une fenêtre via la fonction </w:t>
      </w:r>
      <w:proofErr w:type="spellStart"/>
      <w:r w:rsidRPr="00574389">
        <w:rPr>
          <w:sz w:val="24"/>
          <w:szCs w:val="24"/>
        </w:rPr>
        <w:t>SDL_CreateWindow</w:t>
      </w:r>
      <w:proofErr w:type="spellEnd"/>
      <w:r w:rsidRPr="00574389">
        <w:rPr>
          <w:sz w:val="24"/>
          <w:szCs w:val="24"/>
        </w:rPr>
        <w:t xml:space="preserve">(). Cette fonction retournera un pointeur sur une variable de type </w:t>
      </w:r>
      <w:proofErr w:type="spellStart"/>
      <w:r w:rsidRPr="00574389">
        <w:rPr>
          <w:sz w:val="24"/>
          <w:szCs w:val="24"/>
        </w:rPr>
        <w:t>SDL_Window</w:t>
      </w:r>
      <w:proofErr w:type="spellEnd"/>
      <w:r w:rsidRPr="00574389">
        <w:rPr>
          <w:sz w:val="24"/>
          <w:szCs w:val="24"/>
        </w:rPr>
        <w:t xml:space="preserve">. </w:t>
      </w:r>
      <w:proofErr w:type="spellStart"/>
      <w:r w:rsidRPr="00574389">
        <w:rPr>
          <w:sz w:val="24"/>
          <w:szCs w:val="24"/>
        </w:rPr>
        <w:t>SDL_CreateWindow</w:t>
      </w:r>
      <w:proofErr w:type="spellEnd"/>
      <w:r w:rsidRPr="00574389">
        <w:rPr>
          <w:sz w:val="24"/>
          <w:szCs w:val="24"/>
        </w:rPr>
        <w:t xml:space="preserve"> a besoin de plusieurs paramètres (le nom à afficher, la position X/Y, la taille en largeur/hauteur et les options) afin de crée la fenêtre. Il est possible d’utiliser deux valeurs SDL_WINDOWPOS_UNDEFINED ou SDL_WINDOWPOS_CENTERED afin de déterminer la position de la fenêtre. </w:t>
      </w:r>
    </w:p>
    <w:p w:rsidR="000531C2" w:rsidRDefault="000531C2" w:rsidP="000531C2">
      <w:pPr>
        <w:rPr>
          <w:sz w:val="24"/>
          <w:szCs w:val="24"/>
        </w:rPr>
      </w:pPr>
    </w:p>
    <w:p w:rsidR="000531C2" w:rsidRDefault="000531C2" w:rsidP="000531C2">
      <w:pPr>
        <w:rPr>
          <w:sz w:val="24"/>
          <w:szCs w:val="24"/>
        </w:rPr>
      </w:pPr>
      <w:r w:rsidRPr="00574389">
        <w:rPr>
          <w:sz w:val="24"/>
          <w:szCs w:val="24"/>
        </w:rPr>
        <w:t xml:space="preserve">La première valeur laisse le libre champ à la bibliothèque de placer la fenêtre où elle le souhaite, la seconde permet de toujours avoir une fenêtre centrée sur l'écran. Pour détruire la fenêtre on fera appel à la fonction </w:t>
      </w:r>
      <w:proofErr w:type="spellStart"/>
      <w:r w:rsidRPr="00574389">
        <w:rPr>
          <w:sz w:val="24"/>
          <w:szCs w:val="24"/>
        </w:rPr>
        <w:t>SDL_DestroyWindow</w:t>
      </w:r>
      <w:proofErr w:type="spellEnd"/>
      <w:r w:rsidRPr="00574389">
        <w:rPr>
          <w:sz w:val="24"/>
          <w:szCs w:val="24"/>
        </w:rPr>
        <w:t xml:space="preserve">() et pour arrêter la SDL on fera appel à </w:t>
      </w:r>
      <w:proofErr w:type="spellStart"/>
      <w:r w:rsidRPr="00574389">
        <w:rPr>
          <w:sz w:val="24"/>
          <w:szCs w:val="24"/>
        </w:rPr>
        <w:t>SDL_Quit</w:t>
      </w:r>
      <w:proofErr w:type="spellEnd"/>
      <w:r w:rsidRPr="00574389">
        <w:rPr>
          <w:sz w:val="24"/>
          <w:szCs w:val="24"/>
        </w:rPr>
        <w:t>().</w:t>
      </w:r>
      <w:r>
        <w:rPr>
          <w:sz w:val="24"/>
          <w:szCs w:val="24"/>
        </w:rPr>
        <w:t xml:space="preserve"> Une fois ceci fait il faudra </w:t>
      </w:r>
      <w:proofErr w:type="spellStart"/>
      <w:r>
        <w:rPr>
          <w:sz w:val="24"/>
          <w:szCs w:val="24"/>
        </w:rPr>
        <w:t>parametrer</w:t>
      </w:r>
      <w:proofErr w:type="spellEnd"/>
      <w:r>
        <w:rPr>
          <w:sz w:val="24"/>
          <w:szCs w:val="24"/>
        </w:rPr>
        <w:t xml:space="preserve"> des attributs afin de rendre le programme compatible avec OpenGL. </w:t>
      </w:r>
      <w:proofErr w:type="spellStart"/>
      <w:r w:rsidRPr="001751F0">
        <w:rPr>
          <w:sz w:val="24"/>
          <w:szCs w:val="24"/>
        </w:rPr>
        <w:t>SDL_GLContext</w:t>
      </w:r>
      <w:proofErr w:type="spellEnd"/>
      <w:r w:rsidRPr="001751F0">
        <w:rPr>
          <w:sz w:val="24"/>
          <w:szCs w:val="24"/>
        </w:rPr>
        <w:t xml:space="preserve"> </w:t>
      </w:r>
      <w:proofErr w:type="spellStart"/>
      <w:r w:rsidRPr="001751F0">
        <w:rPr>
          <w:sz w:val="24"/>
          <w:szCs w:val="24"/>
        </w:rPr>
        <w:t>contexteOpenGL</w:t>
      </w:r>
      <w:proofErr w:type="spellEnd"/>
      <w:r>
        <w:rPr>
          <w:sz w:val="24"/>
          <w:szCs w:val="24"/>
        </w:rPr>
        <w:t xml:space="preserve"> permet de créer un </w:t>
      </w:r>
      <w:proofErr w:type="spellStart"/>
      <w:r>
        <w:rPr>
          <w:sz w:val="24"/>
          <w:szCs w:val="24"/>
        </w:rPr>
        <w:t>context</w:t>
      </w:r>
      <w:proofErr w:type="spellEnd"/>
      <w:r>
        <w:rPr>
          <w:sz w:val="24"/>
          <w:szCs w:val="24"/>
        </w:rPr>
        <w:t xml:space="preserve"> OpenGL afin d’utiliser l’API graphique et ses fonctions. </w:t>
      </w:r>
    </w:p>
    <w:p w:rsidR="000531C2" w:rsidRDefault="000531C2" w:rsidP="000531C2">
      <w:pPr>
        <w:rPr>
          <w:rFonts w:ascii="Calibri" w:hAnsi="Calibri"/>
        </w:rPr>
      </w:pPr>
      <w:r>
        <w:rPr>
          <w:sz w:val="24"/>
          <w:szCs w:val="24"/>
        </w:rPr>
        <w:t xml:space="preserve">La fonction </w:t>
      </w:r>
      <w:proofErr w:type="spellStart"/>
      <w:r w:rsidRPr="00856849">
        <w:rPr>
          <w:sz w:val="24"/>
          <w:szCs w:val="24"/>
        </w:rPr>
        <w:t>SDL_GL_SetAttribute</w:t>
      </w:r>
      <w:proofErr w:type="spellEnd"/>
      <w:r>
        <w:rPr>
          <w:sz w:val="24"/>
          <w:szCs w:val="24"/>
        </w:rPr>
        <w:t xml:space="preserve"> permet de spécifier des attributs OpenGL à la SDL on pourra donc par le biais de cette fonction choisir par exemple la version de OpenGL que l’on souhaite utiliser. </w:t>
      </w:r>
      <w:proofErr w:type="spellStart"/>
      <w:r w:rsidRPr="00A11F36">
        <w:rPr>
          <w:sz w:val="24"/>
          <w:szCs w:val="24"/>
        </w:rPr>
        <w:t>SDL_GL_DeleteContext</w:t>
      </w:r>
      <w:proofErr w:type="spellEnd"/>
      <w:r>
        <w:rPr>
          <w:sz w:val="24"/>
          <w:szCs w:val="24"/>
        </w:rPr>
        <w:t xml:space="preserve"> permet de supprimer le </w:t>
      </w:r>
      <w:proofErr w:type="spellStart"/>
      <w:r>
        <w:rPr>
          <w:sz w:val="24"/>
          <w:szCs w:val="24"/>
        </w:rPr>
        <w:t>context</w:t>
      </w:r>
      <w:proofErr w:type="spellEnd"/>
      <w:r>
        <w:rPr>
          <w:sz w:val="24"/>
          <w:szCs w:val="24"/>
        </w:rPr>
        <w:t xml:space="preserve"> créer.</w:t>
      </w:r>
    </w:p>
    <w:p w:rsidR="000531C2" w:rsidRDefault="000531C2" w:rsidP="000531C2">
      <w:pPr>
        <w:rPr>
          <w:rFonts w:ascii="Calibri" w:hAnsi="Calibri"/>
        </w:rPr>
      </w:pPr>
    </w:p>
    <w:p w:rsidR="000531C2" w:rsidRDefault="000531C2" w:rsidP="000531C2">
      <w:pPr>
        <w:pStyle w:val="Titre1"/>
        <w:numPr>
          <w:ilvl w:val="0"/>
          <w:numId w:val="2"/>
        </w:numPr>
        <w:ind w:left="720"/>
        <w:rPr>
          <w:rFonts w:ascii="Calibri" w:hAnsi="Calibri"/>
        </w:rPr>
      </w:pPr>
      <w:bookmarkStart w:id="3" w:name="_Toc477193433"/>
      <w:r>
        <w:rPr>
          <w:rFonts w:ascii="Calibri" w:hAnsi="Calibri"/>
        </w:rPr>
        <w:lastRenderedPageBreak/>
        <w:t>Fonctionnement de OpenGL</w:t>
      </w:r>
      <w:bookmarkEnd w:id="3"/>
    </w:p>
    <w:p w:rsidR="000531C2" w:rsidRDefault="000531C2" w:rsidP="000531C2">
      <w:pPr>
        <w:rPr>
          <w:sz w:val="24"/>
          <w:szCs w:val="24"/>
        </w:rPr>
      </w:pPr>
      <w:r w:rsidRPr="003352CE">
        <w:rPr>
          <w:sz w:val="24"/>
          <w:szCs w:val="24"/>
        </w:rPr>
        <w:t xml:space="preserve">OpenGL fonctionne grâce à un système de points(vertex) qu’il faut placer dans un monde 3D. Pour les placer dans un monde 3D il faut d’abord leur attribuer une position via 3 coordonnées : x en largeur, y en hauteur et z pour la profondeur. Chaque vertex doit avoir ses propres coordonnées. Les vertices (pluriel de vertex) sont la base, le socle du graphisme. Une fois défini les vertices sont reliés entre eux pour former des formes géométriques tel que des carrés, des triangles ou des lignes (liste non exhaustive). </w:t>
      </w:r>
    </w:p>
    <w:p w:rsidR="000531C2" w:rsidRPr="003352CE" w:rsidRDefault="000531C2" w:rsidP="000531C2">
      <w:pPr>
        <w:rPr>
          <w:sz w:val="24"/>
          <w:szCs w:val="24"/>
        </w:rPr>
      </w:pPr>
    </w:p>
    <w:p w:rsidR="000531C2" w:rsidRPr="003352CE" w:rsidRDefault="000531C2" w:rsidP="000531C2">
      <w:pPr>
        <w:pStyle w:val="Paragraphedeliste"/>
        <w:ind w:left="0"/>
        <w:jc w:val="center"/>
        <w:rPr>
          <w:sz w:val="24"/>
          <w:szCs w:val="24"/>
        </w:rPr>
      </w:pPr>
      <w:r>
        <w:rPr>
          <w:noProof/>
        </w:rPr>
        <w:drawing>
          <wp:inline distT="0" distB="0" distL="0" distR="0" wp14:anchorId="70B78E9A" wp14:editId="4CE69F22">
            <wp:extent cx="2518349" cy="2266545"/>
            <wp:effectExtent l="0" t="0" r="0" b="635"/>
            <wp:docPr id="22" name="Image 22" descr="Résultat de recherche d'images pour &quot;vertices openg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vertices opengl&quot;"/>
                    <pic:cNvPicPr>
                      <a:picLocks noChangeAspect="1" noChangeArrowheads="1"/>
                    </pic:cNvPicPr>
                  </pic:nvPicPr>
                  <pic:blipFill rotWithShape="1">
                    <a:blip r:embed="rId9">
                      <a:extLst>
                        <a:ext uri="{28A0092B-C50C-407E-A947-70E740481C1C}">
                          <a14:useLocalDpi xmlns:a14="http://schemas.microsoft.com/office/drawing/2010/main" val="0"/>
                        </a:ext>
                      </a:extLst>
                    </a:blip>
                    <a:srcRect l="3359" t="6345" b="18634"/>
                    <a:stretch/>
                  </pic:blipFill>
                  <pic:spPr bwMode="auto">
                    <a:xfrm>
                      <a:off x="0" y="0"/>
                      <a:ext cx="2529120" cy="2276239"/>
                    </a:xfrm>
                    <a:prstGeom prst="rect">
                      <a:avLst/>
                    </a:prstGeom>
                    <a:noFill/>
                    <a:ln>
                      <a:noFill/>
                    </a:ln>
                    <a:extLst>
                      <a:ext uri="{53640926-AAD7-44D8-BBD7-CCE9431645EC}">
                        <a14:shadowObscured xmlns:a14="http://schemas.microsoft.com/office/drawing/2010/main"/>
                      </a:ext>
                    </a:extLst>
                  </pic:spPr>
                </pic:pic>
              </a:graphicData>
            </a:graphic>
          </wp:inline>
        </w:drawing>
      </w:r>
    </w:p>
    <w:p w:rsidR="000531C2" w:rsidRPr="005A7D63" w:rsidRDefault="000531C2" w:rsidP="000531C2">
      <w:pPr>
        <w:pStyle w:val="Paragraphedeliste"/>
        <w:ind w:left="1080"/>
        <w:jc w:val="center"/>
      </w:pPr>
      <w:r w:rsidRPr="005A7D63">
        <w:t>Teiller composé uniquement de vertices</w:t>
      </w:r>
      <w:r>
        <w:t xml:space="preserve"> que l’on a relié</w:t>
      </w:r>
      <w:r w:rsidRPr="005A7D63">
        <w:t xml:space="preserve"> sans application de texture</w:t>
      </w:r>
      <w:r>
        <w:t>.</w:t>
      </w:r>
    </w:p>
    <w:p w:rsidR="000531C2" w:rsidRPr="003352CE" w:rsidRDefault="000531C2" w:rsidP="000531C2">
      <w:pPr>
        <w:rPr>
          <w:sz w:val="24"/>
          <w:szCs w:val="24"/>
        </w:rPr>
      </w:pPr>
      <w:r w:rsidRPr="003352CE">
        <w:rPr>
          <w:sz w:val="24"/>
          <w:szCs w:val="24"/>
        </w:rPr>
        <w:t xml:space="preserve">Par la suite il faudra appliquer aux formes géométriques des textures afin d’avoir un jeu rempli. </w:t>
      </w:r>
    </w:p>
    <w:p w:rsidR="000531C2" w:rsidRPr="003352CE" w:rsidRDefault="000531C2" w:rsidP="000531C2">
      <w:pPr>
        <w:rPr>
          <w:sz w:val="24"/>
          <w:szCs w:val="24"/>
        </w:rPr>
      </w:pPr>
      <w:proofErr w:type="spellStart"/>
      <w:r w:rsidRPr="003352CE">
        <w:rPr>
          <w:sz w:val="24"/>
          <w:szCs w:val="24"/>
        </w:rPr>
        <w:t>OpenGl</w:t>
      </w:r>
      <w:proofErr w:type="spellEnd"/>
      <w:r w:rsidRPr="003352CE">
        <w:rPr>
          <w:sz w:val="24"/>
          <w:szCs w:val="24"/>
        </w:rPr>
        <w:t xml:space="preserve"> fonctionne avec une boucle principale dans laquelle tous les calculs sont faits. Il faudra à chaque affichage effacer l’écran car l’environnement aura changé puis réafficher un à un chaque élément de la scène. La fonction </w:t>
      </w:r>
      <w:proofErr w:type="spellStart"/>
      <w:r w:rsidRPr="003352CE">
        <w:rPr>
          <w:sz w:val="24"/>
          <w:szCs w:val="24"/>
        </w:rPr>
        <w:t>glClear</w:t>
      </w:r>
      <w:proofErr w:type="spellEnd"/>
      <w:r w:rsidRPr="003352CE">
        <w:rPr>
          <w:sz w:val="24"/>
          <w:szCs w:val="24"/>
        </w:rPr>
        <w:t xml:space="preserve"> permet d’effacer l’écran et </w:t>
      </w:r>
      <w:proofErr w:type="spellStart"/>
      <w:r w:rsidRPr="003352CE">
        <w:rPr>
          <w:sz w:val="24"/>
          <w:szCs w:val="24"/>
        </w:rPr>
        <w:t>SDL_GL_SwapWindow</w:t>
      </w:r>
      <w:proofErr w:type="spellEnd"/>
      <w:r w:rsidRPr="003352CE">
        <w:rPr>
          <w:sz w:val="24"/>
          <w:szCs w:val="24"/>
        </w:rPr>
        <w:t xml:space="preserve"> permet avec la SDL d’actualiser l’affichage.</w:t>
      </w:r>
    </w:p>
    <w:p w:rsidR="000531C2" w:rsidRPr="003352CE" w:rsidRDefault="000531C2" w:rsidP="000531C2">
      <w:pPr>
        <w:rPr>
          <w:sz w:val="24"/>
          <w:szCs w:val="24"/>
        </w:rPr>
      </w:pPr>
      <w:r w:rsidRPr="003352CE">
        <w:rPr>
          <w:sz w:val="24"/>
          <w:szCs w:val="24"/>
        </w:rPr>
        <w:t>Il existe « une » différence entre Windows car pour utiliser OpenGL sur Windows on est obligé de passer par une librairie au nom de GLEW. Cette librairie va nous permettre d’utiliser OpenGL 3.X.X mais il faudra au préalable l’initialiser dans l’entête du code source.</w:t>
      </w:r>
    </w:p>
    <w:p w:rsidR="000531C2" w:rsidRPr="003352CE" w:rsidRDefault="000531C2" w:rsidP="000531C2">
      <w:pPr>
        <w:rPr>
          <w:sz w:val="24"/>
          <w:szCs w:val="24"/>
        </w:rPr>
      </w:pPr>
      <w:proofErr w:type="spellStart"/>
      <w:r w:rsidRPr="003352CE">
        <w:rPr>
          <w:sz w:val="24"/>
          <w:szCs w:val="24"/>
        </w:rPr>
        <w:t>OpenGl</w:t>
      </w:r>
      <w:proofErr w:type="spellEnd"/>
      <w:r w:rsidRPr="003352CE">
        <w:rPr>
          <w:sz w:val="24"/>
          <w:szCs w:val="24"/>
        </w:rPr>
        <w:t xml:space="preserve"> fonctionne selon un repère en 2D ce repère a pour axes X et Y et en 3D X, Y et Z dont l’origine est le point de départ de ces axes.</w:t>
      </w:r>
    </w:p>
    <w:p w:rsidR="000531C2" w:rsidRPr="003352CE" w:rsidRDefault="000531C2" w:rsidP="000531C2">
      <w:pPr>
        <w:pStyle w:val="Paragraphedeliste"/>
        <w:ind w:left="0"/>
        <w:jc w:val="center"/>
        <w:rPr>
          <w:sz w:val="24"/>
          <w:szCs w:val="24"/>
        </w:rPr>
      </w:pPr>
      <w:r>
        <w:rPr>
          <w:noProof/>
        </w:rPr>
        <w:drawing>
          <wp:inline distT="0" distB="0" distL="0" distR="0" wp14:anchorId="4673B87D" wp14:editId="607964C8">
            <wp:extent cx="3891074" cy="1692613"/>
            <wp:effectExtent l="0" t="0" r="0" b="3175"/>
            <wp:docPr id="2" name="Image 2"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ée"/>
                    <pic:cNvPicPr>
                      <a:picLocks noChangeAspect="1" noChangeArrowheads="1"/>
                    </pic:cNvPicPr>
                  </pic:nvPicPr>
                  <pic:blipFill rotWithShape="1">
                    <a:blip r:embed="rId10">
                      <a:extLst>
                        <a:ext uri="{28A0092B-C50C-407E-A947-70E740481C1C}">
                          <a14:useLocalDpi xmlns:a14="http://schemas.microsoft.com/office/drawing/2010/main" val="0"/>
                        </a:ext>
                      </a:extLst>
                    </a:blip>
                    <a:srcRect b="14057"/>
                    <a:stretch/>
                  </pic:blipFill>
                  <pic:spPr bwMode="auto">
                    <a:xfrm>
                      <a:off x="0" y="0"/>
                      <a:ext cx="3931747" cy="1710306"/>
                    </a:xfrm>
                    <a:prstGeom prst="rect">
                      <a:avLst/>
                    </a:prstGeom>
                    <a:noFill/>
                    <a:ln>
                      <a:noFill/>
                    </a:ln>
                    <a:extLst>
                      <a:ext uri="{53640926-AAD7-44D8-BBD7-CCE9431645EC}">
                        <a14:shadowObscured xmlns:a14="http://schemas.microsoft.com/office/drawing/2010/main"/>
                      </a:ext>
                    </a:extLst>
                  </pic:spPr>
                </pic:pic>
              </a:graphicData>
            </a:graphic>
          </wp:inline>
        </w:drawing>
      </w:r>
    </w:p>
    <w:p w:rsidR="000531C2" w:rsidRPr="003352CE" w:rsidRDefault="000531C2" w:rsidP="000531C2">
      <w:pPr>
        <w:pStyle w:val="Paragraphedeliste"/>
        <w:ind w:left="567"/>
        <w:jc w:val="center"/>
        <w:rPr>
          <w:sz w:val="24"/>
          <w:szCs w:val="24"/>
        </w:rPr>
      </w:pPr>
      <w:r w:rsidRPr="003352CE">
        <w:rPr>
          <w:sz w:val="24"/>
          <w:szCs w:val="24"/>
        </w:rPr>
        <w:t>Repère en 2D à gauche, et en 3D à droite</w:t>
      </w:r>
    </w:p>
    <w:p w:rsidR="000531C2" w:rsidRPr="00851C91" w:rsidRDefault="000531C2" w:rsidP="000531C2"/>
    <w:p w:rsidR="000531C2" w:rsidRDefault="000531C2" w:rsidP="000531C2">
      <w:pPr>
        <w:pStyle w:val="Titre1"/>
        <w:numPr>
          <w:ilvl w:val="0"/>
          <w:numId w:val="2"/>
        </w:numPr>
        <w:ind w:left="720"/>
        <w:rPr>
          <w:rFonts w:ascii="Calibri" w:hAnsi="Calibri"/>
        </w:rPr>
      </w:pPr>
      <w:bookmarkStart w:id="4" w:name="_Toc477193434"/>
      <w:r>
        <w:rPr>
          <w:rFonts w:ascii="Calibri" w:hAnsi="Calibri"/>
        </w:rPr>
        <w:lastRenderedPageBreak/>
        <w:t>Affichage</w:t>
      </w:r>
      <w:bookmarkEnd w:id="4"/>
    </w:p>
    <w:p w:rsidR="000531C2" w:rsidRPr="003352CE" w:rsidRDefault="000531C2" w:rsidP="000531C2">
      <w:pPr>
        <w:rPr>
          <w:sz w:val="24"/>
          <w:szCs w:val="24"/>
        </w:rPr>
      </w:pPr>
      <w:r w:rsidRPr="003352CE">
        <w:rPr>
          <w:sz w:val="24"/>
          <w:szCs w:val="24"/>
        </w:rPr>
        <w:t xml:space="preserve">Pour afficher un modèle 3D il faut spécifier ses vertices puis les envoyer à OpenGL pour qu’il les traites. Or pour envoyer des informations il faut utiliser un tableau « Vertex Attribut ». Ils sont déjà inclus dans l’API, il faut appliquer des valeurs (coordonnées) puis l’activer. La fonction </w:t>
      </w:r>
      <w:proofErr w:type="spellStart"/>
      <w:r w:rsidRPr="003352CE">
        <w:rPr>
          <w:sz w:val="24"/>
          <w:szCs w:val="24"/>
        </w:rPr>
        <w:t>glVertexAttribPointer</w:t>
      </w:r>
      <w:proofErr w:type="spellEnd"/>
      <w:r w:rsidRPr="003352CE">
        <w:rPr>
          <w:sz w:val="24"/>
          <w:szCs w:val="24"/>
        </w:rPr>
        <w:t xml:space="preserve"> nous permet de gérer les </w:t>
      </w:r>
      <w:proofErr w:type="spellStart"/>
      <w:r w:rsidRPr="003352CE">
        <w:rPr>
          <w:sz w:val="24"/>
          <w:szCs w:val="24"/>
        </w:rPr>
        <w:t>VertxAttributs</w:t>
      </w:r>
      <w:proofErr w:type="spellEnd"/>
      <w:r w:rsidRPr="003352CE">
        <w:rPr>
          <w:sz w:val="24"/>
          <w:szCs w:val="24"/>
        </w:rPr>
        <w:t xml:space="preserve"> mais doit être activé grâce à </w:t>
      </w:r>
      <w:proofErr w:type="spellStart"/>
      <w:r w:rsidRPr="003352CE">
        <w:rPr>
          <w:sz w:val="24"/>
          <w:szCs w:val="24"/>
        </w:rPr>
        <w:t>glEnableVertexAttribArray</w:t>
      </w:r>
      <w:proofErr w:type="spellEnd"/>
      <w:r w:rsidRPr="003352CE">
        <w:rPr>
          <w:sz w:val="24"/>
          <w:szCs w:val="24"/>
        </w:rPr>
        <w:t xml:space="preserve">. </w:t>
      </w:r>
    </w:p>
    <w:p w:rsidR="000531C2" w:rsidRPr="003352CE" w:rsidRDefault="000531C2" w:rsidP="000531C2">
      <w:pPr>
        <w:rPr>
          <w:sz w:val="24"/>
          <w:szCs w:val="24"/>
        </w:rPr>
      </w:pPr>
      <w:r w:rsidRPr="003352CE">
        <w:rPr>
          <w:sz w:val="24"/>
          <w:szCs w:val="24"/>
        </w:rPr>
        <w:t xml:space="preserve">Une fois que OpenGL sait quels vertices afficher, il faut lui dire l’utilisation qu’il doit en faire. Pour cela on utilise la fonction </w:t>
      </w:r>
      <w:proofErr w:type="spellStart"/>
      <w:r w:rsidRPr="003352CE">
        <w:rPr>
          <w:sz w:val="24"/>
          <w:szCs w:val="24"/>
        </w:rPr>
        <w:t>glDrawArrays</w:t>
      </w:r>
      <w:proofErr w:type="spellEnd"/>
      <w:r w:rsidRPr="003352CE">
        <w:rPr>
          <w:sz w:val="24"/>
          <w:szCs w:val="24"/>
        </w:rPr>
        <w:t xml:space="preserve"> qui permet de dire à OpenGL quels forment afficher selon les vertices donnés.</w:t>
      </w:r>
    </w:p>
    <w:p w:rsidR="000531C2" w:rsidRPr="00D4673A" w:rsidRDefault="000531C2" w:rsidP="000531C2"/>
    <w:p w:rsidR="000531C2" w:rsidRDefault="000531C2" w:rsidP="000531C2">
      <w:pPr>
        <w:pStyle w:val="Titre1"/>
        <w:numPr>
          <w:ilvl w:val="0"/>
          <w:numId w:val="2"/>
        </w:numPr>
        <w:ind w:left="720"/>
        <w:rPr>
          <w:rFonts w:ascii="Calibri" w:hAnsi="Calibri"/>
        </w:rPr>
      </w:pPr>
      <w:bookmarkStart w:id="5" w:name="_Toc477193435"/>
      <w:r>
        <w:rPr>
          <w:rFonts w:ascii="Calibri" w:hAnsi="Calibri"/>
        </w:rPr>
        <w:t>Shader</w:t>
      </w:r>
      <w:bookmarkEnd w:id="5"/>
    </w:p>
    <w:p w:rsidR="000531C2" w:rsidRPr="003352CE" w:rsidRDefault="000531C2" w:rsidP="000531C2">
      <w:pPr>
        <w:rPr>
          <w:sz w:val="24"/>
          <w:szCs w:val="24"/>
        </w:rPr>
      </w:pPr>
      <w:r w:rsidRPr="003352CE">
        <w:rPr>
          <w:sz w:val="24"/>
          <w:szCs w:val="24"/>
        </w:rPr>
        <w:t xml:space="preserve">OpenGL est une librairie qui utilise les ressources de la carte graphique, ressources que OpenGL va utiliser lorsque on fait appel à certaine fonction comme </w:t>
      </w:r>
      <w:proofErr w:type="spellStart"/>
      <w:r w:rsidRPr="003352CE">
        <w:rPr>
          <w:sz w:val="24"/>
          <w:szCs w:val="24"/>
        </w:rPr>
        <w:t>glDrawArrays</w:t>
      </w:r>
      <w:proofErr w:type="spellEnd"/>
      <w:r w:rsidRPr="003352CE">
        <w:rPr>
          <w:sz w:val="24"/>
          <w:szCs w:val="24"/>
        </w:rPr>
        <w:t>. Lorsque on fait appel à une de ces fonctions une suite d’opération est déclenché qui est appelé pipeline 3D. Les différentes opérations sont :</w:t>
      </w:r>
    </w:p>
    <w:p w:rsidR="000531C2" w:rsidRPr="003352CE" w:rsidRDefault="000531C2" w:rsidP="000531C2">
      <w:pPr>
        <w:rPr>
          <w:sz w:val="24"/>
          <w:szCs w:val="24"/>
        </w:rPr>
      </w:pPr>
      <w:r w:rsidRPr="003352CE">
        <w:rPr>
          <w:sz w:val="24"/>
          <w:szCs w:val="24"/>
        </w:rPr>
        <w:t>Définition des coordonnées (des vertices) qui est calculé par le CPU, après la définition des coordonnés et l’utilisation de la puissance de calcul du processeur.</w:t>
      </w:r>
    </w:p>
    <w:p w:rsidR="000531C2" w:rsidRPr="003352CE" w:rsidRDefault="000531C2" w:rsidP="000531C2">
      <w:pPr>
        <w:rPr>
          <w:sz w:val="24"/>
          <w:szCs w:val="24"/>
        </w:rPr>
      </w:pPr>
      <w:r w:rsidRPr="003352CE">
        <w:rPr>
          <w:sz w:val="24"/>
          <w:szCs w:val="24"/>
        </w:rPr>
        <w:t>On va maintenant faire appel à la puissance de calcul de la carte graphique (GPU) pour l’étape « Vertex Shader » qui va nous permettre de modifier un sommet ou bien de le valider. Vertex Shader sera rappelé autant de fois que le nombre de vertices envoyé.</w:t>
      </w:r>
    </w:p>
    <w:p w:rsidR="000531C2" w:rsidRPr="003352CE" w:rsidRDefault="000531C2" w:rsidP="000531C2">
      <w:pPr>
        <w:rPr>
          <w:sz w:val="24"/>
          <w:szCs w:val="24"/>
        </w:rPr>
      </w:pPr>
      <w:r w:rsidRPr="003352CE">
        <w:rPr>
          <w:sz w:val="24"/>
          <w:szCs w:val="24"/>
        </w:rPr>
        <w:t xml:space="preserve">La troisième étape consiste à convertir les formes géométriques en pixels cette opération est appelé « Pixellisation des triangles » </w:t>
      </w:r>
    </w:p>
    <w:p w:rsidR="000531C2" w:rsidRPr="003352CE" w:rsidRDefault="000531C2" w:rsidP="000531C2">
      <w:pPr>
        <w:rPr>
          <w:sz w:val="24"/>
          <w:szCs w:val="24"/>
        </w:rPr>
      </w:pPr>
      <w:r w:rsidRPr="003352CE">
        <w:rPr>
          <w:sz w:val="24"/>
          <w:szCs w:val="24"/>
        </w:rPr>
        <w:t>Une fois les formes géométriques convertie en pixels il faut définir la couleur de chaque pixel délimité pour les vertices. Par exemple pour une fenêtre de 800p*600p, il faut définir la couleur de 480 000 pixels. Ceci est traité par l’étape « Pixel Shader » (ou Fragment Shader)</w:t>
      </w:r>
    </w:p>
    <w:p w:rsidR="000531C2" w:rsidRPr="003352CE" w:rsidRDefault="000531C2" w:rsidP="000531C2">
      <w:pPr>
        <w:rPr>
          <w:sz w:val="24"/>
          <w:szCs w:val="24"/>
        </w:rPr>
      </w:pPr>
      <w:r w:rsidRPr="003352CE">
        <w:rPr>
          <w:sz w:val="24"/>
          <w:szCs w:val="24"/>
        </w:rPr>
        <w:t>Une fois c’est opération effectué le rendu est envoyé par la sortie de la carte graphique jusqu’à notre écran afin de l’afficher.</w:t>
      </w:r>
    </w:p>
    <w:p w:rsidR="000531C2" w:rsidRPr="003352CE" w:rsidRDefault="000531C2" w:rsidP="000531C2">
      <w:pPr>
        <w:pStyle w:val="Paragraphedeliste"/>
        <w:ind w:left="1080"/>
        <w:rPr>
          <w:sz w:val="24"/>
          <w:szCs w:val="24"/>
        </w:rPr>
      </w:pPr>
      <w:r>
        <w:rPr>
          <w:noProof/>
        </w:rPr>
        <w:drawing>
          <wp:inline distT="0" distB="0" distL="0" distR="0" wp14:anchorId="2C1C308A" wp14:editId="507ED67A">
            <wp:extent cx="4286839" cy="2324910"/>
            <wp:effectExtent l="0" t="0" r="0" b="0"/>
            <wp:docPr id="4" name="Image 4" descr="https://upload.wikimedia.org/wikipedia/commons/thumb/e/e6/Division_of_labor_cpu_and_gpu.svg/960px-Division_of_labor_cpu_and_gp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6/Division_of_labor_cpu_and_gpu.svg/960px-Division_of_labor_cpu_and_gpu.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654" cy="2412668"/>
                    </a:xfrm>
                    <a:prstGeom prst="rect">
                      <a:avLst/>
                    </a:prstGeom>
                    <a:noFill/>
                    <a:ln>
                      <a:noFill/>
                    </a:ln>
                  </pic:spPr>
                </pic:pic>
              </a:graphicData>
            </a:graphic>
          </wp:inline>
        </w:drawing>
      </w:r>
    </w:p>
    <w:p w:rsidR="000531C2" w:rsidRPr="00B154F4" w:rsidRDefault="000531C2" w:rsidP="000531C2">
      <w:pPr>
        <w:jc w:val="center"/>
      </w:pPr>
      <w:r>
        <w:t>Schéma</w:t>
      </w:r>
    </w:p>
    <w:p w:rsidR="000531C2" w:rsidRPr="003352CE" w:rsidRDefault="000531C2" w:rsidP="000531C2">
      <w:pPr>
        <w:rPr>
          <w:sz w:val="24"/>
          <w:szCs w:val="24"/>
        </w:rPr>
      </w:pPr>
      <w:r w:rsidRPr="003352CE">
        <w:rPr>
          <w:sz w:val="24"/>
          <w:szCs w:val="24"/>
        </w:rPr>
        <w:lastRenderedPageBreak/>
        <w:t>Un shader est un programme exécuté par la carte graphique, utilisé pour paramétrer une partie du processus de rendu réalisé par la carte graphique ou un moteur de rendu logiciel. Il sert à décrire l’absorption et la diffusion de la lumière (par exemple la luminosité sur l’échiquier) ou encore la texture à utiliser, les réflexion et réfraction (par exemple sur de l’eau), l’ombrage des pions et permet même d’appliquer des effets post-traitement.</w:t>
      </w:r>
    </w:p>
    <w:p w:rsidR="000531C2" w:rsidRPr="003352CE" w:rsidRDefault="000531C2" w:rsidP="000531C2">
      <w:pPr>
        <w:rPr>
          <w:sz w:val="24"/>
          <w:szCs w:val="24"/>
        </w:rPr>
      </w:pPr>
      <w:r w:rsidRPr="003352CE">
        <w:rPr>
          <w:sz w:val="24"/>
          <w:szCs w:val="24"/>
        </w:rPr>
        <w:t>Le Shader étant un programme il doit donc avoir un code source et une compilation. Afin d’utiliser les shaders il faut passer par le constructeur « Shader() », il prend en premier paramètre vertex source qui est le chemin du Vertex Shader et en dernier paramètre fragment source qui est le chemin du code source de Fragment Shader. Pour rendre le Shader exploitable il faudra faire appel à charger() ce qui permettra de lire les fichiers sources et les compiler. La fonction de OpenGL glUseProgram() permet d’utiliser le programme Shader. Afin d’ajouter de la couleur à une forme géométrique on peut utiliser la SDL avec la fonction SDL_MapRGB qui prend en paramètre la quantité de rouge, de vert et de bleu.</w:t>
      </w:r>
    </w:p>
    <w:p w:rsidR="000531C2" w:rsidRPr="003352CE" w:rsidRDefault="000531C2" w:rsidP="000531C2"/>
    <w:p w:rsidR="000531C2" w:rsidRDefault="000531C2" w:rsidP="000531C2">
      <w:pPr>
        <w:pStyle w:val="Titre1"/>
        <w:numPr>
          <w:ilvl w:val="0"/>
          <w:numId w:val="2"/>
        </w:numPr>
        <w:ind w:left="720"/>
        <w:rPr>
          <w:rFonts w:ascii="Calibri" w:hAnsi="Calibri"/>
        </w:rPr>
      </w:pPr>
      <w:bookmarkStart w:id="6" w:name="_Toc477193436"/>
      <w:r>
        <w:rPr>
          <w:rFonts w:ascii="Calibri" w:hAnsi="Calibri"/>
        </w:rPr>
        <w:t>Matrices</w:t>
      </w:r>
      <w:bookmarkEnd w:id="6"/>
    </w:p>
    <w:p w:rsidR="000531C2" w:rsidRDefault="000531C2" w:rsidP="000531C2">
      <w:pPr>
        <w:rPr>
          <w:sz w:val="24"/>
          <w:szCs w:val="24"/>
        </w:rPr>
      </w:pPr>
      <w:r w:rsidRPr="003352CE">
        <w:rPr>
          <w:sz w:val="24"/>
          <w:szCs w:val="24"/>
        </w:rPr>
        <w:t>De bonne connaissance sur les matrices en particulier sur les opérations associées, sont indispensable pour l’utilisation de OpenGL. En en effet nous en avons besoin de plusieurs.</w:t>
      </w:r>
    </w:p>
    <w:p w:rsidR="000531C2" w:rsidRPr="003352CE" w:rsidRDefault="000531C2" w:rsidP="000531C2">
      <w:pPr>
        <w:rPr>
          <w:sz w:val="24"/>
          <w:szCs w:val="24"/>
        </w:rPr>
      </w:pPr>
    </w:p>
    <w:p w:rsidR="000531C2" w:rsidRPr="003352CE" w:rsidRDefault="000531C2" w:rsidP="000531C2">
      <w:pPr>
        <w:pStyle w:val="Paragraphedeliste"/>
        <w:numPr>
          <w:ilvl w:val="0"/>
          <w:numId w:val="4"/>
        </w:numPr>
        <w:rPr>
          <w:b/>
          <w:sz w:val="24"/>
          <w:szCs w:val="24"/>
        </w:rPr>
      </w:pPr>
      <w:r w:rsidRPr="003352CE">
        <w:rPr>
          <w:b/>
          <w:sz w:val="24"/>
          <w:szCs w:val="24"/>
        </w:rPr>
        <w:t xml:space="preserve">Matrice de translation </w:t>
      </w:r>
    </w:p>
    <w:p w:rsidR="000531C2" w:rsidRPr="003352CE" w:rsidRDefault="000531C2" w:rsidP="000531C2">
      <w:pPr>
        <w:rPr>
          <w:sz w:val="24"/>
          <w:szCs w:val="24"/>
        </w:rPr>
      </w:pPr>
      <w:r w:rsidRPr="003352CE">
        <w:rPr>
          <w:sz w:val="24"/>
          <w:szCs w:val="24"/>
        </w:rPr>
        <w:t>La matrice de translation permet de déplacer un ensemble de points ou une forme dans l’espace, cela nous permettre donc de faire bouger les pions par exemples. Voici une matrice de translation.</w:t>
      </w:r>
    </w:p>
    <w:p w:rsidR="000531C2" w:rsidRPr="003352CE" w:rsidRDefault="000531C2" w:rsidP="000531C2">
      <w:pPr>
        <w:pStyle w:val="Paragraphedeliste"/>
        <w:ind w:left="0"/>
        <w:jc w:val="center"/>
        <w:rPr>
          <w:sz w:val="24"/>
          <w:szCs w:val="24"/>
        </w:rPr>
      </w:pPr>
      <w:r>
        <w:rPr>
          <w:noProof/>
        </w:rPr>
        <w:drawing>
          <wp:inline distT="0" distB="0" distL="0" distR="0" wp14:anchorId="2CF6F6F0" wp14:editId="196C2F41">
            <wp:extent cx="1447593" cy="1478605"/>
            <wp:effectExtent l="0" t="0" r="635" b="0"/>
            <wp:docPr id="8" name="Image 8" descr="Résultat de recherche d'images pour &quot;openGL matrices transl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openGL matrices translation&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l="35999" r="35891" b="51672"/>
                    <a:stretch/>
                  </pic:blipFill>
                  <pic:spPr bwMode="auto">
                    <a:xfrm>
                      <a:off x="0" y="0"/>
                      <a:ext cx="1451270" cy="1482361"/>
                    </a:xfrm>
                    <a:prstGeom prst="rect">
                      <a:avLst/>
                    </a:prstGeom>
                    <a:noFill/>
                    <a:ln>
                      <a:noFill/>
                    </a:ln>
                    <a:extLst>
                      <a:ext uri="{53640926-AAD7-44D8-BBD7-CCE9431645EC}">
                        <a14:shadowObscured xmlns:a14="http://schemas.microsoft.com/office/drawing/2010/main"/>
                      </a:ext>
                    </a:extLst>
                  </pic:spPr>
                </pic:pic>
              </a:graphicData>
            </a:graphic>
          </wp:inline>
        </w:drawing>
      </w:r>
    </w:p>
    <w:p w:rsidR="000531C2" w:rsidRPr="00EE72FF" w:rsidRDefault="000531C2" w:rsidP="000531C2">
      <w:pPr>
        <w:pStyle w:val="Paragraphedeliste"/>
        <w:ind w:left="0"/>
        <w:jc w:val="center"/>
      </w:pPr>
      <w:r w:rsidRPr="00EE72FF">
        <w:t>Matrice de translation</w:t>
      </w:r>
    </w:p>
    <w:p w:rsidR="000531C2" w:rsidRPr="003352CE" w:rsidRDefault="000531C2" w:rsidP="000531C2">
      <w:pPr>
        <w:rPr>
          <w:sz w:val="24"/>
          <w:szCs w:val="24"/>
        </w:rPr>
      </w:pPr>
      <w:r w:rsidRPr="003352CE">
        <w:rPr>
          <w:sz w:val="24"/>
          <w:szCs w:val="24"/>
        </w:rPr>
        <w:t>Avec tx, ty, tz les coordonnées x, y, et z du vecteur de translation.</w:t>
      </w:r>
    </w:p>
    <w:p w:rsidR="000531C2" w:rsidRDefault="000531C2" w:rsidP="000531C2">
      <w:pPr>
        <w:ind w:left="360"/>
        <w:rPr>
          <w:b/>
          <w:sz w:val="24"/>
          <w:szCs w:val="24"/>
        </w:rPr>
      </w:pPr>
    </w:p>
    <w:p w:rsidR="00627537" w:rsidRDefault="00627537" w:rsidP="000531C2">
      <w:pPr>
        <w:ind w:left="360"/>
        <w:rPr>
          <w:b/>
          <w:sz w:val="24"/>
          <w:szCs w:val="24"/>
        </w:rPr>
      </w:pPr>
    </w:p>
    <w:p w:rsidR="00627537" w:rsidRDefault="00627537" w:rsidP="000531C2">
      <w:pPr>
        <w:ind w:left="360"/>
        <w:rPr>
          <w:b/>
          <w:sz w:val="24"/>
          <w:szCs w:val="24"/>
        </w:rPr>
      </w:pPr>
    </w:p>
    <w:p w:rsidR="00627537" w:rsidRDefault="00627537" w:rsidP="000531C2">
      <w:pPr>
        <w:ind w:left="360"/>
        <w:rPr>
          <w:b/>
          <w:sz w:val="24"/>
          <w:szCs w:val="24"/>
        </w:rPr>
      </w:pPr>
    </w:p>
    <w:p w:rsidR="00627537" w:rsidRDefault="00627537" w:rsidP="000531C2">
      <w:pPr>
        <w:ind w:left="360"/>
        <w:rPr>
          <w:b/>
          <w:sz w:val="24"/>
          <w:szCs w:val="24"/>
        </w:rPr>
      </w:pPr>
    </w:p>
    <w:p w:rsidR="00627537" w:rsidRDefault="00627537" w:rsidP="000531C2">
      <w:pPr>
        <w:ind w:left="360"/>
        <w:rPr>
          <w:b/>
          <w:sz w:val="24"/>
          <w:szCs w:val="24"/>
        </w:rPr>
      </w:pPr>
    </w:p>
    <w:p w:rsidR="00627537" w:rsidRPr="003352CE" w:rsidRDefault="00627537" w:rsidP="000531C2">
      <w:pPr>
        <w:ind w:left="360"/>
        <w:rPr>
          <w:b/>
          <w:sz w:val="24"/>
          <w:szCs w:val="24"/>
        </w:rPr>
      </w:pPr>
    </w:p>
    <w:p w:rsidR="000531C2" w:rsidRPr="003352CE" w:rsidRDefault="000531C2" w:rsidP="000531C2">
      <w:pPr>
        <w:pStyle w:val="Paragraphedeliste"/>
        <w:numPr>
          <w:ilvl w:val="0"/>
          <w:numId w:val="4"/>
        </w:numPr>
        <w:rPr>
          <w:b/>
          <w:sz w:val="24"/>
          <w:szCs w:val="24"/>
        </w:rPr>
      </w:pPr>
      <w:r w:rsidRPr="003352CE">
        <w:rPr>
          <w:b/>
          <w:sz w:val="24"/>
          <w:szCs w:val="24"/>
        </w:rPr>
        <w:lastRenderedPageBreak/>
        <w:t xml:space="preserve">Matrice d’homothétie </w:t>
      </w:r>
    </w:p>
    <w:p w:rsidR="000531C2" w:rsidRPr="003352CE" w:rsidRDefault="000531C2" w:rsidP="000531C2">
      <w:pPr>
        <w:rPr>
          <w:sz w:val="24"/>
          <w:szCs w:val="24"/>
        </w:rPr>
      </w:pPr>
      <w:r w:rsidRPr="003352CE">
        <w:rPr>
          <w:sz w:val="24"/>
          <w:szCs w:val="24"/>
        </w:rPr>
        <w:t>La matrice d’homothétie permet d’agrandir ou de réduire une forme géométrique (mise à l’échelle).</w:t>
      </w:r>
      <w:r w:rsidRPr="00EE72FF">
        <w:t xml:space="preserve"> </w:t>
      </w:r>
    </w:p>
    <w:p w:rsidR="000531C2" w:rsidRDefault="000531C2" w:rsidP="000531C2">
      <w:pPr>
        <w:jc w:val="center"/>
      </w:pPr>
      <w:r>
        <w:rPr>
          <w:noProof/>
        </w:rPr>
        <w:drawing>
          <wp:inline distT="0" distB="0" distL="0" distR="0" wp14:anchorId="665D90D3" wp14:editId="2E89E20B">
            <wp:extent cx="1565794" cy="1469571"/>
            <wp:effectExtent l="0" t="0" r="0" b="0"/>
            <wp:docPr id="23" name="Image 23" descr="Résultat de recherche d'images pour &quot;openGL matrices transl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openGL matrices translation&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l="70791" b="53320"/>
                    <a:stretch/>
                  </pic:blipFill>
                  <pic:spPr bwMode="auto">
                    <a:xfrm>
                      <a:off x="0" y="0"/>
                      <a:ext cx="1618795" cy="1519315"/>
                    </a:xfrm>
                    <a:prstGeom prst="rect">
                      <a:avLst/>
                    </a:prstGeom>
                    <a:noFill/>
                    <a:ln>
                      <a:noFill/>
                    </a:ln>
                    <a:extLst>
                      <a:ext uri="{53640926-AAD7-44D8-BBD7-CCE9431645EC}">
                        <a14:shadowObscured xmlns:a14="http://schemas.microsoft.com/office/drawing/2010/main"/>
                      </a:ext>
                    </a:extLst>
                  </pic:spPr>
                </pic:pic>
              </a:graphicData>
            </a:graphic>
          </wp:inline>
        </w:drawing>
      </w:r>
    </w:p>
    <w:p w:rsidR="000531C2" w:rsidRPr="009600CB" w:rsidRDefault="000531C2" w:rsidP="000531C2">
      <w:pPr>
        <w:jc w:val="center"/>
        <w:rPr>
          <w:sz w:val="24"/>
          <w:szCs w:val="24"/>
        </w:rPr>
      </w:pPr>
      <w:r w:rsidRPr="00EE72FF">
        <w:t>Matrice de mise à l’échelle</w:t>
      </w:r>
    </w:p>
    <w:p w:rsidR="000531C2" w:rsidRDefault="000531C2" w:rsidP="000531C2">
      <w:pPr>
        <w:rPr>
          <w:sz w:val="24"/>
          <w:szCs w:val="24"/>
        </w:rPr>
      </w:pPr>
      <w:r w:rsidRPr="003352CE">
        <w:rPr>
          <w:sz w:val="24"/>
          <w:szCs w:val="24"/>
        </w:rPr>
        <w:t>Avec sx, sy et sz qui sont les facteurs multiplicatifs des axes x, y et z.</w:t>
      </w:r>
    </w:p>
    <w:p w:rsidR="000531C2" w:rsidRDefault="000531C2" w:rsidP="000531C2">
      <w:pPr>
        <w:ind w:left="360"/>
        <w:rPr>
          <w:sz w:val="24"/>
          <w:szCs w:val="24"/>
        </w:rPr>
      </w:pPr>
    </w:p>
    <w:p w:rsidR="000531C2" w:rsidRDefault="000531C2" w:rsidP="000531C2">
      <w:pPr>
        <w:ind w:left="360"/>
        <w:rPr>
          <w:sz w:val="24"/>
          <w:szCs w:val="24"/>
        </w:rPr>
      </w:pPr>
    </w:p>
    <w:p w:rsidR="000531C2" w:rsidRDefault="000531C2" w:rsidP="000531C2">
      <w:pPr>
        <w:ind w:left="360"/>
      </w:pPr>
    </w:p>
    <w:p w:rsidR="000531C2" w:rsidRPr="002B4382" w:rsidRDefault="000531C2" w:rsidP="000531C2">
      <w:pPr>
        <w:pStyle w:val="Listenumros"/>
        <w:numPr>
          <w:ilvl w:val="0"/>
          <w:numId w:val="4"/>
        </w:numPr>
        <w:rPr>
          <w:b/>
        </w:rPr>
      </w:pPr>
      <w:r w:rsidRPr="002B4382">
        <w:rPr>
          <w:b/>
        </w:rPr>
        <w:t>Matrices de rotation</w:t>
      </w:r>
    </w:p>
    <w:p w:rsidR="000531C2" w:rsidRPr="003352CE" w:rsidRDefault="000531C2" w:rsidP="000531C2">
      <w:pPr>
        <w:rPr>
          <w:sz w:val="24"/>
          <w:szCs w:val="24"/>
        </w:rPr>
      </w:pPr>
      <w:r w:rsidRPr="003352CE">
        <w:rPr>
          <w:sz w:val="24"/>
          <w:szCs w:val="24"/>
        </w:rPr>
        <w:t>Les matrices de rotation mais nous ne devrions ne pas en avoir besoin.</w:t>
      </w:r>
    </w:p>
    <w:p w:rsidR="000531C2" w:rsidRPr="003352CE" w:rsidRDefault="000531C2" w:rsidP="000531C2">
      <w:pPr>
        <w:rPr>
          <w:sz w:val="24"/>
          <w:szCs w:val="24"/>
        </w:rPr>
      </w:pPr>
      <w:r>
        <w:rPr>
          <w:noProof/>
        </w:rPr>
        <w:drawing>
          <wp:inline distT="0" distB="0" distL="0" distR="0" wp14:anchorId="7AB18F58" wp14:editId="08D50A86">
            <wp:extent cx="5434708" cy="1400051"/>
            <wp:effectExtent l="0" t="0" r="0" b="0"/>
            <wp:docPr id="24" name="Image 24" descr="Résultat de recherche d'images pour &quot;openGL matrices transl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openGL matrices translation&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l="-913" t="51847" r="-548" b="-1306"/>
                    <a:stretch/>
                  </pic:blipFill>
                  <pic:spPr bwMode="auto">
                    <a:xfrm>
                      <a:off x="0" y="0"/>
                      <a:ext cx="5601900" cy="1443122"/>
                    </a:xfrm>
                    <a:prstGeom prst="rect">
                      <a:avLst/>
                    </a:prstGeom>
                    <a:noFill/>
                    <a:ln>
                      <a:noFill/>
                    </a:ln>
                    <a:extLst>
                      <a:ext uri="{53640926-AAD7-44D8-BBD7-CCE9431645EC}">
                        <a14:shadowObscured xmlns:a14="http://schemas.microsoft.com/office/drawing/2010/main"/>
                      </a:ext>
                    </a:extLst>
                  </pic:spPr>
                </pic:pic>
              </a:graphicData>
            </a:graphic>
          </wp:inline>
        </w:drawing>
      </w:r>
    </w:p>
    <w:p w:rsidR="000531C2" w:rsidRDefault="000531C2" w:rsidP="000531C2">
      <w:pPr>
        <w:pStyle w:val="Paragraphedeliste"/>
        <w:ind w:left="3240"/>
      </w:pPr>
      <w:r w:rsidRPr="001F1745">
        <w:t>Matrices de rotation</w:t>
      </w:r>
    </w:p>
    <w:p w:rsidR="000531C2" w:rsidRDefault="000531C2" w:rsidP="000531C2">
      <w:pPr>
        <w:pStyle w:val="Paragraphedeliste"/>
        <w:ind w:left="3240"/>
      </w:pPr>
    </w:p>
    <w:p w:rsidR="000531C2" w:rsidRPr="00080F88" w:rsidRDefault="000531C2" w:rsidP="000531C2">
      <w:pPr>
        <w:pStyle w:val="Paragraphedeliste"/>
        <w:numPr>
          <w:ilvl w:val="0"/>
          <w:numId w:val="4"/>
        </w:numPr>
        <w:rPr>
          <w:b/>
          <w:sz w:val="24"/>
          <w:szCs w:val="24"/>
        </w:rPr>
      </w:pPr>
      <w:r w:rsidRPr="00080F88">
        <w:rPr>
          <w:b/>
          <w:sz w:val="24"/>
          <w:szCs w:val="24"/>
        </w:rPr>
        <w:t xml:space="preserve">Matrice de modèle </w:t>
      </w:r>
    </w:p>
    <w:p w:rsidR="000531C2" w:rsidRDefault="000531C2" w:rsidP="000531C2">
      <w:pPr>
        <w:rPr>
          <w:sz w:val="24"/>
          <w:szCs w:val="24"/>
        </w:rPr>
      </w:pPr>
      <w:r w:rsidRPr="00080F88">
        <w:rPr>
          <w:sz w:val="24"/>
          <w:szCs w:val="24"/>
        </w:rPr>
        <w:t>Un modèle est défini par un ensemble de sommet. Les coordonnées des sommets du modèle sont définies par rapport au centre de l’objet. Pour le faire se déplacer on applique la matrice rotation*déplacement*redimensionnement à tous les sommets et ce à chaque image.</w:t>
      </w:r>
    </w:p>
    <w:p w:rsidR="000531C2" w:rsidRPr="00080F88" w:rsidRDefault="000531C2" w:rsidP="000531C2">
      <w:pPr>
        <w:rPr>
          <w:sz w:val="24"/>
          <w:szCs w:val="24"/>
        </w:rPr>
      </w:pPr>
    </w:p>
    <w:p w:rsidR="000531C2" w:rsidRPr="00080F88" w:rsidRDefault="000531C2" w:rsidP="000531C2">
      <w:pPr>
        <w:pStyle w:val="Paragraphedeliste"/>
        <w:numPr>
          <w:ilvl w:val="0"/>
          <w:numId w:val="4"/>
        </w:numPr>
        <w:rPr>
          <w:b/>
          <w:sz w:val="24"/>
          <w:szCs w:val="24"/>
        </w:rPr>
      </w:pPr>
      <w:r w:rsidRPr="00080F88">
        <w:rPr>
          <w:b/>
          <w:sz w:val="24"/>
          <w:szCs w:val="24"/>
        </w:rPr>
        <w:t xml:space="preserve">Matrice de vue </w:t>
      </w:r>
    </w:p>
    <w:p w:rsidR="000531C2" w:rsidRDefault="000531C2" w:rsidP="000531C2">
      <w:pPr>
        <w:rPr>
          <w:sz w:val="24"/>
          <w:szCs w:val="24"/>
        </w:rPr>
      </w:pPr>
      <w:r w:rsidRPr="00080F88">
        <w:rPr>
          <w:sz w:val="24"/>
          <w:szCs w:val="24"/>
        </w:rPr>
        <w:t>Afin de déplacer la caméra il faut déplacer le monde virtuelle (dans notre cas toute la scène du jeu d’échec) car la caméra reste fixe à l’origine de l’espace monde. Pour déplacer le monde il faudra introduire une nouvelle matrice.</w:t>
      </w:r>
    </w:p>
    <w:p w:rsidR="000531C2" w:rsidRPr="00080F88" w:rsidRDefault="000531C2" w:rsidP="000531C2">
      <w:pPr>
        <w:rPr>
          <w:sz w:val="24"/>
          <w:szCs w:val="24"/>
        </w:rPr>
      </w:pPr>
    </w:p>
    <w:p w:rsidR="000531C2" w:rsidRPr="00080F88" w:rsidRDefault="000531C2" w:rsidP="000531C2">
      <w:pPr>
        <w:pStyle w:val="Paragraphedeliste"/>
        <w:numPr>
          <w:ilvl w:val="0"/>
          <w:numId w:val="4"/>
        </w:numPr>
        <w:rPr>
          <w:b/>
          <w:sz w:val="24"/>
          <w:szCs w:val="24"/>
        </w:rPr>
      </w:pPr>
      <w:r w:rsidRPr="00080F88">
        <w:rPr>
          <w:b/>
          <w:sz w:val="24"/>
          <w:szCs w:val="24"/>
        </w:rPr>
        <w:t xml:space="preserve">Matrice de projection </w:t>
      </w:r>
    </w:p>
    <w:p w:rsidR="000531C2" w:rsidRDefault="000531C2" w:rsidP="000531C2">
      <w:pPr>
        <w:rPr>
          <w:sz w:val="24"/>
          <w:szCs w:val="24"/>
        </w:rPr>
      </w:pPr>
      <w:r w:rsidRPr="00080F88">
        <w:rPr>
          <w:sz w:val="24"/>
          <w:szCs w:val="24"/>
        </w:rPr>
        <w:t>La matrice de projection permet de donner un effet de perspective en jouant sur l’axe Z</w:t>
      </w:r>
      <w:r>
        <w:rPr>
          <w:sz w:val="24"/>
          <w:szCs w:val="24"/>
        </w:rPr>
        <w:t>.</w:t>
      </w:r>
    </w:p>
    <w:p w:rsidR="000531C2" w:rsidRDefault="000531C2" w:rsidP="000531C2">
      <w:pPr>
        <w:rPr>
          <w:sz w:val="24"/>
          <w:szCs w:val="24"/>
        </w:rPr>
      </w:pPr>
    </w:p>
    <w:p w:rsidR="000531C2" w:rsidRPr="00080F88" w:rsidRDefault="000531C2" w:rsidP="000531C2">
      <w:pPr>
        <w:pStyle w:val="Paragraphedeliste"/>
        <w:numPr>
          <w:ilvl w:val="0"/>
          <w:numId w:val="4"/>
        </w:numPr>
        <w:rPr>
          <w:b/>
          <w:sz w:val="24"/>
          <w:szCs w:val="24"/>
        </w:rPr>
      </w:pPr>
      <w:r w:rsidRPr="00080F88">
        <w:rPr>
          <w:b/>
          <w:sz w:val="24"/>
          <w:szCs w:val="24"/>
        </w:rPr>
        <w:t>Accumulation des transformations : Matrice ModelViewProjection</w:t>
      </w:r>
    </w:p>
    <w:p w:rsidR="000531C2" w:rsidRPr="00080F88" w:rsidRDefault="000531C2" w:rsidP="000531C2">
      <w:pPr>
        <w:rPr>
          <w:sz w:val="24"/>
          <w:szCs w:val="24"/>
        </w:rPr>
      </w:pPr>
      <w:r w:rsidRPr="00080F88">
        <w:rPr>
          <w:sz w:val="24"/>
          <w:szCs w:val="24"/>
        </w:rPr>
        <w:t>Cette matrice qui est le résultat de toutes les transformations est la résultante de la multiplication entre les matrices projection, vue et modèle.</w:t>
      </w:r>
    </w:p>
    <w:p w:rsidR="000531C2" w:rsidRPr="00080F88" w:rsidRDefault="000531C2" w:rsidP="000531C2">
      <w:pPr>
        <w:rPr>
          <w:sz w:val="24"/>
          <w:szCs w:val="24"/>
        </w:rPr>
      </w:pPr>
      <w:r w:rsidRPr="00080F88">
        <w:rPr>
          <w:sz w:val="24"/>
          <w:szCs w:val="24"/>
        </w:rPr>
        <w:t>Voici un schéma qui résume le mode de fonctionnement </w:t>
      </w:r>
      <w:r>
        <w:rPr>
          <w:sz w:val="24"/>
          <w:szCs w:val="24"/>
        </w:rPr>
        <w:t>des différentes transformations</w:t>
      </w:r>
      <w:r w:rsidRPr="00080F88">
        <w:rPr>
          <w:sz w:val="24"/>
          <w:szCs w:val="24"/>
        </w:rPr>
        <w:t xml:space="preserve"> : </w:t>
      </w:r>
    </w:p>
    <w:p w:rsidR="000531C2" w:rsidRPr="003352CE" w:rsidRDefault="000531C2" w:rsidP="000531C2">
      <w:pPr>
        <w:pStyle w:val="Paragraphedeliste"/>
        <w:rPr>
          <w:sz w:val="24"/>
          <w:szCs w:val="24"/>
        </w:rPr>
      </w:pPr>
      <w:r>
        <w:rPr>
          <w:sz w:val="24"/>
          <w:szCs w:val="24"/>
        </w:rPr>
        <w:t xml:space="preserve"> </w:t>
      </w:r>
      <w:r>
        <w:rPr>
          <w:noProof/>
        </w:rPr>
        <w:drawing>
          <wp:inline distT="0" distB="0" distL="0" distR="0" wp14:anchorId="70016B5A" wp14:editId="01805023">
            <wp:extent cx="4711202" cy="1760706"/>
            <wp:effectExtent l="0" t="0" r="0" b="0"/>
            <wp:docPr id="25" name="Image 25" descr="Résultat de recherche d'images pour &quot;OpenGL matrice mode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OpenGL matrice modele&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557" cy="1771303"/>
                    </a:xfrm>
                    <a:prstGeom prst="rect">
                      <a:avLst/>
                    </a:prstGeom>
                    <a:noFill/>
                    <a:ln>
                      <a:noFill/>
                    </a:ln>
                  </pic:spPr>
                </pic:pic>
              </a:graphicData>
            </a:graphic>
          </wp:inline>
        </w:drawing>
      </w:r>
    </w:p>
    <w:p w:rsidR="000531C2" w:rsidRPr="003352CE" w:rsidRDefault="000531C2" w:rsidP="000531C2">
      <w:pPr>
        <w:pStyle w:val="Paragraphedeliste"/>
        <w:ind w:left="0" w:firstLine="720"/>
        <w:jc w:val="center"/>
        <w:rPr>
          <w:sz w:val="24"/>
          <w:szCs w:val="24"/>
        </w:rPr>
      </w:pPr>
      <w:r w:rsidRPr="003352CE">
        <w:rPr>
          <w:sz w:val="24"/>
          <w:szCs w:val="24"/>
        </w:rPr>
        <w:t>Schéma</w:t>
      </w:r>
    </w:p>
    <w:p w:rsidR="000531C2" w:rsidRPr="00080F88" w:rsidRDefault="000531C2" w:rsidP="000531C2">
      <w:pPr>
        <w:rPr>
          <w:sz w:val="24"/>
          <w:szCs w:val="24"/>
        </w:rPr>
      </w:pPr>
      <w:r w:rsidRPr="00080F88">
        <w:rPr>
          <w:sz w:val="24"/>
          <w:szCs w:val="24"/>
        </w:rPr>
        <w:t>Pour utiliser les fonctions que nous aurons besoin afin de gérer c’est transformation on pourra faire appel à la librairie GLM (OpenGLMathematics).</w:t>
      </w:r>
    </w:p>
    <w:p w:rsidR="000531C2" w:rsidRPr="003352CE" w:rsidRDefault="000531C2" w:rsidP="000531C2"/>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Default="000531C2" w:rsidP="000531C2">
      <w:pPr>
        <w:rPr>
          <w:rFonts w:ascii="Calibri" w:hAnsi="Calibri"/>
        </w:rPr>
      </w:pPr>
    </w:p>
    <w:p w:rsidR="000531C2" w:rsidRPr="00D732E1" w:rsidRDefault="000531C2" w:rsidP="000531C2">
      <w:pPr>
        <w:rPr>
          <w:rFonts w:ascii="Calibri" w:hAnsi="Calibri"/>
        </w:rPr>
      </w:pPr>
    </w:p>
    <w:p w:rsidR="000531C2" w:rsidRDefault="000531C2" w:rsidP="000531C2">
      <w:pPr>
        <w:pStyle w:val="Titre1"/>
        <w:rPr>
          <w:rFonts w:ascii="Calibri" w:hAnsi="Calibri"/>
        </w:rPr>
      </w:pPr>
      <w:bookmarkStart w:id="7" w:name="_Toc477193437"/>
      <w:r>
        <w:rPr>
          <w:rFonts w:ascii="Calibri" w:hAnsi="Calibri"/>
        </w:rPr>
        <w:t>Conclusion</w:t>
      </w:r>
      <w:bookmarkEnd w:id="7"/>
    </w:p>
    <w:p w:rsidR="000531C2" w:rsidRPr="001F1745" w:rsidRDefault="000531C2" w:rsidP="000531C2">
      <w:pPr>
        <w:rPr>
          <w:sz w:val="24"/>
          <w:szCs w:val="24"/>
        </w:rPr>
      </w:pPr>
      <w:r>
        <w:rPr>
          <w:sz w:val="24"/>
          <w:szCs w:val="24"/>
        </w:rPr>
        <w:t xml:space="preserve">La faisabilité en 3D du jeu d’échec est tout à fait possible grâce à l’API OpenGL combiné à GLM et SDL. OpenGL a en plus l’avantage d’être multiplateforme à l’instar de DirectX. Bien que la modélisation 3D nous attire beaucoup et semble vraiment intéressant, étant néophyte dans la modélisation que ça soit 3D ou 2D nous préférons partir sur un jeu 2D plutôt qu’en 3D. De plus nous préférons concentrer nos ressources sur l’IA qui représente une grosse partie du travail à accomplir. Mais rien ne nous empêchera à l’avenir de revenir sur la 3D s’il nous reste du temps et surtout si la partie 2D a bien était assimilé au préalable. </w:t>
      </w:r>
    </w:p>
    <w:p w:rsidR="000531C2" w:rsidRPr="00080F88" w:rsidRDefault="000531C2" w:rsidP="000531C2">
      <w:pPr>
        <w:rPr>
          <w:sz w:val="24"/>
          <w:szCs w:val="24"/>
        </w:rPr>
      </w:pPr>
      <w:r w:rsidRPr="00080F88">
        <w:rPr>
          <w:sz w:val="24"/>
          <w:szCs w:val="24"/>
        </w:rPr>
        <w:t>Si le choix du 2D est validé, nous nous tournerons vers l’API SDL</w:t>
      </w:r>
      <w:r>
        <w:rPr>
          <w:sz w:val="24"/>
          <w:szCs w:val="24"/>
        </w:rPr>
        <w:t xml:space="preserve"> qui est une API graphique fait spécialement pour les jeux en 2D, de plus on en a besoin pour crée un </w:t>
      </w:r>
      <w:proofErr w:type="spellStart"/>
      <w:r>
        <w:rPr>
          <w:sz w:val="24"/>
          <w:szCs w:val="24"/>
        </w:rPr>
        <w:t>context</w:t>
      </w:r>
      <w:proofErr w:type="spellEnd"/>
      <w:r>
        <w:rPr>
          <w:sz w:val="24"/>
          <w:szCs w:val="24"/>
        </w:rPr>
        <w:t xml:space="preserve"> dans lequel OpenGL devra s’exécuter donc c’est nouvelles connaissances seront réutilisables dans le futur pour passer un cran au-dessus, c’est-à-dire à la 3D.</w:t>
      </w: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Pr="00D732E1" w:rsidRDefault="000531C2" w:rsidP="000531C2">
      <w:pPr>
        <w:rPr>
          <w:rFonts w:ascii="Calibri" w:hAnsi="Calibri"/>
        </w:rPr>
      </w:pPr>
    </w:p>
    <w:p w:rsidR="000531C2" w:rsidRDefault="000531C2" w:rsidP="000531C2">
      <w:pPr>
        <w:rPr>
          <w:rFonts w:ascii="Calibri" w:hAnsi="Calibri"/>
        </w:rPr>
      </w:pPr>
    </w:p>
    <w:p w:rsidR="000531C2" w:rsidRDefault="000531C2" w:rsidP="000531C2">
      <w:pPr>
        <w:spacing w:after="200" w:line="264" w:lineRule="auto"/>
        <w:rPr>
          <w:rFonts w:ascii="Calibri" w:hAnsi="Calibri"/>
        </w:rPr>
      </w:pPr>
      <w:r>
        <w:rPr>
          <w:rFonts w:ascii="Calibri" w:hAnsi="Calibri"/>
        </w:rPr>
        <w:br w:type="page"/>
      </w:r>
    </w:p>
    <w:sdt>
      <w:sdtPr>
        <w:rPr>
          <w:rFonts w:ascii="Calibri" w:hAnsi="Calibri"/>
          <w:color w:val="595959" w:themeColor="text1" w:themeTint="A6"/>
          <w:sz w:val="24"/>
          <w:lang w:val="en-US"/>
        </w:rPr>
        <w:id w:val="-1044601498"/>
        <w:docPartObj>
          <w:docPartGallery w:val="Cover Pages"/>
          <w:docPartUnique/>
        </w:docPartObj>
      </w:sdtPr>
      <w:sdtEndPr>
        <w:rPr>
          <w:sz w:val="20"/>
        </w:rPr>
      </w:sdtEndPr>
      <w:sdtContent>
        <w:p w:rsidR="000531C2" w:rsidRPr="00F206B2" w:rsidRDefault="000531C2" w:rsidP="000531C2">
          <w:pPr>
            <w:pStyle w:val="Sansinterligne"/>
            <w:rPr>
              <w:rFonts w:ascii="Calibri" w:hAnsi="Calibri"/>
              <w:sz w:val="24"/>
              <w:lang w:val="en-US"/>
            </w:rPr>
          </w:pPr>
          <w:r w:rsidRPr="00F206B2">
            <w:rPr>
              <w:rFonts w:ascii="Calibri" w:hAnsi="Calibri"/>
              <w:noProof/>
            </w:rPr>
            <mc:AlternateContent>
              <mc:Choice Requires="wps">
                <w:drawing>
                  <wp:anchor distT="0" distB="0" distL="114300" distR="114300" simplePos="0" relativeHeight="251661312" behindDoc="0" locked="0" layoutInCell="1" allowOverlap="0" wp14:anchorId="328F0CAF" wp14:editId="34E6515F">
                    <wp:simplePos x="0" y="0"/>
                    <wp:positionH relativeFrom="margin">
                      <wp:align>center</wp:align>
                    </wp:positionH>
                    <wp:positionV relativeFrom="margin">
                      <wp:align>bottom</wp:align>
                    </wp:positionV>
                    <wp:extent cx="3943350" cy="265176"/>
                    <wp:effectExtent l="0" t="0" r="762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1C2" w:rsidRPr="00A3764B" w:rsidRDefault="0038212A" w:rsidP="000531C2">
                                <w:pPr>
                                  <w:pStyle w:val="Coordonnes"/>
                                </w:pPr>
                                <w:sdt>
                                  <w:sdtPr>
                                    <w:alias w:val="Nom"/>
                                    <w:tag w:val=""/>
                                    <w:id w:val="733748901"/>
                                    <w:dataBinding w:prefixMappings="xmlns:ns0='http://purl.org/dc/elements/1.1/' xmlns:ns1='http://schemas.openxmlformats.org/package/2006/metadata/core-properties' " w:xpath="/ns1:coreProperties[1]/ns0:creator[1]" w:storeItemID="{6C3C8BC8-F283-45AE-878A-BAB7291924A1}"/>
                                    <w:text/>
                                  </w:sdtPr>
                                  <w:sdtContent>
                                    <w:proofErr w:type="spellStart"/>
                                    <w:r w:rsidR="000531C2">
                                      <w:t>Keyvan</w:t>
                                    </w:r>
                                    <w:proofErr w:type="spellEnd"/>
                                    <w:r w:rsidR="000531C2">
                                      <w:t xml:space="preserve"> </w:t>
                                    </w:r>
                                    <w:proofErr w:type="spellStart"/>
                                    <w:r w:rsidR="000531C2">
                                      <w:t>Melaini</w:t>
                                    </w:r>
                                    <w:proofErr w:type="spellEnd"/>
                                  </w:sdtContent>
                                </w:sdt>
                                <w:r w:rsidR="000531C2" w:rsidRPr="00A3764B">
                                  <w:t> | </w:t>
                                </w:r>
                                <w:sdt>
                                  <w:sdtPr>
                                    <w:alias w:val="Titre du cours"/>
                                    <w:tag w:val=""/>
                                    <w:id w:val="-463505245"/>
                                    <w:dataBinding w:prefixMappings="xmlns:ns0='http://purl.org/dc/elements/1.1/' xmlns:ns1='http://schemas.openxmlformats.org/package/2006/metadata/core-properties' " w:xpath="/ns1:coreProperties[1]/ns1:keywords[1]" w:storeItemID="{6C3C8BC8-F283-45AE-878A-BAB7291924A1}"/>
                                    <w:text/>
                                  </w:sdtPr>
                                  <w:sdtContent>
                                    <w:r w:rsidR="008E0F2F">
                                      <w:t xml:space="preserve">Julien </w:t>
                                    </w:r>
                                    <w:proofErr w:type="spellStart"/>
                                    <w:r w:rsidR="008E0F2F">
                                      <w:t>Hautier</w:t>
                                    </w:r>
                                    <w:proofErr w:type="spellEnd"/>
                                  </w:sdtContent>
                                </w:sdt>
                                <w:r w:rsidR="000531C2" w:rsidRPr="00A3764B">
                                  <w:t> | </w:t>
                                </w:r>
                                <w:sdt>
                                  <w:sdtPr>
                                    <w:alias w:val="Date"/>
                                    <w:tag w:val=""/>
                                    <w:id w:val="1332569112"/>
                                    <w:dataBinding w:prefixMappings="xmlns:ns0='http://schemas.microsoft.com/office/2006/coverPageProps' " w:xpath="/ns0:CoverPageProperties[1]/ns0:PublishDate[1]" w:storeItemID="{55AF091B-3C7A-41E3-B477-F2FDAA23CFDA}"/>
                                    <w:date>
                                      <w:dateFormat w:val="d MMMM yyyy"/>
                                      <w:lid w:val="fr-FR"/>
                                      <w:storeMappedDataAs w:val="dateTime"/>
                                      <w:calendar w:val="gregorian"/>
                                    </w:date>
                                  </w:sdtPr>
                                  <w:sdtContent>
                                    <w:r w:rsidR="008E0F2F">
                                      <w:t>Jean-Charles Gravaillac</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28F0CAF" id="Zone de texte 33" o:spid="_x0000_s1029" type="#_x0000_t202" style="position:absolute;margin-left:0;margin-top:0;width:310.5pt;height:20.9pt;z-index:251661312;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" o:allowoverlap="f" filled="f" stroked="f" strokeweight=".5pt">
                    <v:textbox style="mso-fit-shape-to-text:t" inset="0,,0">
                      <w:txbxContent>
                        <w:p w:rsidR="000531C2" w:rsidRPr="00A3764B" w:rsidRDefault="0038212A" w:rsidP="000531C2">
                          <w:pPr>
                            <w:pStyle w:val="Coordonnes"/>
                          </w:pPr>
                          <w:sdt>
                            <w:sdtPr>
                              <w:alias w:val="Nom"/>
                              <w:tag w:val=""/>
                              <w:id w:val="733748901"/>
                              <w:dataBinding w:prefixMappings="xmlns:ns0='http://purl.org/dc/elements/1.1/' xmlns:ns1='http://schemas.openxmlformats.org/package/2006/metadata/core-properties' " w:xpath="/ns1:coreProperties[1]/ns0:creator[1]" w:storeItemID="{6C3C8BC8-F283-45AE-878A-BAB7291924A1}"/>
                              <w:text/>
                            </w:sdtPr>
                            <w:sdtContent>
                              <w:proofErr w:type="spellStart"/>
                              <w:r w:rsidR="000531C2">
                                <w:t>Keyvan</w:t>
                              </w:r>
                              <w:proofErr w:type="spellEnd"/>
                              <w:r w:rsidR="000531C2">
                                <w:t xml:space="preserve"> </w:t>
                              </w:r>
                              <w:proofErr w:type="spellStart"/>
                              <w:r w:rsidR="000531C2">
                                <w:t>Melaini</w:t>
                              </w:r>
                              <w:proofErr w:type="spellEnd"/>
                            </w:sdtContent>
                          </w:sdt>
                          <w:r w:rsidR="000531C2" w:rsidRPr="00A3764B">
                            <w:t> | </w:t>
                          </w:r>
                          <w:sdt>
                            <w:sdtPr>
                              <w:alias w:val="Titre du cours"/>
                              <w:tag w:val=""/>
                              <w:id w:val="-463505245"/>
                              <w:dataBinding w:prefixMappings="xmlns:ns0='http://purl.org/dc/elements/1.1/' xmlns:ns1='http://schemas.openxmlformats.org/package/2006/metadata/core-properties' " w:xpath="/ns1:coreProperties[1]/ns1:keywords[1]" w:storeItemID="{6C3C8BC8-F283-45AE-878A-BAB7291924A1}"/>
                              <w:text/>
                            </w:sdtPr>
                            <w:sdtContent>
                              <w:r w:rsidR="008E0F2F">
                                <w:t xml:space="preserve">Julien </w:t>
                              </w:r>
                              <w:proofErr w:type="spellStart"/>
                              <w:r w:rsidR="008E0F2F">
                                <w:t>Hautier</w:t>
                              </w:r>
                              <w:proofErr w:type="spellEnd"/>
                            </w:sdtContent>
                          </w:sdt>
                          <w:r w:rsidR="000531C2" w:rsidRPr="00A3764B">
                            <w:t> | </w:t>
                          </w:r>
                          <w:sdt>
                            <w:sdtPr>
                              <w:alias w:val="Date"/>
                              <w:tag w:val=""/>
                              <w:id w:val="1332569112"/>
                              <w:dataBinding w:prefixMappings="xmlns:ns0='http://schemas.microsoft.com/office/2006/coverPageProps' " w:xpath="/ns0:CoverPageProperties[1]/ns0:PublishDate[1]" w:storeItemID="{55AF091B-3C7A-41E3-B477-F2FDAA23CFDA}"/>
                              <w:date>
                                <w:dateFormat w:val="d MMMM yyyy"/>
                                <w:lid w:val="fr-FR"/>
                                <w:storeMappedDataAs w:val="dateTime"/>
                                <w:calendar w:val="gregorian"/>
                              </w:date>
                            </w:sdtPr>
                            <w:sdtContent>
                              <w:r w:rsidR="008E0F2F">
                                <w:t>Jean-Charles Gravaillac</w:t>
                              </w:r>
                            </w:sdtContent>
                          </w:sdt>
                        </w:p>
                      </w:txbxContent>
                    </v:textbox>
                    <w10:wrap type="square" anchorx="margin" anchory="margin"/>
                  </v:shape>
                </w:pict>
              </mc:Fallback>
            </mc:AlternateContent>
          </w:r>
        </w:p>
        <w:p w:rsidR="000531C2" w:rsidRPr="00F206B2" w:rsidRDefault="000531C2" w:rsidP="000531C2">
          <w:pPr>
            <w:rPr>
              <w:rFonts w:ascii="Calibri" w:hAnsi="Calibri"/>
              <w:lang w:val="en-US"/>
            </w:rPr>
          </w:pPr>
          <w:r w:rsidRPr="00F206B2">
            <w:rPr>
              <w:rFonts w:ascii="Calibri" w:hAnsi="Calibri"/>
              <w:noProof/>
            </w:rPr>
            <mc:AlternateContent>
              <mc:Choice Requires="wps">
                <w:drawing>
                  <wp:anchor distT="0" distB="0" distL="114300" distR="114300" simplePos="0" relativeHeight="251662336" behindDoc="0" locked="0" layoutInCell="1" allowOverlap="0" wp14:anchorId="02CC668B" wp14:editId="7686A717">
                    <wp:simplePos x="0" y="0"/>
                    <wp:positionH relativeFrom="margin">
                      <wp:align>right</wp:align>
                    </wp:positionH>
                    <wp:positionV relativeFrom="margin">
                      <wp:posOffset>1059180</wp:posOffset>
                    </wp:positionV>
                    <wp:extent cx="3943350" cy="1325880"/>
                    <wp:effectExtent l="0" t="0" r="5715" b="6350"/>
                    <wp:wrapSquare wrapText="bothSides"/>
                    <wp:docPr id="34" name="Zone de texte 34"/>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1C2" w:rsidRDefault="000531C2" w:rsidP="000531C2">
                                <w:pPr>
                                  <w:pStyle w:val="Titre"/>
                                  <w:rPr>
                                    <w:lang w:val="en-US"/>
                                  </w:rPr>
                                </w:pPr>
                                <w:r w:rsidRPr="006720E8">
                                  <w:rPr>
                                    <w:lang w:val="en-US"/>
                                  </w:rPr>
                                  <w:t xml:space="preserve">Structures and fields </w:t>
                                </w:r>
                              </w:p>
                              <w:p w:rsidR="000531C2" w:rsidRPr="006720E8" w:rsidRDefault="000531C2" w:rsidP="000531C2">
                                <w:pPr>
                                  <w:pStyle w:val="Titre"/>
                                  <w:rPr>
                                    <w:lang w:val="en-US"/>
                                  </w:rPr>
                                </w:pPr>
                                <w:r w:rsidRPr="006720E8">
                                  <w:rPr>
                                    <w:lang w:val="en-US"/>
                                  </w:rPr>
                                  <w:t>definition</w:t>
                                </w:r>
                              </w:p>
                              <w:p w:rsidR="000531C2" w:rsidRPr="00A3764B" w:rsidRDefault="0038212A" w:rsidP="000531C2">
                                <w:pPr>
                                  <w:pStyle w:val="Sous-titre"/>
                                </w:pPr>
                                <w:sdt>
                                  <w:sdtPr>
                                    <w:alias w:val="Sous-titre"/>
                                    <w:tag w:val=""/>
                                    <w:id w:val="-221136417"/>
                                    <w:showingPlcHdr/>
                                    <w:dataBinding w:prefixMappings="xmlns:ns0='http://purl.org/dc/elements/1.1/' xmlns:ns1='http://schemas.openxmlformats.org/package/2006/metadata/core-properties' " w:xpath="/ns1:coreProperties[1]/ns0:subject[1]" w:storeItemID="{6C3C8BC8-F283-45AE-878A-BAB7291924A1}"/>
                                    <w:text/>
                                  </w:sdtPr>
                                  <w:sdtContent>
                                    <w:r w:rsidR="000531C2">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2CC668B" id="Zone de texte 34" o:spid="_x0000_s1030" type="#_x0000_t202" style="position:absolute;margin-left:259.3pt;margin-top:83.4pt;width:310.5pt;height:104.4pt;z-index:251662336;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" o:allowoverlap="f" filled="f" stroked="f" strokeweight=".5pt">
                    <v:textbox style="mso-fit-shape-to-text:t" inset="0,0,0,0">
                      <w:txbxContent>
                        <w:p w:rsidR="000531C2" w:rsidRDefault="000531C2" w:rsidP="000531C2">
                          <w:pPr>
                            <w:pStyle w:val="Titre"/>
                            <w:rPr>
                              <w:lang w:val="en-US"/>
                            </w:rPr>
                          </w:pPr>
                          <w:r w:rsidRPr="006720E8">
                            <w:rPr>
                              <w:lang w:val="en-US"/>
                            </w:rPr>
                            <w:t xml:space="preserve">Structures and fields </w:t>
                          </w:r>
                        </w:p>
                        <w:p w:rsidR="000531C2" w:rsidRPr="006720E8" w:rsidRDefault="000531C2" w:rsidP="000531C2">
                          <w:pPr>
                            <w:pStyle w:val="Titre"/>
                            <w:rPr>
                              <w:lang w:val="en-US"/>
                            </w:rPr>
                          </w:pPr>
                          <w:r w:rsidRPr="006720E8">
                            <w:rPr>
                              <w:lang w:val="en-US"/>
                            </w:rPr>
                            <w:t>definition</w:t>
                          </w:r>
                        </w:p>
                        <w:p w:rsidR="000531C2" w:rsidRPr="00A3764B" w:rsidRDefault="0038212A" w:rsidP="000531C2">
                          <w:pPr>
                            <w:pStyle w:val="Sous-titre"/>
                          </w:pPr>
                          <w:sdt>
                            <w:sdtPr>
                              <w:alias w:val="Sous-titre"/>
                              <w:tag w:val=""/>
                              <w:id w:val="-221136417"/>
                              <w:showingPlcHdr/>
                              <w:dataBinding w:prefixMappings="xmlns:ns0='http://purl.org/dc/elements/1.1/' xmlns:ns1='http://schemas.openxmlformats.org/package/2006/metadata/core-properties' " w:xpath="/ns1:coreProperties[1]/ns0:subject[1]" w:storeItemID="{6C3C8BC8-F283-45AE-878A-BAB7291924A1}"/>
                              <w:text/>
                            </w:sdtPr>
                            <w:sdtContent>
                              <w:r w:rsidR="000531C2">
                                <w:t xml:space="preserve">     </w:t>
                              </w:r>
                            </w:sdtContent>
                          </w:sdt>
                        </w:p>
                      </w:txbxContent>
                    </v:textbox>
                    <w10:wrap type="square" anchorx="margin" anchory="margin"/>
                  </v:shape>
                </w:pict>
              </mc:Fallback>
            </mc:AlternateContent>
          </w:r>
          <w:r w:rsidRPr="00F206B2">
            <w:rPr>
              <w:rFonts w:ascii="Calibri" w:hAnsi="Calibri"/>
              <w:lang w:val="en-US"/>
            </w:rPr>
            <w:br w:type="page"/>
          </w:r>
        </w:p>
      </w:sdtContent>
    </w:sdt>
    <w:p w:rsidR="000531C2" w:rsidRPr="00F206B2" w:rsidRDefault="000531C2" w:rsidP="000531C2">
      <w:pPr>
        <w:pStyle w:val="Titre1"/>
        <w:ind w:firstLine="720"/>
        <w:rPr>
          <w:rFonts w:ascii="Calibri" w:hAnsi="Calibri"/>
          <w:lang w:val="en-US"/>
        </w:rPr>
      </w:pPr>
      <w:bookmarkStart w:id="8" w:name="_Toc475562668"/>
      <w:bookmarkStart w:id="9" w:name="_Toc477193438"/>
      <w:r w:rsidRPr="00F206B2">
        <w:rPr>
          <w:rFonts w:ascii="Calibri" w:hAnsi="Calibri"/>
          <w:lang w:val="en-US"/>
        </w:rPr>
        <w:lastRenderedPageBreak/>
        <w:t>Introduction</w:t>
      </w:r>
      <w:bookmarkEnd w:id="8"/>
      <w:bookmarkEnd w:id="9"/>
    </w:p>
    <w:p w:rsidR="000531C2" w:rsidRPr="00F206B2" w:rsidRDefault="000531C2" w:rsidP="000531C2">
      <w:pPr>
        <w:rPr>
          <w:rFonts w:ascii="Calibri" w:hAnsi="Calibri"/>
          <w:lang w:val="en-US"/>
        </w:rPr>
      </w:pPr>
    </w:p>
    <w:p w:rsidR="000531C2" w:rsidRPr="00F206B2" w:rsidRDefault="000531C2" w:rsidP="000531C2">
      <w:pPr>
        <w:ind w:firstLine="360"/>
        <w:rPr>
          <w:rFonts w:ascii="Calibri" w:hAnsi="Calibri"/>
          <w:lang w:val="en-US"/>
        </w:rPr>
      </w:pPr>
      <w:r w:rsidRPr="00F206B2">
        <w:rPr>
          <w:rFonts w:ascii="Calibri" w:hAnsi="Calibri"/>
          <w:sz w:val="24"/>
          <w:szCs w:val="24"/>
          <w:lang w:val="en-US"/>
        </w:rPr>
        <w:t>This will entertain you</w:t>
      </w:r>
      <w:r>
        <w:rPr>
          <w:rFonts w:ascii="Calibri" w:hAnsi="Calibri"/>
          <w:sz w:val="24"/>
          <w:szCs w:val="24"/>
          <w:lang w:val="en-US"/>
        </w:rPr>
        <w:t xml:space="preserve"> about all the structures we will use, what are their fields and associated functions, and what are they aimed for.</w:t>
      </w:r>
    </w:p>
    <w:p w:rsidR="000531C2" w:rsidRPr="00F206B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Pr="00F206B2" w:rsidRDefault="000531C2" w:rsidP="000531C2">
      <w:pPr>
        <w:rPr>
          <w:rFonts w:ascii="Calibri" w:hAnsi="Calibri"/>
          <w:lang w:val="en-US"/>
        </w:rPr>
      </w:pPr>
    </w:p>
    <w:p w:rsidR="000531C2" w:rsidRPr="00F206B2" w:rsidRDefault="000531C2" w:rsidP="000531C2">
      <w:pPr>
        <w:pStyle w:val="Titre1"/>
        <w:numPr>
          <w:ilvl w:val="0"/>
          <w:numId w:val="2"/>
        </w:numPr>
        <w:rPr>
          <w:rFonts w:ascii="Calibri" w:hAnsi="Calibri"/>
          <w:lang w:val="en-US"/>
        </w:rPr>
      </w:pPr>
      <w:bookmarkStart w:id="10" w:name="_Toc475562669"/>
      <w:bookmarkStart w:id="11" w:name="_Toc477193439"/>
      <w:r w:rsidRPr="00F206B2">
        <w:rPr>
          <w:rFonts w:ascii="Calibri" w:hAnsi="Calibri"/>
          <w:lang w:val="en-US"/>
        </w:rPr>
        <w:lastRenderedPageBreak/>
        <w:t>The chessboard</w:t>
      </w:r>
      <w:bookmarkEnd w:id="10"/>
      <w:bookmarkEnd w:id="11"/>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Pr="0015211D" w:rsidRDefault="000531C2" w:rsidP="000531C2">
      <w:pPr>
        <w:ind w:firstLine="360"/>
        <w:rPr>
          <w:rFonts w:ascii="Calibri" w:hAnsi="Calibri"/>
          <w:lang w:val="en-US"/>
        </w:rPr>
      </w:pPr>
      <w:r>
        <w:rPr>
          <w:noProof/>
        </w:rPr>
        <w:drawing>
          <wp:anchor distT="0" distB="0" distL="114300" distR="114300" simplePos="0" relativeHeight="251664384" behindDoc="0" locked="0" layoutInCell="1" allowOverlap="1" wp14:anchorId="26C51595" wp14:editId="71D9BD6F">
            <wp:simplePos x="0" y="0"/>
            <wp:positionH relativeFrom="column">
              <wp:posOffset>2540</wp:posOffset>
            </wp:positionH>
            <wp:positionV relativeFrom="paragraph">
              <wp:posOffset>3175</wp:posOffset>
            </wp:positionV>
            <wp:extent cx="2409825" cy="2400300"/>
            <wp:effectExtent l="0" t="0" r="9525"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24003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4"/>
          <w:szCs w:val="24"/>
          <w:lang w:val="en-US"/>
        </w:rPr>
        <w:t>This is our Chessboard Structure.</w:t>
      </w:r>
    </w:p>
    <w:p w:rsidR="000531C2" w:rsidRDefault="000531C2" w:rsidP="000531C2">
      <w:pPr>
        <w:ind w:left="4320"/>
        <w:rPr>
          <w:rFonts w:ascii="Calibri" w:hAnsi="Calibri"/>
          <w:sz w:val="24"/>
          <w:szCs w:val="24"/>
          <w:lang w:val="en-US"/>
        </w:rPr>
      </w:pPr>
      <w:r>
        <w:rPr>
          <w:rFonts w:ascii="Calibri" w:hAnsi="Calibri"/>
          <w:sz w:val="24"/>
          <w:szCs w:val="24"/>
          <w:lang w:val="en-US"/>
        </w:rPr>
        <w:t xml:space="preserve">First, please consider that we could add here </w:t>
      </w:r>
      <w:r w:rsidRPr="006A3357">
        <w:rPr>
          <w:rFonts w:ascii="Calibri" w:hAnsi="Calibri"/>
          <w:sz w:val="24"/>
          <w:szCs w:val="24"/>
          <w:lang w:val="en-US"/>
        </w:rPr>
        <w:t xml:space="preserve">any </w:t>
      </w:r>
      <w:r>
        <w:rPr>
          <w:rFonts w:ascii="Calibri" w:hAnsi="Calibri"/>
          <w:sz w:val="24"/>
          <w:szCs w:val="24"/>
          <w:lang w:val="en-US"/>
        </w:rPr>
        <w:t>“rule” field to set game’s options such as the “</w:t>
      </w:r>
      <w:proofErr w:type="spellStart"/>
      <w:r>
        <w:rPr>
          <w:rFonts w:ascii="Calibri" w:hAnsi="Calibri"/>
          <w:sz w:val="24"/>
          <w:szCs w:val="24"/>
          <w:lang w:val="en-US"/>
        </w:rPr>
        <w:t>en</w:t>
      </w:r>
      <w:proofErr w:type="spellEnd"/>
      <w:r>
        <w:rPr>
          <w:rFonts w:ascii="Calibri" w:hAnsi="Calibri"/>
          <w:sz w:val="24"/>
          <w:szCs w:val="24"/>
          <w:lang w:val="en-US"/>
        </w:rPr>
        <w:t xml:space="preserve"> passant” rule. They would probably be simple “integer” field (0 or 1).</w:t>
      </w:r>
    </w:p>
    <w:p w:rsidR="000531C2" w:rsidRDefault="000531C2" w:rsidP="000531C2">
      <w:pPr>
        <w:ind w:left="4320"/>
        <w:rPr>
          <w:rFonts w:ascii="Calibri" w:hAnsi="Calibri"/>
          <w:sz w:val="24"/>
          <w:szCs w:val="24"/>
          <w:lang w:val="en-US"/>
        </w:rPr>
      </w:pPr>
      <w:proofErr w:type="spellStart"/>
      <w:r>
        <w:rPr>
          <w:rFonts w:ascii="Calibri" w:hAnsi="Calibri"/>
          <w:sz w:val="24"/>
          <w:szCs w:val="24"/>
          <w:lang w:val="en-US"/>
        </w:rPr>
        <w:t>SquareMat</w:t>
      </w:r>
      <w:proofErr w:type="spellEnd"/>
      <w:r>
        <w:rPr>
          <w:rFonts w:ascii="Calibri" w:hAnsi="Calibri"/>
          <w:sz w:val="24"/>
          <w:szCs w:val="24"/>
          <w:lang w:val="en-US"/>
        </w:rPr>
        <w:t xml:space="preserve"> is basically the 8X8 matrix that is filled with squares, which are also one of our struct that you will see just after.</w:t>
      </w:r>
    </w:p>
    <w:p w:rsidR="000531C2" w:rsidRDefault="000531C2" w:rsidP="000531C2">
      <w:pPr>
        <w:ind w:left="4320"/>
        <w:rPr>
          <w:rFonts w:ascii="Calibri" w:hAnsi="Calibri"/>
          <w:sz w:val="24"/>
          <w:szCs w:val="24"/>
          <w:lang w:val="en-US"/>
        </w:rPr>
      </w:pPr>
      <w:r>
        <w:rPr>
          <w:rFonts w:ascii="Calibri" w:hAnsi="Calibri"/>
          <w:sz w:val="24"/>
          <w:szCs w:val="24"/>
          <w:lang w:val="en-US"/>
        </w:rPr>
        <w:t>The “turn” parameter tells us which color should play on each turn, also a simple “integer”.</w:t>
      </w:r>
    </w:p>
    <w:p w:rsidR="000531C2" w:rsidRDefault="000531C2" w:rsidP="000531C2">
      <w:pPr>
        <w:ind w:left="4320"/>
        <w:rPr>
          <w:rFonts w:ascii="Calibri" w:hAnsi="Calibri"/>
          <w:sz w:val="24"/>
          <w:szCs w:val="24"/>
          <w:lang w:val="en-US"/>
        </w:rPr>
      </w:pPr>
      <w:r>
        <w:rPr>
          <w:rFonts w:ascii="Calibri" w:hAnsi="Calibri"/>
          <w:sz w:val="24"/>
          <w:szCs w:val="24"/>
          <w:lang w:val="en-US"/>
        </w:rPr>
        <w:t>Then we have all our lists, which are pointers to linked lists of structures for each type of piece.</w:t>
      </w:r>
    </w:p>
    <w:p w:rsidR="000531C2" w:rsidRDefault="000531C2" w:rsidP="000531C2">
      <w:pPr>
        <w:rPr>
          <w:rFonts w:ascii="Calibri" w:hAnsi="Calibri"/>
          <w:sz w:val="24"/>
          <w:szCs w:val="24"/>
          <w:lang w:val="en-US"/>
        </w:rPr>
      </w:pPr>
    </w:p>
    <w:p w:rsidR="000531C2" w:rsidRDefault="000531C2" w:rsidP="000531C2">
      <w:pPr>
        <w:rPr>
          <w:rFonts w:ascii="Calibri" w:hAnsi="Calibri"/>
          <w:sz w:val="24"/>
          <w:szCs w:val="24"/>
          <w:lang w:val="en-US"/>
        </w:rPr>
      </w:pPr>
      <w:r>
        <w:rPr>
          <w:rFonts w:ascii="Calibri" w:hAnsi="Calibri"/>
          <w:sz w:val="24"/>
          <w:szCs w:val="24"/>
          <w:lang w:val="en-US"/>
        </w:rPr>
        <w:t xml:space="preserve">We have an </w:t>
      </w:r>
      <w:proofErr w:type="spellStart"/>
      <w:r>
        <w:rPr>
          <w:rFonts w:ascii="Calibri" w:hAnsi="Calibri"/>
          <w:sz w:val="24"/>
          <w:szCs w:val="24"/>
          <w:lang w:val="en-US"/>
        </w:rPr>
        <w:t>initBoard</w:t>
      </w:r>
      <w:proofErr w:type="spellEnd"/>
      <w:r>
        <w:rPr>
          <w:rFonts w:ascii="Calibri" w:hAnsi="Calibri"/>
          <w:sz w:val="24"/>
          <w:szCs w:val="24"/>
          <w:lang w:val="en-US"/>
        </w:rPr>
        <w:t xml:space="preserve">() function that will create our board and pieces, the </w:t>
      </w:r>
      <w:proofErr w:type="spellStart"/>
      <w:r>
        <w:rPr>
          <w:rFonts w:ascii="Calibri" w:hAnsi="Calibri"/>
          <w:sz w:val="24"/>
          <w:szCs w:val="24"/>
          <w:lang w:val="en-US"/>
        </w:rPr>
        <w:t>piecesInPlace</w:t>
      </w:r>
      <w:proofErr w:type="spellEnd"/>
      <w:r>
        <w:rPr>
          <w:rFonts w:ascii="Calibri" w:hAnsi="Calibri"/>
          <w:sz w:val="24"/>
          <w:szCs w:val="24"/>
          <w:lang w:val="en-US"/>
        </w:rPr>
        <w:t xml:space="preserve">() function that moves all the pieces where they should be at the beginning of the game, a </w:t>
      </w:r>
      <w:proofErr w:type="spellStart"/>
      <w:r>
        <w:rPr>
          <w:rFonts w:ascii="Calibri" w:hAnsi="Calibri"/>
          <w:sz w:val="24"/>
          <w:szCs w:val="24"/>
          <w:lang w:val="en-US"/>
        </w:rPr>
        <w:t>deleteBoard</w:t>
      </w:r>
      <w:proofErr w:type="spellEnd"/>
      <w:r>
        <w:rPr>
          <w:rFonts w:ascii="Calibri" w:hAnsi="Calibri"/>
          <w:sz w:val="24"/>
          <w:szCs w:val="24"/>
          <w:lang w:val="en-US"/>
        </w:rPr>
        <w:t xml:space="preserve">() function that will “free” our board at the end of the game, and a </w:t>
      </w:r>
      <w:proofErr w:type="spellStart"/>
      <w:r>
        <w:rPr>
          <w:rFonts w:ascii="Calibri" w:hAnsi="Calibri"/>
          <w:sz w:val="24"/>
          <w:szCs w:val="24"/>
          <w:lang w:val="en-US"/>
        </w:rPr>
        <w:t>getColor</w:t>
      </w:r>
      <w:proofErr w:type="spellEnd"/>
      <w:r>
        <w:rPr>
          <w:rFonts w:ascii="Calibri" w:hAnsi="Calibri"/>
          <w:sz w:val="24"/>
          <w:szCs w:val="24"/>
          <w:lang w:val="en-US"/>
        </w:rPr>
        <w:t xml:space="preserve">() function that tells us the color of a piece on a distinct square. </w:t>
      </w:r>
    </w:p>
    <w:p w:rsidR="000531C2" w:rsidRDefault="000531C2" w:rsidP="000531C2">
      <w:pPr>
        <w:rPr>
          <w:rFonts w:ascii="Calibri" w:hAnsi="Calibri"/>
          <w:sz w:val="24"/>
          <w:szCs w:val="24"/>
          <w:lang w:val="en-US"/>
        </w:rPr>
      </w:pPr>
      <w:r>
        <w:rPr>
          <w:rFonts w:ascii="Calibri" w:hAnsi="Calibri"/>
          <w:sz w:val="24"/>
          <w:szCs w:val="24"/>
          <w:lang w:val="en-US"/>
        </w:rPr>
        <w:t>That is all for the moment.</w:t>
      </w:r>
    </w:p>
    <w:p w:rsidR="000531C2" w:rsidRDefault="000531C2" w:rsidP="000531C2">
      <w:pPr>
        <w:rPr>
          <w:rFonts w:ascii="Calibri" w:hAnsi="Calibri"/>
          <w:sz w:val="24"/>
          <w:szCs w:val="24"/>
          <w:lang w:val="en-US"/>
        </w:rPr>
      </w:pPr>
    </w:p>
    <w:p w:rsidR="000531C2" w:rsidRDefault="000531C2" w:rsidP="000531C2">
      <w:pPr>
        <w:rPr>
          <w:rFonts w:ascii="Calibri" w:hAnsi="Calibri"/>
          <w:sz w:val="24"/>
          <w:szCs w:val="24"/>
          <w:lang w:val="en-US"/>
        </w:rPr>
      </w:pPr>
    </w:p>
    <w:p w:rsidR="000531C2" w:rsidRDefault="000531C2" w:rsidP="000531C2">
      <w:pPr>
        <w:rPr>
          <w:rFonts w:ascii="Calibri" w:hAnsi="Calibri"/>
          <w:sz w:val="24"/>
          <w:szCs w:val="24"/>
          <w:lang w:val="en-US"/>
        </w:rPr>
      </w:pPr>
    </w:p>
    <w:p w:rsidR="000531C2" w:rsidRDefault="000531C2" w:rsidP="000531C2">
      <w:pPr>
        <w:ind w:left="2880"/>
        <w:rPr>
          <w:rFonts w:ascii="Calibri" w:hAnsi="Calibri"/>
          <w:sz w:val="24"/>
          <w:szCs w:val="24"/>
          <w:lang w:val="en-US"/>
        </w:rPr>
      </w:pPr>
    </w:p>
    <w:p w:rsidR="000531C2" w:rsidRDefault="000531C2" w:rsidP="000531C2">
      <w:pPr>
        <w:ind w:left="2880"/>
        <w:rPr>
          <w:rFonts w:ascii="Calibri" w:hAnsi="Calibri"/>
          <w:sz w:val="24"/>
          <w:szCs w:val="24"/>
          <w:lang w:val="en-US"/>
        </w:rPr>
      </w:pPr>
      <w:r>
        <w:rPr>
          <w:noProof/>
        </w:rPr>
        <w:drawing>
          <wp:anchor distT="0" distB="0" distL="114300" distR="114300" simplePos="0" relativeHeight="251665408" behindDoc="0" locked="0" layoutInCell="1" allowOverlap="1" wp14:anchorId="49453007" wp14:editId="7E505B2D">
            <wp:simplePos x="0" y="0"/>
            <wp:positionH relativeFrom="margin">
              <wp:align>left</wp:align>
            </wp:positionH>
            <wp:positionV relativeFrom="paragraph">
              <wp:posOffset>0</wp:posOffset>
            </wp:positionV>
            <wp:extent cx="1362075" cy="1047750"/>
            <wp:effectExtent l="0" t="0" r="9525"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2075" cy="104775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4"/>
          <w:szCs w:val="24"/>
          <w:lang w:val="en-US"/>
        </w:rPr>
        <w:t>The square structure that fills our board is very simple. It contains its “id” which is the square place (for example a simple integer “25”, with a 1</w:t>
      </w:r>
      <w:r w:rsidRPr="00D40BFF">
        <w:rPr>
          <w:rFonts w:ascii="Calibri" w:hAnsi="Calibri"/>
          <w:sz w:val="24"/>
          <w:szCs w:val="24"/>
          <w:vertAlign w:val="superscript"/>
          <w:lang w:val="en-US"/>
        </w:rPr>
        <w:t>st</w:t>
      </w:r>
      <w:r>
        <w:rPr>
          <w:rFonts w:ascii="Calibri" w:hAnsi="Calibri"/>
          <w:sz w:val="24"/>
          <w:szCs w:val="24"/>
          <w:lang w:val="en-US"/>
        </w:rPr>
        <w:t xml:space="preserve"> number that would represent the row and the 2</w:t>
      </w:r>
      <w:r w:rsidRPr="00FF4E91">
        <w:rPr>
          <w:rFonts w:ascii="Calibri" w:hAnsi="Calibri"/>
          <w:sz w:val="24"/>
          <w:szCs w:val="24"/>
          <w:vertAlign w:val="superscript"/>
          <w:lang w:val="en-US"/>
        </w:rPr>
        <w:t>nd</w:t>
      </w:r>
      <w:r>
        <w:rPr>
          <w:rFonts w:ascii="Calibri" w:hAnsi="Calibri"/>
          <w:sz w:val="24"/>
          <w:szCs w:val="24"/>
          <w:lang w:val="en-US"/>
        </w:rPr>
        <w:t xml:space="preserve">  for the column). </w:t>
      </w:r>
    </w:p>
    <w:p w:rsidR="000531C2" w:rsidRDefault="000531C2" w:rsidP="000531C2">
      <w:pPr>
        <w:ind w:left="2160"/>
        <w:rPr>
          <w:rFonts w:ascii="Calibri" w:hAnsi="Calibri"/>
          <w:sz w:val="24"/>
          <w:szCs w:val="24"/>
          <w:lang w:val="en-US"/>
        </w:rPr>
      </w:pPr>
    </w:p>
    <w:p w:rsidR="000531C2" w:rsidRDefault="000531C2" w:rsidP="000531C2">
      <w:pPr>
        <w:rPr>
          <w:rFonts w:ascii="Calibri" w:hAnsi="Calibri"/>
          <w:sz w:val="24"/>
          <w:szCs w:val="24"/>
          <w:lang w:val="en-US"/>
        </w:rPr>
      </w:pPr>
      <w:r w:rsidRPr="0094665A">
        <w:rPr>
          <w:rFonts w:ascii="Calibri" w:hAnsi="Calibri"/>
          <w:sz w:val="24"/>
          <w:szCs w:val="24"/>
          <w:lang w:val="en-US"/>
        </w:rPr>
        <w:t>The color tells us if we are on a black or a white square, again an integer.</w:t>
      </w:r>
    </w:p>
    <w:p w:rsidR="000531C2" w:rsidRDefault="000531C2" w:rsidP="000531C2">
      <w:pPr>
        <w:rPr>
          <w:rFonts w:ascii="Calibri" w:hAnsi="Calibri"/>
          <w:sz w:val="24"/>
          <w:szCs w:val="24"/>
          <w:lang w:val="en-US"/>
        </w:rPr>
      </w:pPr>
      <w:r>
        <w:rPr>
          <w:rFonts w:ascii="Calibri" w:hAnsi="Calibri"/>
          <w:sz w:val="24"/>
          <w:szCs w:val="24"/>
          <w:lang w:val="en-US"/>
        </w:rPr>
        <w:t>The “</w:t>
      </w:r>
      <w:proofErr w:type="spellStart"/>
      <w:r>
        <w:rPr>
          <w:rFonts w:ascii="Calibri" w:hAnsi="Calibri"/>
          <w:sz w:val="24"/>
          <w:szCs w:val="24"/>
          <w:lang w:val="en-US"/>
        </w:rPr>
        <w:t>isEmpty</w:t>
      </w:r>
      <w:proofErr w:type="spellEnd"/>
      <w:r>
        <w:rPr>
          <w:rFonts w:ascii="Calibri" w:hAnsi="Calibri"/>
          <w:sz w:val="24"/>
          <w:szCs w:val="24"/>
          <w:lang w:val="en-US"/>
        </w:rPr>
        <w:t>” parameter tells us if the square is empty or not, we will have a pointer to NULL on it if it is empty, and on the piece struct otherwise, which is why we use a void type.</w:t>
      </w:r>
    </w:p>
    <w:p w:rsidR="000531C2" w:rsidRDefault="000531C2" w:rsidP="000531C2">
      <w:pPr>
        <w:rPr>
          <w:rFonts w:ascii="Calibri" w:hAnsi="Calibri"/>
          <w:sz w:val="24"/>
          <w:szCs w:val="24"/>
          <w:lang w:val="en-US"/>
        </w:rPr>
      </w:pPr>
      <w:r>
        <w:rPr>
          <w:rFonts w:ascii="Calibri" w:hAnsi="Calibri"/>
          <w:sz w:val="24"/>
          <w:szCs w:val="24"/>
          <w:lang w:val="en-US"/>
        </w:rPr>
        <w:t>Finally, we have an integer “</w:t>
      </w:r>
      <w:proofErr w:type="spellStart"/>
      <w:r>
        <w:rPr>
          <w:rFonts w:ascii="Calibri" w:hAnsi="Calibri"/>
          <w:sz w:val="24"/>
          <w:szCs w:val="24"/>
          <w:lang w:val="en-US"/>
        </w:rPr>
        <w:t>pieceType</w:t>
      </w:r>
      <w:proofErr w:type="spellEnd"/>
      <w:r>
        <w:rPr>
          <w:rFonts w:ascii="Calibri" w:hAnsi="Calibri"/>
          <w:sz w:val="24"/>
          <w:szCs w:val="24"/>
          <w:lang w:val="en-US"/>
        </w:rPr>
        <w:t>” that we’ll use to know which structure to cast for the “</w:t>
      </w:r>
      <w:proofErr w:type="spellStart"/>
      <w:r>
        <w:rPr>
          <w:rFonts w:ascii="Calibri" w:hAnsi="Calibri"/>
          <w:sz w:val="24"/>
          <w:szCs w:val="24"/>
          <w:lang w:val="en-US"/>
        </w:rPr>
        <w:t>isEmpty</w:t>
      </w:r>
      <w:proofErr w:type="spellEnd"/>
      <w:r>
        <w:rPr>
          <w:rFonts w:ascii="Calibri" w:hAnsi="Calibri"/>
          <w:sz w:val="24"/>
          <w:szCs w:val="24"/>
          <w:lang w:val="en-US"/>
        </w:rPr>
        <w:t>” void pointer.</w:t>
      </w:r>
    </w:p>
    <w:p w:rsidR="000531C2" w:rsidRPr="006A3357" w:rsidRDefault="000531C2" w:rsidP="000531C2">
      <w:pPr>
        <w:rPr>
          <w:rFonts w:ascii="Calibri" w:hAnsi="Calibri"/>
          <w:sz w:val="24"/>
          <w:szCs w:val="24"/>
          <w:lang w:val="en-US"/>
        </w:rPr>
      </w:pPr>
    </w:p>
    <w:p w:rsidR="000531C2" w:rsidRPr="00E85484" w:rsidRDefault="000531C2" w:rsidP="000531C2">
      <w:pPr>
        <w:pStyle w:val="Titre1"/>
        <w:numPr>
          <w:ilvl w:val="0"/>
          <w:numId w:val="2"/>
        </w:numPr>
        <w:rPr>
          <w:rFonts w:ascii="Calibri" w:hAnsi="Calibri"/>
          <w:lang w:val="en-US"/>
        </w:rPr>
      </w:pPr>
      <w:bookmarkStart w:id="12" w:name="_Toc475562670"/>
      <w:bookmarkStart w:id="13" w:name="_Toc477193440"/>
      <w:r w:rsidRPr="00F206B2">
        <w:rPr>
          <w:rFonts w:ascii="Calibri" w:hAnsi="Calibri"/>
          <w:lang w:val="en-US"/>
        </w:rPr>
        <w:lastRenderedPageBreak/>
        <w:t>The pieces</w:t>
      </w:r>
      <w:bookmarkEnd w:id="12"/>
      <w:bookmarkEnd w:id="13"/>
    </w:p>
    <w:p w:rsidR="000531C2" w:rsidRDefault="000531C2" w:rsidP="000531C2">
      <w:pPr>
        <w:pStyle w:val="Titre3"/>
        <w:numPr>
          <w:ilvl w:val="0"/>
          <w:numId w:val="3"/>
        </w:numPr>
        <w:rPr>
          <w:rFonts w:ascii="Calibri" w:hAnsi="Calibri"/>
          <w:lang w:val="en-US"/>
        </w:rPr>
      </w:pPr>
      <w:bookmarkStart w:id="14" w:name="_Toc475562671"/>
      <w:bookmarkStart w:id="15" w:name="_Toc477193441"/>
      <w:r w:rsidRPr="00F206B2">
        <w:rPr>
          <w:rFonts w:ascii="Calibri" w:hAnsi="Calibri"/>
          <w:lang w:val="en-US"/>
        </w:rPr>
        <w:t>The pawn</w:t>
      </w:r>
      <w:bookmarkEnd w:id="14"/>
      <w:bookmarkEnd w:id="15"/>
    </w:p>
    <w:p w:rsidR="000531C2" w:rsidRDefault="000531C2" w:rsidP="000531C2">
      <w:pPr>
        <w:rPr>
          <w:lang w:val="en-US"/>
        </w:rPr>
      </w:pPr>
    </w:p>
    <w:p w:rsidR="000531C2" w:rsidRPr="00F566C3" w:rsidRDefault="000531C2" w:rsidP="000531C2">
      <w:pPr>
        <w:rPr>
          <w:lang w:val="en-US"/>
        </w:rPr>
      </w:pPr>
    </w:p>
    <w:p w:rsidR="000531C2" w:rsidRPr="00F566C3" w:rsidRDefault="000531C2" w:rsidP="000531C2">
      <w:pPr>
        <w:ind w:left="3240"/>
        <w:rPr>
          <w:lang w:val="en-US"/>
        </w:rPr>
      </w:pPr>
      <w:r>
        <w:rPr>
          <w:noProof/>
        </w:rPr>
        <w:drawing>
          <wp:anchor distT="0" distB="0" distL="114300" distR="114300" simplePos="0" relativeHeight="251667456" behindDoc="0" locked="0" layoutInCell="1" allowOverlap="1" wp14:anchorId="6BC6B6FF" wp14:editId="416732F9">
            <wp:simplePos x="0" y="0"/>
            <wp:positionH relativeFrom="margin">
              <wp:align>left</wp:align>
            </wp:positionH>
            <wp:positionV relativeFrom="paragraph">
              <wp:posOffset>19050</wp:posOffset>
            </wp:positionV>
            <wp:extent cx="1666875" cy="2076450"/>
            <wp:effectExtent l="0" t="0" r="9525"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6875" cy="207645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4"/>
          <w:szCs w:val="24"/>
          <w:lang w:val="en-US"/>
        </w:rPr>
        <w:t>Our pawn structure is unique and will contain an “integer” id (each different pawn will have its own id).</w:t>
      </w:r>
    </w:p>
    <w:p w:rsidR="000531C2" w:rsidRDefault="000531C2" w:rsidP="000531C2">
      <w:pPr>
        <w:ind w:left="3240"/>
        <w:rPr>
          <w:rFonts w:ascii="Calibri" w:hAnsi="Calibri"/>
          <w:sz w:val="24"/>
          <w:szCs w:val="24"/>
          <w:lang w:val="en-US"/>
        </w:rPr>
      </w:pPr>
      <w:r>
        <w:rPr>
          <w:rFonts w:ascii="Calibri" w:hAnsi="Calibri"/>
          <w:sz w:val="24"/>
          <w:szCs w:val="24"/>
          <w:lang w:val="en-US"/>
        </w:rPr>
        <w:t>Another integer will define the color of the piece.</w:t>
      </w:r>
    </w:p>
    <w:p w:rsidR="000531C2" w:rsidRDefault="000531C2" w:rsidP="000531C2">
      <w:pPr>
        <w:ind w:left="3240"/>
        <w:rPr>
          <w:rFonts w:ascii="Calibri" w:hAnsi="Calibri"/>
          <w:sz w:val="24"/>
          <w:szCs w:val="24"/>
          <w:lang w:val="en-US"/>
        </w:rPr>
      </w:pPr>
      <w:r>
        <w:rPr>
          <w:rFonts w:ascii="Calibri" w:hAnsi="Calibri"/>
          <w:sz w:val="24"/>
          <w:szCs w:val="24"/>
          <w:lang w:val="en-US"/>
        </w:rPr>
        <w:t xml:space="preserve">Then we will have the integer id of the struct square on which the piece is placed. </w:t>
      </w:r>
    </w:p>
    <w:p w:rsidR="000531C2" w:rsidRDefault="000531C2" w:rsidP="000531C2">
      <w:pPr>
        <w:ind w:left="3240"/>
        <w:rPr>
          <w:rFonts w:ascii="Calibri" w:hAnsi="Calibri"/>
          <w:sz w:val="24"/>
          <w:szCs w:val="24"/>
          <w:lang w:val="en-US"/>
        </w:rPr>
      </w:pPr>
      <w:r>
        <w:rPr>
          <w:rFonts w:ascii="Calibri" w:hAnsi="Calibri"/>
          <w:sz w:val="24"/>
          <w:szCs w:val="24"/>
          <w:lang w:val="en-US"/>
        </w:rPr>
        <w:t xml:space="preserve">The </w:t>
      </w:r>
      <w:proofErr w:type="spellStart"/>
      <w:r>
        <w:rPr>
          <w:rFonts w:ascii="Calibri" w:hAnsi="Calibri"/>
          <w:sz w:val="24"/>
          <w:szCs w:val="24"/>
          <w:lang w:val="en-US"/>
        </w:rPr>
        <w:t>firstMove</w:t>
      </w:r>
      <w:proofErr w:type="spellEnd"/>
      <w:r>
        <w:rPr>
          <w:rFonts w:ascii="Calibri" w:hAnsi="Calibri"/>
          <w:sz w:val="24"/>
          <w:szCs w:val="24"/>
          <w:lang w:val="en-US"/>
        </w:rPr>
        <w:t xml:space="preserve"> integer define whether the Pawn can move 2 squares forward or not (in case of its 1</w:t>
      </w:r>
      <w:r w:rsidRPr="00FF4E91">
        <w:rPr>
          <w:rFonts w:ascii="Calibri" w:hAnsi="Calibri"/>
          <w:sz w:val="24"/>
          <w:szCs w:val="24"/>
          <w:vertAlign w:val="superscript"/>
          <w:lang w:val="en-US"/>
        </w:rPr>
        <w:t>st</w:t>
      </w:r>
      <w:r>
        <w:rPr>
          <w:rFonts w:ascii="Calibri" w:hAnsi="Calibri"/>
          <w:sz w:val="24"/>
          <w:szCs w:val="24"/>
          <w:lang w:val="en-US"/>
        </w:rPr>
        <w:t xml:space="preserve"> move).</w:t>
      </w:r>
    </w:p>
    <w:p w:rsidR="000531C2" w:rsidRPr="00B02B57" w:rsidRDefault="000531C2" w:rsidP="000531C2">
      <w:pPr>
        <w:ind w:left="3240"/>
        <w:rPr>
          <w:rFonts w:ascii="Calibri" w:hAnsi="Calibri"/>
          <w:sz w:val="24"/>
          <w:szCs w:val="24"/>
          <w:lang w:val="en-US"/>
        </w:rPr>
      </w:pPr>
      <w:r>
        <w:rPr>
          <w:rFonts w:ascii="Calibri" w:hAnsi="Calibri"/>
          <w:sz w:val="24"/>
          <w:szCs w:val="24"/>
          <w:lang w:val="en-US"/>
        </w:rPr>
        <w:t>Finally, “next” is a pointer to the next pawn, since we use linked lists.</w:t>
      </w:r>
    </w:p>
    <w:p w:rsidR="000531C2" w:rsidRDefault="000531C2" w:rsidP="000531C2">
      <w:pPr>
        <w:rPr>
          <w:rFonts w:ascii="Calibri" w:hAnsi="Calibri"/>
          <w:lang w:val="en-US"/>
        </w:rPr>
      </w:pPr>
    </w:p>
    <w:p w:rsidR="000531C2" w:rsidRPr="00FF4E91" w:rsidRDefault="000531C2" w:rsidP="000531C2">
      <w:pPr>
        <w:rPr>
          <w:rFonts w:ascii="Calibri" w:hAnsi="Calibri"/>
          <w:sz w:val="24"/>
          <w:szCs w:val="24"/>
          <w:lang w:val="en-US"/>
        </w:rPr>
      </w:pPr>
      <w:r>
        <w:rPr>
          <w:rFonts w:ascii="Calibri" w:hAnsi="Calibri"/>
          <w:sz w:val="24"/>
          <w:szCs w:val="24"/>
          <w:lang w:val="en-US"/>
        </w:rPr>
        <w:t>The pawn also has the possibility to promote himself during the game (the promotion rule), which allows him to be replaced by any type of piece. This is what the promote() function is aimed for.</w:t>
      </w: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Pr="00525290" w:rsidRDefault="000531C2" w:rsidP="000531C2">
      <w:pPr>
        <w:pStyle w:val="Titre3"/>
        <w:numPr>
          <w:ilvl w:val="0"/>
          <w:numId w:val="3"/>
        </w:numPr>
        <w:rPr>
          <w:rFonts w:ascii="Calibri" w:hAnsi="Calibri"/>
          <w:lang w:val="en-US"/>
        </w:rPr>
      </w:pPr>
      <w:bookmarkStart w:id="16" w:name="_Toc475562672"/>
      <w:bookmarkStart w:id="17" w:name="_Toc477193442"/>
      <w:r w:rsidRPr="00F206B2">
        <w:rPr>
          <w:rFonts w:ascii="Calibri" w:hAnsi="Calibri"/>
          <w:lang w:val="en-US"/>
        </w:rPr>
        <w:t xml:space="preserve">The </w:t>
      </w:r>
      <w:r>
        <w:rPr>
          <w:rFonts w:ascii="Calibri" w:hAnsi="Calibri"/>
          <w:lang w:val="en-US"/>
        </w:rPr>
        <w:t>king</w:t>
      </w:r>
      <w:bookmarkEnd w:id="16"/>
      <w:bookmarkEnd w:id="17"/>
    </w:p>
    <w:p w:rsidR="000531C2" w:rsidRPr="00F206B2" w:rsidRDefault="000531C2" w:rsidP="000531C2">
      <w:pPr>
        <w:rPr>
          <w:rStyle w:val="apple-converted-space"/>
          <w:rFonts w:ascii="Calibri" w:hAnsi="Calibri"/>
          <w:color w:val="000000"/>
          <w:sz w:val="24"/>
          <w:szCs w:val="24"/>
          <w:lang w:val="en-US"/>
        </w:rPr>
      </w:pPr>
      <w:r w:rsidRPr="00F206B2">
        <w:rPr>
          <w:rStyle w:val="apple-converted-space"/>
          <w:rFonts w:ascii="Calibri" w:hAnsi="Calibri"/>
          <w:color w:val="000000"/>
          <w:sz w:val="24"/>
          <w:szCs w:val="24"/>
          <w:lang w:val="en-US"/>
        </w:rPr>
        <w:t> </w:t>
      </w:r>
    </w:p>
    <w:p w:rsidR="000531C2" w:rsidRDefault="000531C2" w:rsidP="000531C2">
      <w:pPr>
        <w:rPr>
          <w:rFonts w:ascii="Calibri" w:hAnsi="Calibri"/>
          <w:sz w:val="24"/>
          <w:szCs w:val="24"/>
          <w:lang w:val="en-US"/>
        </w:rPr>
      </w:pPr>
      <w:r>
        <w:rPr>
          <w:noProof/>
        </w:rPr>
        <w:drawing>
          <wp:anchor distT="0" distB="0" distL="114300" distR="114300" simplePos="0" relativeHeight="251663360" behindDoc="0" locked="0" layoutInCell="1" allowOverlap="1" wp14:anchorId="2F1B484F" wp14:editId="44B1CDF9">
            <wp:simplePos x="0" y="0"/>
            <wp:positionH relativeFrom="column">
              <wp:posOffset>2540</wp:posOffset>
            </wp:positionH>
            <wp:positionV relativeFrom="paragraph">
              <wp:posOffset>-4445</wp:posOffset>
            </wp:positionV>
            <wp:extent cx="1857375" cy="1885950"/>
            <wp:effectExtent l="0" t="0" r="9525"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188595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4"/>
          <w:szCs w:val="24"/>
          <w:lang w:val="en-US"/>
        </w:rPr>
        <w:t xml:space="preserve"> The king structure is also special, as we need to manage the “</w:t>
      </w:r>
      <w:proofErr w:type="spellStart"/>
      <w:r>
        <w:rPr>
          <w:rFonts w:ascii="Calibri" w:hAnsi="Calibri"/>
          <w:sz w:val="24"/>
          <w:szCs w:val="24"/>
          <w:lang w:val="en-US"/>
        </w:rPr>
        <w:t>inCheck</w:t>
      </w:r>
      <w:proofErr w:type="spellEnd"/>
      <w:r>
        <w:rPr>
          <w:rFonts w:ascii="Calibri" w:hAnsi="Calibri"/>
          <w:sz w:val="24"/>
          <w:szCs w:val="24"/>
          <w:lang w:val="en-US"/>
        </w:rPr>
        <w:t>” statement.</w:t>
      </w:r>
    </w:p>
    <w:p w:rsidR="000531C2" w:rsidRDefault="000531C2" w:rsidP="000531C2">
      <w:pPr>
        <w:rPr>
          <w:rFonts w:ascii="Calibri" w:hAnsi="Calibri"/>
          <w:sz w:val="24"/>
          <w:szCs w:val="24"/>
          <w:lang w:val="en-US"/>
        </w:rPr>
      </w:pPr>
      <w:r>
        <w:rPr>
          <w:rFonts w:ascii="Calibri" w:hAnsi="Calibri"/>
          <w:sz w:val="24"/>
          <w:szCs w:val="24"/>
          <w:lang w:val="en-US"/>
        </w:rPr>
        <w:t>Thus, the king will have a special “</w:t>
      </w:r>
      <w:proofErr w:type="spellStart"/>
      <w:r>
        <w:rPr>
          <w:rFonts w:ascii="Calibri" w:hAnsi="Calibri"/>
          <w:sz w:val="24"/>
          <w:szCs w:val="24"/>
          <w:lang w:val="en-US"/>
        </w:rPr>
        <w:t>inCheck</w:t>
      </w:r>
      <w:proofErr w:type="spellEnd"/>
      <w:r>
        <w:rPr>
          <w:rFonts w:ascii="Calibri" w:hAnsi="Calibri"/>
          <w:sz w:val="24"/>
          <w:szCs w:val="24"/>
          <w:lang w:val="en-US"/>
        </w:rPr>
        <w:t>” field that will tell us if the king piece is in check or not.</w:t>
      </w:r>
    </w:p>
    <w:p w:rsidR="000531C2" w:rsidRPr="00B82000" w:rsidRDefault="000531C2" w:rsidP="000531C2">
      <w:pPr>
        <w:rPr>
          <w:rFonts w:ascii="Calibri" w:hAnsi="Calibri"/>
          <w:sz w:val="24"/>
          <w:szCs w:val="24"/>
          <w:lang w:val="en-US"/>
        </w:rPr>
      </w:pPr>
      <w:r>
        <w:rPr>
          <w:rFonts w:ascii="Calibri" w:hAnsi="Calibri"/>
          <w:sz w:val="24"/>
          <w:szCs w:val="24"/>
          <w:lang w:val="en-US"/>
        </w:rPr>
        <w:t>We will also have an additional function checkmate(), that we will use when the king is “</w:t>
      </w:r>
      <w:proofErr w:type="spellStart"/>
      <w:r>
        <w:rPr>
          <w:rFonts w:ascii="Calibri" w:hAnsi="Calibri"/>
          <w:sz w:val="24"/>
          <w:szCs w:val="24"/>
          <w:lang w:val="en-US"/>
        </w:rPr>
        <w:t>inCheck</w:t>
      </w:r>
      <w:proofErr w:type="spellEnd"/>
      <w:r>
        <w:rPr>
          <w:rFonts w:ascii="Calibri" w:hAnsi="Calibri"/>
          <w:sz w:val="24"/>
          <w:szCs w:val="24"/>
          <w:lang w:val="en-US"/>
        </w:rPr>
        <w:t>” to know if this is the end of the game.</w:t>
      </w: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Default="000531C2" w:rsidP="000531C2">
      <w:pPr>
        <w:rPr>
          <w:rFonts w:ascii="Calibri" w:hAnsi="Calibri"/>
          <w:lang w:val="en-US"/>
        </w:rPr>
      </w:pPr>
    </w:p>
    <w:p w:rsidR="000531C2" w:rsidRPr="00F206B2" w:rsidRDefault="000531C2" w:rsidP="000531C2">
      <w:pPr>
        <w:pStyle w:val="Titre3"/>
        <w:numPr>
          <w:ilvl w:val="0"/>
          <w:numId w:val="3"/>
        </w:numPr>
        <w:rPr>
          <w:rFonts w:ascii="Calibri" w:hAnsi="Calibri"/>
          <w:lang w:val="en-US"/>
        </w:rPr>
      </w:pPr>
      <w:bookmarkStart w:id="18" w:name="_Toc475562673"/>
      <w:bookmarkStart w:id="19" w:name="_Toc477193443"/>
      <w:r w:rsidRPr="00F206B2">
        <w:rPr>
          <w:rFonts w:ascii="Calibri" w:hAnsi="Calibri"/>
          <w:lang w:val="en-US"/>
        </w:rPr>
        <w:lastRenderedPageBreak/>
        <w:t>T</w:t>
      </w:r>
      <w:r>
        <w:rPr>
          <w:rFonts w:ascii="Calibri" w:hAnsi="Calibri"/>
          <w:lang w:val="en-US"/>
        </w:rPr>
        <w:t>he other pieces</w:t>
      </w:r>
      <w:bookmarkEnd w:id="18"/>
      <w:bookmarkEnd w:id="19"/>
    </w:p>
    <w:p w:rsidR="000531C2" w:rsidRPr="00F206B2" w:rsidRDefault="000531C2" w:rsidP="000531C2">
      <w:pPr>
        <w:rPr>
          <w:rFonts w:ascii="Calibri" w:hAnsi="Calibri"/>
          <w:lang w:val="en-US"/>
        </w:rPr>
      </w:pPr>
    </w:p>
    <w:p w:rsidR="000531C2" w:rsidRPr="00F206B2" w:rsidRDefault="000531C2" w:rsidP="000531C2">
      <w:pPr>
        <w:rPr>
          <w:rFonts w:ascii="Calibri" w:hAnsi="Calibri"/>
          <w:lang w:val="en-US"/>
        </w:rPr>
      </w:pPr>
    </w:p>
    <w:p w:rsidR="000531C2" w:rsidRPr="00F206B2" w:rsidRDefault="000531C2" w:rsidP="000531C2">
      <w:pPr>
        <w:rPr>
          <w:rFonts w:ascii="Calibri" w:hAnsi="Calibri"/>
          <w:lang w:val="en-US"/>
        </w:rPr>
      </w:pPr>
    </w:p>
    <w:p w:rsidR="000531C2" w:rsidRDefault="000531C2" w:rsidP="000531C2">
      <w:pPr>
        <w:rPr>
          <w:rFonts w:ascii="Calibri" w:hAnsi="Calibri"/>
          <w:sz w:val="24"/>
          <w:szCs w:val="24"/>
          <w:lang w:val="en-US"/>
        </w:rPr>
      </w:pPr>
      <w:r>
        <w:rPr>
          <w:rFonts w:ascii="Calibri" w:hAnsi="Calibri"/>
          <w:sz w:val="24"/>
          <w:szCs w:val="24"/>
          <w:lang w:val="en-US"/>
        </w:rPr>
        <w:t xml:space="preserve">All the other structures are mostly the same with different names, as the following: </w:t>
      </w:r>
    </w:p>
    <w:p w:rsidR="000531C2" w:rsidRDefault="000531C2" w:rsidP="000531C2">
      <w:pPr>
        <w:rPr>
          <w:rFonts w:ascii="Calibri" w:hAnsi="Calibri"/>
          <w:sz w:val="24"/>
          <w:szCs w:val="24"/>
          <w:lang w:val="en-US"/>
        </w:rPr>
      </w:pPr>
    </w:p>
    <w:p w:rsidR="000531C2" w:rsidRDefault="000531C2" w:rsidP="000531C2">
      <w:pPr>
        <w:rPr>
          <w:rFonts w:ascii="Calibri" w:hAnsi="Calibri"/>
          <w:sz w:val="24"/>
          <w:szCs w:val="24"/>
          <w:lang w:val="en-US"/>
        </w:rPr>
      </w:pPr>
    </w:p>
    <w:p w:rsidR="000531C2" w:rsidRDefault="000531C2" w:rsidP="000531C2">
      <w:pPr>
        <w:ind w:left="3600"/>
        <w:rPr>
          <w:rFonts w:ascii="Calibri" w:hAnsi="Calibri"/>
          <w:sz w:val="24"/>
          <w:szCs w:val="24"/>
          <w:lang w:val="en-US"/>
        </w:rPr>
      </w:pPr>
      <w:r>
        <w:rPr>
          <w:noProof/>
        </w:rPr>
        <w:drawing>
          <wp:anchor distT="0" distB="0" distL="114300" distR="114300" simplePos="0" relativeHeight="251666432" behindDoc="0" locked="0" layoutInCell="1" allowOverlap="1" wp14:anchorId="7437AA09" wp14:editId="168320A5">
            <wp:simplePos x="0" y="0"/>
            <wp:positionH relativeFrom="column">
              <wp:posOffset>2540</wp:posOffset>
            </wp:positionH>
            <wp:positionV relativeFrom="paragraph">
              <wp:posOffset>1270</wp:posOffset>
            </wp:positionV>
            <wp:extent cx="1704975" cy="1790700"/>
            <wp:effectExtent l="0" t="0" r="9525"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4975" cy="17907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4"/>
          <w:szCs w:val="24"/>
          <w:lang w:val="en-US"/>
        </w:rPr>
        <w:t xml:space="preserve">The </w:t>
      </w:r>
      <w:proofErr w:type="spellStart"/>
      <w:r>
        <w:rPr>
          <w:rFonts w:ascii="Calibri" w:hAnsi="Calibri"/>
          <w:sz w:val="24"/>
          <w:szCs w:val="24"/>
          <w:lang w:val="en-US"/>
        </w:rPr>
        <w:t>isDead</w:t>
      </w:r>
      <w:proofErr w:type="spellEnd"/>
      <w:r>
        <w:rPr>
          <w:rFonts w:ascii="Calibri" w:hAnsi="Calibri"/>
          <w:sz w:val="24"/>
          <w:szCs w:val="24"/>
          <w:lang w:val="en-US"/>
        </w:rPr>
        <w:t xml:space="preserve"> argument is common to all pieces except the king. It tells us if the piece has been taken or not.</w:t>
      </w:r>
    </w:p>
    <w:p w:rsidR="000531C2" w:rsidRDefault="000531C2" w:rsidP="000531C2">
      <w:pPr>
        <w:ind w:firstLine="720"/>
        <w:rPr>
          <w:rFonts w:ascii="Calibri" w:hAnsi="Calibri"/>
          <w:sz w:val="24"/>
          <w:szCs w:val="24"/>
          <w:lang w:val="en-US"/>
        </w:rPr>
      </w:pPr>
      <w:r>
        <w:rPr>
          <w:rFonts w:ascii="Calibri" w:hAnsi="Calibri"/>
          <w:sz w:val="24"/>
          <w:szCs w:val="24"/>
          <w:lang w:val="en-US"/>
        </w:rPr>
        <w:t>We already described all the parameters before.</w:t>
      </w:r>
    </w:p>
    <w:p w:rsidR="000531C2" w:rsidRDefault="000531C2" w:rsidP="000531C2">
      <w:pPr>
        <w:ind w:left="3600"/>
        <w:rPr>
          <w:rFonts w:ascii="Calibri" w:hAnsi="Calibri"/>
          <w:sz w:val="24"/>
          <w:szCs w:val="24"/>
          <w:lang w:val="en-US"/>
        </w:rPr>
      </w:pPr>
      <w:r>
        <w:rPr>
          <w:rFonts w:ascii="Calibri" w:hAnsi="Calibri"/>
          <w:sz w:val="24"/>
          <w:szCs w:val="24"/>
          <w:lang w:val="en-US"/>
        </w:rPr>
        <w:t>The “push” and “pop” functions are basically creating and deleting function for linked lists.</w:t>
      </w:r>
    </w:p>
    <w:p w:rsidR="000531C2" w:rsidRPr="00B82000" w:rsidRDefault="000531C2" w:rsidP="000531C2">
      <w:pPr>
        <w:ind w:left="3600"/>
        <w:rPr>
          <w:rFonts w:ascii="Calibri" w:hAnsi="Calibri"/>
          <w:sz w:val="24"/>
          <w:szCs w:val="24"/>
          <w:lang w:val="en-US"/>
        </w:rPr>
      </w:pPr>
      <w:r>
        <w:rPr>
          <w:rFonts w:ascii="Calibri" w:hAnsi="Calibri"/>
          <w:sz w:val="24"/>
          <w:szCs w:val="24"/>
          <w:lang w:val="en-US"/>
        </w:rPr>
        <w:t xml:space="preserve">The “move” function that we use for all our pieces, is basically not a move function but will check whether the move that the player wants to make is possible or not. Considering the integer that the function returns, we will proceed on moving the piece. </w:t>
      </w:r>
    </w:p>
    <w:p w:rsidR="000531C2" w:rsidRPr="00F206B2" w:rsidRDefault="000531C2" w:rsidP="000531C2">
      <w:pPr>
        <w:rPr>
          <w:rFonts w:ascii="Calibri" w:hAnsi="Calibri"/>
          <w:lang w:val="en-US"/>
        </w:rPr>
      </w:pPr>
    </w:p>
    <w:p w:rsidR="000531C2" w:rsidRPr="00F206B2" w:rsidRDefault="000531C2" w:rsidP="000531C2">
      <w:pPr>
        <w:rPr>
          <w:rFonts w:ascii="Calibri" w:hAnsi="Calibri"/>
          <w:lang w:val="en-US"/>
        </w:rPr>
      </w:pPr>
    </w:p>
    <w:p w:rsidR="000531C2" w:rsidRPr="00F206B2" w:rsidRDefault="000531C2" w:rsidP="000531C2">
      <w:pPr>
        <w:rPr>
          <w:rFonts w:ascii="Calibri" w:hAnsi="Calibri"/>
          <w:lang w:val="en-US"/>
        </w:rPr>
      </w:pPr>
    </w:p>
    <w:p w:rsidR="000531C2" w:rsidRPr="00F206B2" w:rsidRDefault="000531C2" w:rsidP="000531C2">
      <w:pPr>
        <w:rPr>
          <w:rFonts w:ascii="Calibri" w:hAnsi="Calibri"/>
          <w:lang w:val="en-US"/>
        </w:rPr>
      </w:pPr>
    </w:p>
    <w:p w:rsidR="000531C2" w:rsidRPr="00F206B2" w:rsidRDefault="000531C2" w:rsidP="000531C2">
      <w:pPr>
        <w:rPr>
          <w:rFonts w:ascii="Calibri" w:hAnsi="Calibri"/>
          <w:lang w:val="en-US"/>
        </w:rPr>
      </w:pPr>
    </w:p>
    <w:p w:rsidR="000531C2" w:rsidRPr="00F206B2" w:rsidRDefault="000531C2" w:rsidP="000531C2">
      <w:pPr>
        <w:rPr>
          <w:rFonts w:ascii="Calibri" w:hAnsi="Calibri"/>
          <w:lang w:val="en-US"/>
        </w:rPr>
      </w:pPr>
    </w:p>
    <w:p w:rsidR="000531C2" w:rsidRPr="00F206B2" w:rsidRDefault="000531C2" w:rsidP="000531C2">
      <w:pPr>
        <w:rPr>
          <w:rFonts w:ascii="Calibri" w:hAnsi="Calibri"/>
          <w:lang w:val="en-US"/>
        </w:rPr>
      </w:pPr>
    </w:p>
    <w:p w:rsidR="00935EDF" w:rsidRPr="00935EDF" w:rsidRDefault="00935EDF">
      <w:pPr>
        <w:rPr>
          <w:lang w:val="en-US"/>
        </w:rPr>
      </w:pPr>
    </w:p>
    <w:p w:rsidR="00935EDF" w:rsidRPr="00935EDF" w:rsidRDefault="00935EDF">
      <w:pPr>
        <w:spacing w:before="0" w:after="160" w:line="259" w:lineRule="auto"/>
        <w:rPr>
          <w:lang w:val="en-US"/>
        </w:rPr>
      </w:pPr>
      <w:r w:rsidRPr="00935EDF">
        <w:rPr>
          <w:lang w:val="en-US"/>
        </w:rPr>
        <w:br w:type="page"/>
      </w:r>
    </w:p>
    <w:p w:rsidR="00C746E4" w:rsidRPr="00935EDF" w:rsidRDefault="00935EDF">
      <w:pPr>
        <w:rPr>
          <w:sz w:val="24"/>
          <w:szCs w:val="24"/>
        </w:rPr>
      </w:pPr>
      <w:r w:rsidRPr="00935EDF">
        <w:rPr>
          <w:sz w:val="24"/>
          <w:szCs w:val="24"/>
        </w:rPr>
        <w:lastRenderedPageBreak/>
        <w:t xml:space="preserve">Chronologie (groupe/individuel) et </w:t>
      </w:r>
      <w:r>
        <w:rPr>
          <w:sz w:val="24"/>
          <w:szCs w:val="24"/>
        </w:rPr>
        <w:t>ré</w:t>
      </w:r>
      <w:r w:rsidRPr="00935EDF">
        <w:rPr>
          <w:sz w:val="24"/>
          <w:szCs w:val="24"/>
        </w:rPr>
        <w:t xml:space="preserve">partition des </w:t>
      </w:r>
      <w:r>
        <w:rPr>
          <w:sz w:val="24"/>
          <w:szCs w:val="24"/>
        </w:rPr>
        <w:t>tâ</w:t>
      </w:r>
      <w:r w:rsidRPr="00935EDF">
        <w:rPr>
          <w:sz w:val="24"/>
          <w:szCs w:val="24"/>
        </w:rPr>
        <w:t>ches :</w:t>
      </w:r>
    </w:p>
    <w:p w:rsidR="00935EDF" w:rsidRPr="00935EDF" w:rsidRDefault="00935EDF">
      <w:pPr>
        <w:rPr>
          <w:lang w:val="en-US"/>
        </w:rPr>
      </w:pPr>
      <w:bookmarkStart w:id="20" w:name="_GoBack"/>
      <w:bookmarkEnd w:id="20"/>
      <w:r>
        <w:rPr>
          <w:noProof/>
        </w:rPr>
        <w:drawing>
          <wp:anchor distT="0" distB="0" distL="114300" distR="114300" simplePos="0" relativeHeight="251671552" behindDoc="0" locked="0" layoutInCell="1" allowOverlap="1" wp14:anchorId="664386A6" wp14:editId="479171F6">
            <wp:simplePos x="0" y="0"/>
            <wp:positionH relativeFrom="page">
              <wp:posOffset>-1000125</wp:posOffset>
            </wp:positionH>
            <wp:positionV relativeFrom="margin">
              <wp:posOffset>3212465</wp:posOffset>
            </wp:positionV>
            <wp:extent cx="8794750" cy="2923540"/>
            <wp:effectExtent l="1905" t="0" r="8255" b="8255"/>
            <wp:wrapSquare wrapText="bothSides"/>
            <wp:docPr id="7" name="Picture 7" descr="../Desktop/Screen%20Shot%202017-01-08%20at%2015.4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1-08%20at%2015.49.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8794750" cy="29235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35EDF" w:rsidRPr="00935E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CD5" w:rsidRDefault="00B44CD5" w:rsidP="00A4552C">
      <w:pPr>
        <w:spacing w:before="0" w:after="0"/>
      </w:pPr>
      <w:r>
        <w:separator/>
      </w:r>
    </w:p>
  </w:endnote>
  <w:endnote w:type="continuationSeparator" w:id="0">
    <w:p w:rsidR="00B44CD5" w:rsidRDefault="00B44CD5" w:rsidP="00A4552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CD5" w:rsidRDefault="00B44CD5" w:rsidP="00A4552C">
      <w:pPr>
        <w:spacing w:before="0" w:after="0"/>
      </w:pPr>
      <w:r>
        <w:separator/>
      </w:r>
    </w:p>
  </w:footnote>
  <w:footnote w:type="continuationSeparator" w:id="0">
    <w:p w:rsidR="00B44CD5" w:rsidRDefault="00B44CD5" w:rsidP="00A4552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C0E0DE0"/>
    <w:lvl w:ilvl="0">
      <w:start w:val="1"/>
      <w:numFmt w:val="decimal"/>
      <w:pStyle w:val="Listenumros"/>
      <w:lvlText w:val="%1."/>
      <w:lvlJc w:val="left"/>
      <w:pPr>
        <w:tabs>
          <w:tab w:val="num" w:pos="360"/>
        </w:tabs>
        <w:ind w:left="360" w:hanging="360"/>
      </w:pPr>
    </w:lvl>
  </w:abstractNum>
  <w:abstractNum w:abstractNumId="1" w15:restartNumberingAfterBreak="0">
    <w:nsid w:val="05886986"/>
    <w:multiLevelType w:val="hybridMultilevel"/>
    <w:tmpl w:val="3B28EF18"/>
    <w:lvl w:ilvl="0" w:tplc="550C2C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A66BC9"/>
    <w:multiLevelType w:val="hybridMultilevel"/>
    <w:tmpl w:val="830CFD1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5049D1"/>
    <w:multiLevelType w:val="hybridMultilevel"/>
    <w:tmpl w:val="41F2516C"/>
    <w:lvl w:ilvl="0" w:tplc="88DCCBC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C2"/>
    <w:rsid w:val="000531C2"/>
    <w:rsid w:val="00121F6D"/>
    <w:rsid w:val="00271E77"/>
    <w:rsid w:val="002A2A7A"/>
    <w:rsid w:val="0038212A"/>
    <w:rsid w:val="004E4BD8"/>
    <w:rsid w:val="00627537"/>
    <w:rsid w:val="00815E1A"/>
    <w:rsid w:val="008E0F2F"/>
    <w:rsid w:val="00935EDF"/>
    <w:rsid w:val="00961557"/>
    <w:rsid w:val="00A4552C"/>
    <w:rsid w:val="00B44CD5"/>
    <w:rsid w:val="00C746E4"/>
    <w:rsid w:val="00E87C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5B7E"/>
  <w15:chartTrackingRefBased/>
  <w15:docId w15:val="{ACB06E08-C83E-4F68-8E99-1B433D7B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31C2"/>
    <w:pPr>
      <w:spacing w:before="120" w:after="120" w:line="240" w:lineRule="auto"/>
    </w:pPr>
    <w:rPr>
      <w:color w:val="595959" w:themeColor="text1" w:themeTint="A6"/>
      <w:sz w:val="20"/>
      <w:szCs w:val="20"/>
      <w:lang w:eastAsia="fr-FR"/>
    </w:rPr>
  </w:style>
  <w:style w:type="paragraph" w:styleId="Titre1">
    <w:name w:val="heading 1"/>
    <w:basedOn w:val="Normal"/>
    <w:next w:val="Normal"/>
    <w:link w:val="Titre1Car"/>
    <w:qFormat/>
    <w:rsid w:val="000531C2"/>
    <w:pPr>
      <w:keepNext/>
      <w:keepLines/>
      <w:spacing w:before="360" w:after="60"/>
      <w:outlineLvl w:val="0"/>
    </w:pPr>
    <w:rPr>
      <w:rFonts w:asciiTheme="majorHAnsi" w:eastAsiaTheme="majorEastAsia" w:hAnsiTheme="majorHAnsi" w:cstheme="majorBidi"/>
      <w:color w:val="4472C4" w:themeColor="accent1"/>
      <w:sz w:val="30"/>
    </w:rPr>
  </w:style>
  <w:style w:type="paragraph" w:styleId="Titre3">
    <w:name w:val="heading 3"/>
    <w:basedOn w:val="Normal"/>
    <w:next w:val="Normal"/>
    <w:link w:val="Titre3Car"/>
    <w:unhideWhenUsed/>
    <w:qFormat/>
    <w:rsid w:val="000531C2"/>
    <w:pPr>
      <w:keepNext/>
      <w:keepLines/>
      <w:spacing w:before="200" w:after="0"/>
      <w:outlineLvl w:val="2"/>
    </w:pPr>
    <w:rPr>
      <w:rFonts w:asciiTheme="majorHAnsi" w:eastAsiaTheme="majorEastAsia" w:hAnsiTheme="majorHAnsi" w:cstheme="majorBidi"/>
      <w:color w:val="4472C4" w:themeColor="accent1"/>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531C2"/>
    <w:rPr>
      <w:rFonts w:asciiTheme="majorHAnsi" w:eastAsiaTheme="majorEastAsia" w:hAnsiTheme="majorHAnsi" w:cstheme="majorBidi"/>
      <w:color w:val="4472C4" w:themeColor="accent1"/>
      <w:sz w:val="30"/>
      <w:szCs w:val="20"/>
      <w:lang w:eastAsia="fr-FR"/>
    </w:rPr>
  </w:style>
  <w:style w:type="character" w:customStyle="1" w:styleId="Titre3Car">
    <w:name w:val="Titre 3 Car"/>
    <w:basedOn w:val="Policepardfaut"/>
    <w:link w:val="Titre3"/>
    <w:rsid w:val="000531C2"/>
    <w:rPr>
      <w:rFonts w:asciiTheme="majorHAnsi" w:eastAsiaTheme="majorEastAsia" w:hAnsiTheme="majorHAnsi" w:cstheme="majorBidi"/>
      <w:color w:val="4472C4" w:themeColor="accent1"/>
      <w:szCs w:val="20"/>
      <w:lang w:eastAsia="fr-FR"/>
    </w:rPr>
  </w:style>
  <w:style w:type="paragraph" w:customStyle="1" w:styleId="Coordonnes">
    <w:name w:val="Coordonnées"/>
    <w:basedOn w:val="Normal"/>
    <w:uiPriority w:val="99"/>
    <w:qFormat/>
    <w:rsid w:val="000531C2"/>
    <w:pPr>
      <w:spacing w:before="0" w:after="0"/>
      <w:jc w:val="center"/>
    </w:pPr>
  </w:style>
  <w:style w:type="paragraph" w:styleId="Listenumros">
    <w:name w:val="List Number"/>
    <w:basedOn w:val="Normal"/>
    <w:uiPriority w:val="1"/>
    <w:unhideWhenUsed/>
    <w:qFormat/>
    <w:rsid w:val="000531C2"/>
    <w:pPr>
      <w:numPr>
        <w:numId w:val="1"/>
      </w:numPr>
      <w:contextualSpacing/>
    </w:pPr>
  </w:style>
  <w:style w:type="paragraph" w:styleId="Titre">
    <w:name w:val="Title"/>
    <w:basedOn w:val="Normal"/>
    <w:next w:val="Normal"/>
    <w:link w:val="TitreCar"/>
    <w:uiPriority w:val="10"/>
    <w:unhideWhenUsed/>
    <w:qFormat/>
    <w:rsid w:val="000531C2"/>
    <w:pPr>
      <w:spacing w:before="480" w:after="40"/>
      <w:contextualSpacing/>
      <w:jc w:val="center"/>
    </w:pPr>
    <w:rPr>
      <w:rFonts w:asciiTheme="majorHAnsi" w:eastAsiaTheme="majorEastAsia" w:hAnsiTheme="majorHAnsi" w:cstheme="majorBidi"/>
      <w:color w:val="2F5496" w:themeColor="accent1" w:themeShade="BF"/>
      <w:kern w:val="28"/>
      <w:sz w:val="60"/>
    </w:rPr>
  </w:style>
  <w:style w:type="character" w:customStyle="1" w:styleId="TitreCar">
    <w:name w:val="Titre Car"/>
    <w:basedOn w:val="Policepardfaut"/>
    <w:link w:val="Titre"/>
    <w:uiPriority w:val="10"/>
    <w:rsid w:val="000531C2"/>
    <w:rPr>
      <w:rFonts w:asciiTheme="majorHAnsi" w:eastAsiaTheme="majorEastAsia" w:hAnsiTheme="majorHAnsi" w:cstheme="majorBidi"/>
      <w:color w:val="2F5496" w:themeColor="accent1" w:themeShade="BF"/>
      <w:kern w:val="28"/>
      <w:sz w:val="60"/>
      <w:szCs w:val="20"/>
      <w:lang w:eastAsia="fr-FR"/>
    </w:rPr>
  </w:style>
  <w:style w:type="paragraph" w:styleId="Sous-titre">
    <w:name w:val="Subtitle"/>
    <w:basedOn w:val="Normal"/>
    <w:next w:val="Normal"/>
    <w:link w:val="Sous-titreCar"/>
    <w:uiPriority w:val="11"/>
    <w:unhideWhenUsed/>
    <w:qFormat/>
    <w:rsid w:val="000531C2"/>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sid w:val="000531C2"/>
    <w:rPr>
      <w:rFonts w:asciiTheme="majorHAnsi" w:eastAsiaTheme="majorEastAsia" w:hAnsiTheme="majorHAnsi" w:cstheme="majorBidi"/>
      <w:caps/>
      <w:color w:val="595959" w:themeColor="text1" w:themeTint="A6"/>
      <w:sz w:val="26"/>
      <w:szCs w:val="20"/>
      <w:lang w:eastAsia="fr-FR"/>
    </w:rPr>
  </w:style>
  <w:style w:type="paragraph" w:styleId="Sansinterligne">
    <w:name w:val="No Spacing"/>
    <w:link w:val="SansinterligneCar"/>
    <w:uiPriority w:val="1"/>
    <w:unhideWhenUsed/>
    <w:qFormat/>
    <w:rsid w:val="000531C2"/>
    <w:pPr>
      <w:spacing w:after="0" w:line="240" w:lineRule="auto"/>
    </w:pPr>
    <w:rPr>
      <w:sz w:val="20"/>
      <w:szCs w:val="20"/>
      <w:lang w:eastAsia="fr-FR"/>
    </w:rPr>
  </w:style>
  <w:style w:type="character" w:customStyle="1" w:styleId="SansinterligneCar">
    <w:name w:val="Sans interligne Car"/>
    <w:basedOn w:val="Policepardfaut"/>
    <w:link w:val="Sansinterligne"/>
    <w:uiPriority w:val="1"/>
    <w:rsid w:val="000531C2"/>
    <w:rPr>
      <w:sz w:val="20"/>
      <w:szCs w:val="20"/>
      <w:lang w:eastAsia="fr-FR"/>
    </w:rPr>
  </w:style>
  <w:style w:type="paragraph" w:styleId="En-ttedetabledesmatires">
    <w:name w:val="TOC Heading"/>
    <w:basedOn w:val="Titre1"/>
    <w:next w:val="Normal"/>
    <w:uiPriority w:val="39"/>
    <w:unhideWhenUsed/>
    <w:qFormat/>
    <w:rsid w:val="000531C2"/>
    <w:pPr>
      <w:spacing w:before="0"/>
      <w:outlineLvl w:val="9"/>
    </w:pPr>
  </w:style>
  <w:style w:type="paragraph" w:styleId="TM3">
    <w:name w:val="toc 3"/>
    <w:basedOn w:val="Normal"/>
    <w:next w:val="Normal"/>
    <w:autoRedefine/>
    <w:uiPriority w:val="39"/>
    <w:unhideWhenUsed/>
    <w:rsid w:val="000531C2"/>
    <w:pPr>
      <w:spacing w:after="100"/>
      <w:ind w:left="400"/>
    </w:pPr>
    <w:rPr>
      <w:i/>
      <w:iCs/>
    </w:rPr>
  </w:style>
  <w:style w:type="character" w:styleId="Lienhypertexte">
    <w:name w:val="Hyperlink"/>
    <w:basedOn w:val="Policepardfaut"/>
    <w:uiPriority w:val="99"/>
    <w:unhideWhenUsed/>
    <w:rsid w:val="000531C2"/>
    <w:rPr>
      <w:color w:val="0563C1" w:themeColor="hyperlink"/>
      <w:u w:val="single"/>
    </w:rPr>
  </w:style>
  <w:style w:type="paragraph" w:styleId="TM1">
    <w:name w:val="toc 1"/>
    <w:basedOn w:val="Normal"/>
    <w:next w:val="Normal"/>
    <w:autoRedefine/>
    <w:uiPriority w:val="39"/>
    <w:unhideWhenUsed/>
    <w:rsid w:val="000531C2"/>
    <w:pPr>
      <w:spacing w:after="100"/>
    </w:pPr>
  </w:style>
  <w:style w:type="paragraph" w:styleId="Paragraphedeliste">
    <w:name w:val="List Paragraph"/>
    <w:basedOn w:val="Normal"/>
    <w:qFormat/>
    <w:rsid w:val="000531C2"/>
    <w:pPr>
      <w:ind w:left="720"/>
      <w:contextualSpacing/>
    </w:pPr>
  </w:style>
  <w:style w:type="character" w:customStyle="1" w:styleId="apple-converted-space">
    <w:name w:val="apple-converted-space"/>
    <w:basedOn w:val="Policepardfaut"/>
    <w:rsid w:val="000531C2"/>
  </w:style>
  <w:style w:type="paragraph" w:styleId="En-tte">
    <w:name w:val="header"/>
    <w:basedOn w:val="Normal"/>
    <w:link w:val="En-tteCar"/>
    <w:uiPriority w:val="99"/>
    <w:unhideWhenUsed/>
    <w:rsid w:val="00A4552C"/>
    <w:pPr>
      <w:tabs>
        <w:tab w:val="center" w:pos="4536"/>
        <w:tab w:val="right" w:pos="9072"/>
      </w:tabs>
      <w:spacing w:before="0" w:after="0"/>
    </w:pPr>
  </w:style>
  <w:style w:type="character" w:customStyle="1" w:styleId="En-tteCar">
    <w:name w:val="En-tête Car"/>
    <w:basedOn w:val="Policepardfaut"/>
    <w:link w:val="En-tte"/>
    <w:uiPriority w:val="99"/>
    <w:rsid w:val="00A4552C"/>
    <w:rPr>
      <w:color w:val="595959" w:themeColor="text1" w:themeTint="A6"/>
      <w:sz w:val="20"/>
      <w:szCs w:val="20"/>
      <w:lang w:eastAsia="fr-FR"/>
    </w:rPr>
  </w:style>
  <w:style w:type="paragraph" w:styleId="Pieddepage">
    <w:name w:val="footer"/>
    <w:basedOn w:val="Normal"/>
    <w:link w:val="PieddepageCar"/>
    <w:uiPriority w:val="99"/>
    <w:unhideWhenUsed/>
    <w:rsid w:val="00A4552C"/>
    <w:pPr>
      <w:tabs>
        <w:tab w:val="center" w:pos="4536"/>
        <w:tab w:val="right" w:pos="9072"/>
      </w:tabs>
      <w:spacing w:before="0" w:after="0"/>
    </w:pPr>
  </w:style>
  <w:style w:type="character" w:customStyle="1" w:styleId="PieddepageCar">
    <w:name w:val="Pied de page Car"/>
    <w:basedOn w:val="Policepardfaut"/>
    <w:link w:val="Pieddepage"/>
    <w:uiPriority w:val="99"/>
    <w:rsid w:val="00A4552C"/>
    <w:rPr>
      <w:color w:val="595959" w:themeColor="text1" w:themeTint="A6"/>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406970046443E7ABBE7B51D7310135"/>
        <w:category>
          <w:name w:val="Général"/>
          <w:gallery w:val="placeholder"/>
        </w:category>
        <w:types>
          <w:type w:val="bbPlcHdr"/>
        </w:types>
        <w:behaviors>
          <w:behavior w:val="content"/>
        </w:behaviors>
        <w:guid w:val="{7F010720-2836-48B2-8BC8-619C35FCFBE1}"/>
      </w:docPartPr>
      <w:docPartBody>
        <w:p w:rsidR="001C04D8" w:rsidRDefault="00C62C2E" w:rsidP="00C62C2E">
          <w:pPr>
            <w:pStyle w:val="84406970046443E7ABBE7B51D7310135"/>
          </w:pPr>
          <w:r w:rsidRPr="00A3764B">
            <w:t>[Nom]</w:t>
          </w:r>
        </w:p>
      </w:docPartBody>
    </w:docPart>
    <w:docPart>
      <w:docPartPr>
        <w:name w:val="F87C7689EAB0411CB3D9FF651808864B"/>
        <w:category>
          <w:name w:val="Général"/>
          <w:gallery w:val="placeholder"/>
        </w:category>
        <w:types>
          <w:type w:val="bbPlcHdr"/>
        </w:types>
        <w:behaviors>
          <w:behavior w:val="content"/>
        </w:behaviors>
        <w:guid w:val="{D207E564-58CA-4BF6-A963-123B6470EA0A}"/>
      </w:docPartPr>
      <w:docPartBody>
        <w:p w:rsidR="001C04D8" w:rsidRDefault="00C62C2E" w:rsidP="00C62C2E">
          <w:pPr>
            <w:pStyle w:val="F87C7689EAB0411CB3D9FF651808864B"/>
          </w:pPr>
          <w:r w:rsidRPr="00A3764B">
            <w:t>[Titre du cours]</w:t>
          </w:r>
        </w:p>
      </w:docPartBody>
    </w:docPart>
    <w:docPart>
      <w:docPartPr>
        <w:name w:val="5432A51C60754AE18349FDD520C8635B"/>
        <w:category>
          <w:name w:val="Général"/>
          <w:gallery w:val="placeholder"/>
        </w:category>
        <w:types>
          <w:type w:val="bbPlcHdr"/>
        </w:types>
        <w:behaviors>
          <w:behavior w:val="content"/>
        </w:behaviors>
        <w:guid w:val="{2F24DA93-A0BC-483B-825F-983186A3B29B}"/>
      </w:docPartPr>
      <w:docPartBody>
        <w:p w:rsidR="001C04D8" w:rsidRDefault="00C62C2E" w:rsidP="00C62C2E">
          <w:pPr>
            <w:pStyle w:val="5432A51C60754AE18349FDD520C8635B"/>
          </w:pPr>
          <w:r w:rsidRPr="00A3764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C2E"/>
    <w:rsid w:val="001C04D8"/>
    <w:rsid w:val="00AC357C"/>
    <w:rsid w:val="00C62C2E"/>
    <w:rsid w:val="00FF54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406970046443E7ABBE7B51D7310135">
    <w:name w:val="84406970046443E7ABBE7B51D7310135"/>
    <w:rsid w:val="00C62C2E"/>
  </w:style>
  <w:style w:type="paragraph" w:customStyle="1" w:styleId="F87C7689EAB0411CB3D9FF651808864B">
    <w:name w:val="F87C7689EAB0411CB3D9FF651808864B"/>
    <w:rsid w:val="00C62C2E"/>
  </w:style>
  <w:style w:type="paragraph" w:customStyle="1" w:styleId="5432A51C60754AE18349FDD520C8635B">
    <w:name w:val="5432A51C60754AE18349FDD520C8635B"/>
    <w:rsid w:val="00C62C2E"/>
  </w:style>
  <w:style w:type="paragraph" w:customStyle="1" w:styleId="3266C504663C4334A6588CB0C59A8E81">
    <w:name w:val="3266C504663C4334A6588CB0C59A8E81"/>
    <w:rsid w:val="00C62C2E"/>
  </w:style>
  <w:style w:type="paragraph" w:customStyle="1" w:styleId="E78195AA9CB048ABAEC754E9EDBCE5AE">
    <w:name w:val="E78195AA9CB048ABAEC754E9EDBCE5AE"/>
    <w:rsid w:val="00C62C2E"/>
  </w:style>
  <w:style w:type="paragraph" w:customStyle="1" w:styleId="670ED6354B21459DA33A4D4518300978">
    <w:name w:val="670ED6354B21459DA33A4D4518300978"/>
    <w:rsid w:val="00C62C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Jean-Charles Gravaillac</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17</Pages>
  <Words>2474</Words>
  <Characters>13610</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Keyvan Melaini</dc:creator>
  <cp:keywords>Julien Hautier</cp:keywords>
  <dc:description/>
  <cp:lastModifiedBy>jean-charles gravaillac</cp:lastModifiedBy>
  <cp:revision>3</cp:revision>
  <dcterms:created xsi:type="dcterms:W3CDTF">2017-03-13T15:23:00Z</dcterms:created>
  <dcterms:modified xsi:type="dcterms:W3CDTF">2017-03-13T18:03:00Z</dcterms:modified>
</cp:coreProperties>
</file>