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B3F64" w14:textId="77777777" w:rsidR="00F150DC" w:rsidRPr="00BC6D8C" w:rsidRDefault="00F150DC" w:rsidP="0090242D">
      <w:pPr>
        <w:rPr>
          <w:b/>
          <w:bCs/>
          <w:color w:val="800080"/>
          <w:sz w:val="24"/>
          <w:lang w:val="nl-NL"/>
        </w:rPr>
      </w:pPr>
      <w:r w:rsidRPr="00BC6D8C">
        <w:rPr>
          <w:b/>
          <w:bCs/>
          <w:color w:val="800080"/>
          <w:sz w:val="24"/>
          <w:lang w:val="nl-NL"/>
        </w:rPr>
        <w:t>Keuzecoschap</w:t>
      </w:r>
      <w:r>
        <w:rPr>
          <w:b/>
          <w:bCs/>
          <w:color w:val="800080"/>
          <w:sz w:val="24"/>
          <w:lang w:val="nl-NL"/>
        </w:rPr>
        <w:t xml:space="preserve"> van de </w:t>
      </w:r>
      <w:r w:rsidR="00154BFE">
        <w:rPr>
          <w:b/>
          <w:bCs/>
          <w:color w:val="800080"/>
          <w:sz w:val="24"/>
          <w:lang w:val="nl-NL"/>
        </w:rPr>
        <w:t xml:space="preserve">klinische </w:t>
      </w:r>
      <w:r w:rsidR="00DF49BD">
        <w:rPr>
          <w:b/>
          <w:bCs/>
          <w:color w:val="800080"/>
          <w:sz w:val="24"/>
          <w:lang w:val="nl-NL"/>
        </w:rPr>
        <w:t>track</w:t>
      </w:r>
      <w:r>
        <w:rPr>
          <w:b/>
          <w:bCs/>
          <w:color w:val="800080"/>
          <w:sz w:val="24"/>
          <w:lang w:val="nl-NL"/>
        </w:rPr>
        <w:t xml:space="preserve"> LH/VV</w:t>
      </w:r>
      <w:r w:rsidRPr="00BC6D8C">
        <w:rPr>
          <w:b/>
          <w:bCs/>
          <w:color w:val="800080"/>
          <w:sz w:val="24"/>
          <w:lang w:val="nl-NL"/>
        </w:rPr>
        <w:t xml:space="preserve"> </w:t>
      </w:r>
    </w:p>
    <w:p w14:paraId="454BBD4A" w14:textId="77777777" w:rsidR="00F150DC" w:rsidRPr="00BC6D8C" w:rsidRDefault="00F150DC" w:rsidP="0090242D">
      <w:pPr>
        <w:rPr>
          <w:color w:val="800080"/>
          <w:sz w:val="24"/>
          <w:lang w:val="nl-NL"/>
        </w:rPr>
      </w:pPr>
      <w:r w:rsidRPr="00BC6D8C">
        <w:rPr>
          <w:color w:val="800080"/>
          <w:sz w:val="24"/>
          <w:lang w:val="nl-NL"/>
        </w:rPr>
        <w:t>Departement Gezondheidszorg Landbouwhuisdieren</w:t>
      </w:r>
      <w:r>
        <w:rPr>
          <w:color w:val="800080"/>
          <w:sz w:val="24"/>
          <w:lang w:val="nl-NL"/>
        </w:rPr>
        <w:t xml:space="preserve"> </w:t>
      </w:r>
    </w:p>
    <w:p w14:paraId="05A9912F" w14:textId="77777777" w:rsidR="00F150DC" w:rsidRPr="00946FAD" w:rsidRDefault="00A437CE" w:rsidP="0090242D">
      <w:pPr>
        <w:rPr>
          <w:b/>
          <w:bCs/>
          <w:sz w:val="24"/>
          <w:lang w:val="nl-NL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A35A10" wp14:editId="72C2C837">
                <wp:simplePos x="0" y="0"/>
                <wp:positionH relativeFrom="column">
                  <wp:posOffset>-8717280</wp:posOffset>
                </wp:positionH>
                <wp:positionV relativeFrom="paragraph">
                  <wp:posOffset>138430</wp:posOffset>
                </wp:positionV>
                <wp:extent cx="15087600" cy="0"/>
                <wp:effectExtent l="7620" t="5080" r="11430" b="1397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8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565B7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6.4pt,10.9pt" to="501.6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US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"/>
            </w:pict>
          </mc:Fallback>
        </mc:AlternateContent>
      </w:r>
    </w:p>
    <w:p w14:paraId="55336E9F" w14:textId="77777777" w:rsidR="00F150DC" w:rsidRDefault="00F150DC" w:rsidP="0090242D">
      <w:pPr>
        <w:rPr>
          <w:b/>
          <w:bCs/>
          <w:sz w:val="24"/>
          <w:lang w:val="nl-NL"/>
        </w:rPr>
      </w:pPr>
    </w:p>
    <w:p w14:paraId="3127AC98" w14:textId="4FF7873A" w:rsidR="00797397" w:rsidRPr="00712648" w:rsidRDefault="00797397" w:rsidP="00797397">
      <w:pPr>
        <w:rPr>
          <w:rFonts w:eastAsia="MS ??"/>
          <w:b/>
          <w:sz w:val="24"/>
          <w:szCs w:val="22"/>
          <w:lang w:val="nl-NL"/>
        </w:rPr>
      </w:pPr>
      <w:r w:rsidRPr="00712648">
        <w:rPr>
          <w:rFonts w:eastAsia="MS ??"/>
          <w:b/>
          <w:sz w:val="24"/>
          <w:szCs w:val="22"/>
          <w:lang w:val="nl-NL"/>
        </w:rPr>
        <w:t xml:space="preserve">TITEL: </w:t>
      </w:r>
      <w:r w:rsidR="002E5909">
        <w:rPr>
          <w:rFonts w:eastAsia="MS ??"/>
          <w:b/>
          <w:sz w:val="24"/>
          <w:szCs w:val="22"/>
          <w:lang w:val="nl-NL"/>
        </w:rPr>
        <w:t>Transitie managment bij hoogproductief melkvee</w:t>
      </w:r>
    </w:p>
    <w:p w14:paraId="5A150D19" w14:textId="77777777" w:rsidR="00797397" w:rsidRPr="00797397" w:rsidRDefault="00797397" w:rsidP="00797397">
      <w:pPr>
        <w:rPr>
          <w:rFonts w:eastAsia="MS ??"/>
          <w:b/>
          <w:sz w:val="22"/>
          <w:szCs w:val="22"/>
          <w:lang w:val="nl-NL"/>
        </w:rPr>
      </w:pPr>
    </w:p>
    <w:p w14:paraId="74A455AA" w14:textId="77777777" w:rsidR="00797397" w:rsidRPr="00797397" w:rsidRDefault="00797397" w:rsidP="00797397">
      <w:pPr>
        <w:rPr>
          <w:rFonts w:eastAsia="MS ??"/>
          <w:b/>
          <w:sz w:val="22"/>
          <w:szCs w:val="22"/>
          <w:lang w:val="nl-NL"/>
        </w:rPr>
      </w:pPr>
      <w:r w:rsidRPr="00797397">
        <w:rPr>
          <w:rFonts w:eastAsia="MS ??"/>
          <w:b/>
          <w:sz w:val="22"/>
          <w:szCs w:val="22"/>
          <w:lang w:val="nl-NL"/>
        </w:rPr>
        <w:t>Voor wie:</w:t>
      </w:r>
    </w:p>
    <w:p w14:paraId="5F7755F0" w14:textId="32E3BA75" w:rsidR="00797397" w:rsidRPr="00FE763B" w:rsidRDefault="00797397" w:rsidP="005C56C4">
      <w:pPr>
        <w:numPr>
          <w:ilvl w:val="0"/>
          <w:numId w:val="11"/>
        </w:numPr>
        <w:rPr>
          <w:rFonts w:eastAsia="MS ??"/>
          <w:sz w:val="22"/>
          <w:szCs w:val="22"/>
          <w:lang w:val="nl-NL"/>
        </w:rPr>
      </w:pPr>
      <w:r w:rsidRPr="00FE763B">
        <w:rPr>
          <w:rFonts w:eastAsia="MS ??"/>
          <w:sz w:val="22"/>
          <w:szCs w:val="22"/>
          <w:lang w:val="nl-NL"/>
        </w:rPr>
        <w:t xml:space="preserve">Studenten Master LHD die klinische </w:t>
      </w:r>
      <w:r w:rsidR="00474889">
        <w:rPr>
          <w:rFonts w:eastAsia="MS ??"/>
          <w:sz w:val="22"/>
          <w:szCs w:val="22"/>
          <w:lang w:val="nl-NL"/>
        </w:rPr>
        <w:t>t</w:t>
      </w:r>
      <w:r w:rsidRPr="00FE763B">
        <w:rPr>
          <w:rFonts w:eastAsia="MS ??"/>
          <w:sz w:val="22"/>
          <w:szCs w:val="22"/>
          <w:lang w:val="nl-NL"/>
        </w:rPr>
        <w:t>rack volgen.</w:t>
      </w:r>
    </w:p>
    <w:p w14:paraId="0028C9B5" w14:textId="64E1E48F" w:rsidR="00797397" w:rsidRPr="00FE763B" w:rsidRDefault="00797397" w:rsidP="005C56C4">
      <w:pPr>
        <w:numPr>
          <w:ilvl w:val="0"/>
          <w:numId w:val="11"/>
        </w:numPr>
        <w:rPr>
          <w:rFonts w:eastAsia="MS ??"/>
          <w:sz w:val="22"/>
          <w:szCs w:val="22"/>
          <w:lang w:val="nl-NL"/>
        </w:rPr>
      </w:pPr>
      <w:r w:rsidRPr="00FE763B">
        <w:rPr>
          <w:rFonts w:eastAsia="MS ??"/>
          <w:sz w:val="22"/>
          <w:szCs w:val="22"/>
          <w:lang w:val="nl-NL"/>
        </w:rPr>
        <w:t xml:space="preserve">Studenten die blok </w:t>
      </w:r>
      <w:r w:rsidR="002E5909">
        <w:rPr>
          <w:rFonts w:eastAsia="MS ??"/>
          <w:sz w:val="22"/>
          <w:szCs w:val="22"/>
          <w:lang w:val="nl-NL"/>
        </w:rPr>
        <w:t>3</w:t>
      </w:r>
      <w:r w:rsidRPr="00FE763B">
        <w:rPr>
          <w:rFonts w:eastAsia="MS ??"/>
          <w:sz w:val="22"/>
          <w:szCs w:val="22"/>
          <w:lang w:val="nl-NL"/>
        </w:rPr>
        <w:t xml:space="preserve"> gevolgd hebben. </w:t>
      </w:r>
    </w:p>
    <w:p w14:paraId="37CEDF59" w14:textId="4E9E75E1" w:rsidR="00DF49BD" w:rsidRPr="00FE763B" w:rsidRDefault="00DF49BD" w:rsidP="005C56C4">
      <w:pPr>
        <w:numPr>
          <w:ilvl w:val="0"/>
          <w:numId w:val="11"/>
        </w:numPr>
        <w:rPr>
          <w:rFonts w:eastAsia="MS ??"/>
          <w:sz w:val="22"/>
          <w:szCs w:val="22"/>
          <w:lang w:val="nl-NL"/>
        </w:rPr>
      </w:pPr>
      <w:r w:rsidRPr="00FE763B">
        <w:rPr>
          <w:rFonts w:eastAsia="MS ??"/>
          <w:sz w:val="22"/>
          <w:szCs w:val="22"/>
          <w:lang w:val="nl-NL"/>
        </w:rPr>
        <w:t>Individueel te volgen keuzecoschap</w:t>
      </w:r>
      <w:r w:rsidR="00BE03A8">
        <w:rPr>
          <w:rFonts w:eastAsia="MS ??"/>
          <w:sz w:val="22"/>
          <w:szCs w:val="22"/>
          <w:lang w:val="nl-NL"/>
        </w:rPr>
        <w:t>.</w:t>
      </w:r>
    </w:p>
    <w:p w14:paraId="165B34D3" w14:textId="77777777" w:rsidR="00DF49BD" w:rsidRDefault="00DF49BD" w:rsidP="00797397">
      <w:pPr>
        <w:rPr>
          <w:rFonts w:eastAsia="MS ??"/>
          <w:sz w:val="22"/>
          <w:szCs w:val="22"/>
          <w:lang w:val="nl-NL"/>
        </w:rPr>
      </w:pPr>
    </w:p>
    <w:p w14:paraId="422601B4" w14:textId="77777777" w:rsidR="00FE763B" w:rsidRDefault="00DF49BD" w:rsidP="00797397">
      <w:pPr>
        <w:rPr>
          <w:rFonts w:eastAsia="MS ??"/>
          <w:sz w:val="22"/>
          <w:szCs w:val="22"/>
          <w:lang w:val="nl-NL"/>
        </w:rPr>
      </w:pPr>
      <w:r w:rsidRPr="00DF49BD">
        <w:rPr>
          <w:rFonts w:eastAsia="MS ??"/>
          <w:b/>
          <w:sz w:val="22"/>
          <w:szCs w:val="22"/>
          <w:lang w:val="nl-NL"/>
        </w:rPr>
        <w:t>Aanmelding en data:</w:t>
      </w:r>
      <w:r>
        <w:rPr>
          <w:rFonts w:eastAsia="MS ??"/>
          <w:sz w:val="22"/>
          <w:szCs w:val="22"/>
          <w:lang w:val="nl-NL"/>
        </w:rPr>
        <w:t xml:space="preserve"> </w:t>
      </w:r>
    </w:p>
    <w:p w14:paraId="1F451B2D" w14:textId="34CC7A0F" w:rsidR="00FE763B" w:rsidRPr="005C56C4" w:rsidRDefault="00DF49BD" w:rsidP="005C56C4">
      <w:pPr>
        <w:numPr>
          <w:ilvl w:val="0"/>
          <w:numId w:val="11"/>
        </w:numPr>
        <w:rPr>
          <w:rFonts w:eastAsia="MS ??"/>
          <w:sz w:val="22"/>
          <w:szCs w:val="22"/>
          <w:lang w:val="nl-NL"/>
        </w:rPr>
      </w:pPr>
      <w:r w:rsidRPr="005C56C4">
        <w:rPr>
          <w:rFonts w:eastAsia="MS ??"/>
          <w:sz w:val="22"/>
          <w:szCs w:val="22"/>
          <w:lang w:val="nl-NL"/>
        </w:rPr>
        <w:t xml:space="preserve">In overleg met </w:t>
      </w:r>
      <w:r w:rsidR="002E5909">
        <w:rPr>
          <w:rFonts w:eastAsia="MS ??"/>
          <w:sz w:val="22"/>
          <w:szCs w:val="22"/>
          <w:lang w:val="nl-NL"/>
        </w:rPr>
        <w:t xml:space="preserve">docent </w:t>
      </w:r>
      <w:r w:rsidR="0045749F" w:rsidRPr="005C56C4">
        <w:rPr>
          <w:rFonts w:eastAsia="MS ??"/>
          <w:sz w:val="22"/>
          <w:szCs w:val="22"/>
          <w:lang w:val="nl-NL"/>
        </w:rPr>
        <w:t>Miel Hostens</w:t>
      </w:r>
      <w:r w:rsidR="005025AB" w:rsidRPr="005C56C4">
        <w:rPr>
          <w:rFonts w:eastAsia="MS ??"/>
          <w:sz w:val="22"/>
          <w:szCs w:val="22"/>
          <w:lang w:val="nl-NL"/>
        </w:rPr>
        <w:t xml:space="preserve"> </w:t>
      </w:r>
    </w:p>
    <w:p w14:paraId="3E40372F" w14:textId="77777777" w:rsidR="00C12B1A" w:rsidRPr="005C56C4" w:rsidRDefault="00C12B1A" w:rsidP="005C56C4">
      <w:pPr>
        <w:rPr>
          <w:rFonts w:eastAsia="MS ??"/>
          <w:sz w:val="22"/>
          <w:szCs w:val="22"/>
          <w:lang w:val="nl-NL"/>
        </w:rPr>
      </w:pPr>
    </w:p>
    <w:p w14:paraId="4091EAEE" w14:textId="6A1D413F" w:rsidR="00DF49BD" w:rsidRPr="00797397" w:rsidRDefault="00DF49BD" w:rsidP="00DF49BD">
      <w:pPr>
        <w:rPr>
          <w:rFonts w:eastAsia="MS ??"/>
          <w:sz w:val="22"/>
          <w:szCs w:val="22"/>
          <w:lang w:val="nl-NL"/>
        </w:rPr>
      </w:pPr>
      <w:r>
        <w:rPr>
          <w:rFonts w:eastAsia="MS ??"/>
          <w:b/>
          <w:sz w:val="22"/>
          <w:szCs w:val="22"/>
          <w:lang w:val="nl-NL"/>
        </w:rPr>
        <w:t>Duur:</w:t>
      </w:r>
      <w:r>
        <w:rPr>
          <w:rFonts w:eastAsia="MS ??"/>
          <w:b/>
          <w:sz w:val="22"/>
          <w:szCs w:val="22"/>
          <w:lang w:val="nl-NL"/>
        </w:rPr>
        <w:tab/>
        <w:t xml:space="preserve"> </w:t>
      </w:r>
      <w:r w:rsidR="002E5909">
        <w:rPr>
          <w:rFonts w:eastAsia="MS ??"/>
          <w:b/>
          <w:sz w:val="22"/>
          <w:szCs w:val="22"/>
          <w:lang w:val="nl-NL"/>
        </w:rPr>
        <w:t>1</w:t>
      </w:r>
      <w:r>
        <w:rPr>
          <w:rFonts w:eastAsia="MS ??"/>
          <w:b/>
          <w:sz w:val="22"/>
          <w:szCs w:val="22"/>
          <w:lang w:val="nl-NL"/>
        </w:rPr>
        <w:t xml:space="preserve"> we</w:t>
      </w:r>
      <w:r w:rsidR="002E5909">
        <w:rPr>
          <w:rFonts w:eastAsia="MS ??"/>
          <w:b/>
          <w:sz w:val="22"/>
          <w:szCs w:val="22"/>
          <w:lang w:val="nl-NL"/>
        </w:rPr>
        <w:t>e</w:t>
      </w:r>
      <w:r w:rsidR="0045749F">
        <w:rPr>
          <w:rFonts w:eastAsia="MS ??"/>
          <w:b/>
          <w:sz w:val="22"/>
          <w:szCs w:val="22"/>
          <w:lang w:val="nl-NL"/>
        </w:rPr>
        <w:t>k</w:t>
      </w:r>
      <w:r>
        <w:rPr>
          <w:rFonts w:eastAsia="MS ??"/>
          <w:b/>
          <w:sz w:val="22"/>
          <w:szCs w:val="22"/>
          <w:lang w:val="nl-NL"/>
        </w:rPr>
        <w:t xml:space="preserve"> =</w:t>
      </w:r>
      <w:r w:rsidR="00FE763B">
        <w:rPr>
          <w:rFonts w:eastAsia="MS ??"/>
          <w:b/>
          <w:sz w:val="22"/>
          <w:szCs w:val="22"/>
          <w:lang w:val="nl-NL"/>
        </w:rPr>
        <w:t xml:space="preserve"> </w:t>
      </w:r>
      <w:r w:rsidR="002E5909">
        <w:rPr>
          <w:rFonts w:eastAsia="MS ??"/>
          <w:b/>
          <w:sz w:val="22"/>
          <w:szCs w:val="22"/>
          <w:lang w:val="nl-NL"/>
        </w:rPr>
        <w:t>1.5</w:t>
      </w:r>
      <w:r w:rsidRPr="00797397">
        <w:rPr>
          <w:rFonts w:eastAsia="MS ??"/>
          <w:b/>
          <w:sz w:val="22"/>
          <w:szCs w:val="22"/>
          <w:lang w:val="nl-NL"/>
        </w:rPr>
        <w:t xml:space="preserve"> ECTS</w:t>
      </w:r>
    </w:p>
    <w:p w14:paraId="38EE72AB" w14:textId="77777777" w:rsidR="00DF49BD" w:rsidRDefault="00DF49BD" w:rsidP="00797397">
      <w:pPr>
        <w:rPr>
          <w:rFonts w:eastAsia="MS ??"/>
          <w:b/>
          <w:sz w:val="22"/>
          <w:szCs w:val="22"/>
          <w:lang w:val="nl-NL"/>
        </w:rPr>
      </w:pPr>
    </w:p>
    <w:p w14:paraId="2EB1EB87" w14:textId="77777777" w:rsidR="00797397" w:rsidRPr="00797397" w:rsidRDefault="00DF49BD" w:rsidP="00797397">
      <w:pPr>
        <w:rPr>
          <w:rFonts w:eastAsia="MS ??"/>
          <w:b/>
          <w:sz w:val="22"/>
          <w:szCs w:val="22"/>
          <w:lang w:val="nl-NL"/>
        </w:rPr>
      </w:pPr>
      <w:r>
        <w:rPr>
          <w:rFonts w:eastAsia="MS ??"/>
          <w:b/>
          <w:sz w:val="22"/>
          <w:szCs w:val="22"/>
          <w:lang w:val="nl-NL"/>
        </w:rPr>
        <w:t>Onderwijsd</w:t>
      </w:r>
      <w:r w:rsidR="00797397" w:rsidRPr="00797397">
        <w:rPr>
          <w:rFonts w:eastAsia="MS ??"/>
          <w:b/>
          <w:sz w:val="22"/>
          <w:szCs w:val="22"/>
          <w:lang w:val="nl-NL"/>
        </w:rPr>
        <w:t xml:space="preserve">oelstelling: </w:t>
      </w:r>
    </w:p>
    <w:p w14:paraId="4E5FA0B3" w14:textId="695D933C" w:rsidR="002E5909" w:rsidRPr="002E5909" w:rsidRDefault="002E5909" w:rsidP="002E5909">
      <w:pPr>
        <w:numPr>
          <w:ilvl w:val="0"/>
          <w:numId w:val="11"/>
        </w:numPr>
        <w:rPr>
          <w:rFonts w:eastAsia="MS ??"/>
          <w:b/>
          <w:sz w:val="22"/>
          <w:szCs w:val="22"/>
          <w:lang w:val="nl-NL"/>
        </w:rPr>
      </w:pPr>
      <w:r>
        <w:rPr>
          <w:rFonts w:eastAsia="MS ??"/>
          <w:sz w:val="22"/>
          <w:szCs w:val="22"/>
          <w:lang w:val="nl-NL"/>
        </w:rPr>
        <w:t>De transitieperiode, van 3 weken voor tot 3 weken na de partus is de meest kritische periode bij hoogproductief melkvee. De onderwijsdoelstelling van deze keuzeweek is extra i</w:t>
      </w:r>
      <w:r w:rsidR="0045749F" w:rsidRPr="002E5909">
        <w:rPr>
          <w:rFonts w:eastAsia="MS ??"/>
          <w:sz w:val="22"/>
          <w:szCs w:val="22"/>
          <w:lang w:val="nl-NL"/>
        </w:rPr>
        <w:t xml:space="preserve">nzicht </w:t>
      </w:r>
      <w:r>
        <w:rPr>
          <w:rFonts w:eastAsia="MS ??"/>
          <w:sz w:val="22"/>
          <w:szCs w:val="22"/>
          <w:lang w:val="nl-NL"/>
        </w:rPr>
        <w:t xml:space="preserve">te verwerven </w:t>
      </w:r>
      <w:r w:rsidR="0045749F" w:rsidRPr="002E5909">
        <w:rPr>
          <w:rFonts w:eastAsia="MS ??"/>
          <w:sz w:val="22"/>
          <w:szCs w:val="22"/>
          <w:lang w:val="nl-NL"/>
        </w:rPr>
        <w:t xml:space="preserve">in de </w:t>
      </w:r>
      <w:r w:rsidRPr="002E5909">
        <w:rPr>
          <w:rFonts w:eastAsia="MS ??"/>
          <w:sz w:val="22"/>
          <w:szCs w:val="22"/>
          <w:lang w:val="nl-NL"/>
        </w:rPr>
        <w:t xml:space="preserve">verschillende aspecten van transitie management van hoogproductief melkvee. </w:t>
      </w:r>
      <w:r>
        <w:rPr>
          <w:rFonts w:eastAsia="MS ??"/>
          <w:sz w:val="22"/>
          <w:szCs w:val="22"/>
          <w:lang w:val="nl-NL"/>
        </w:rPr>
        <w:t>Dit omvat</w:t>
      </w:r>
      <w:r w:rsidR="000B193C">
        <w:rPr>
          <w:rFonts w:eastAsia="MS ??"/>
          <w:sz w:val="22"/>
          <w:szCs w:val="22"/>
          <w:lang w:val="nl-NL"/>
        </w:rPr>
        <w:t xml:space="preserve"> onder andere:</w:t>
      </w:r>
    </w:p>
    <w:p w14:paraId="244A7963" w14:textId="38D8D60A" w:rsidR="002E5909" w:rsidRPr="002E5909" w:rsidRDefault="002E5909" w:rsidP="008D5E87">
      <w:pPr>
        <w:numPr>
          <w:ilvl w:val="1"/>
          <w:numId w:val="11"/>
        </w:numPr>
        <w:rPr>
          <w:rFonts w:eastAsia="MS ??"/>
          <w:b/>
          <w:sz w:val="22"/>
          <w:szCs w:val="22"/>
          <w:lang w:val="nl-NL"/>
        </w:rPr>
      </w:pPr>
      <w:r>
        <w:rPr>
          <w:rFonts w:eastAsia="MS ??"/>
          <w:sz w:val="22"/>
          <w:szCs w:val="22"/>
          <w:lang w:val="nl-NL"/>
        </w:rPr>
        <w:t xml:space="preserve">De unieke fysiologie van de </w:t>
      </w:r>
      <w:r w:rsidR="000B193C">
        <w:rPr>
          <w:rFonts w:eastAsia="MS ??"/>
          <w:sz w:val="22"/>
          <w:szCs w:val="22"/>
          <w:lang w:val="nl-NL"/>
        </w:rPr>
        <w:t>melk</w:t>
      </w:r>
      <w:r>
        <w:rPr>
          <w:rFonts w:eastAsia="MS ??"/>
          <w:sz w:val="22"/>
          <w:szCs w:val="22"/>
          <w:lang w:val="nl-NL"/>
        </w:rPr>
        <w:t>koe tijdens de transitie periode, zowel droogstand als de vroege lactatie</w:t>
      </w:r>
      <w:r w:rsidR="000B193C">
        <w:rPr>
          <w:rFonts w:eastAsia="MS ??"/>
          <w:sz w:val="22"/>
          <w:szCs w:val="22"/>
          <w:lang w:val="nl-NL"/>
        </w:rPr>
        <w:t>.</w:t>
      </w:r>
    </w:p>
    <w:p w14:paraId="31CCF8B2" w14:textId="72B24FA9" w:rsidR="002E5909" w:rsidRPr="002E5909" w:rsidRDefault="002E5909" w:rsidP="008D5E87">
      <w:pPr>
        <w:numPr>
          <w:ilvl w:val="1"/>
          <w:numId w:val="11"/>
        </w:numPr>
        <w:rPr>
          <w:rFonts w:eastAsia="MS ??"/>
          <w:b/>
          <w:sz w:val="22"/>
          <w:szCs w:val="22"/>
          <w:lang w:val="nl-NL"/>
        </w:rPr>
      </w:pPr>
      <w:r>
        <w:rPr>
          <w:rFonts w:eastAsia="MS ??"/>
          <w:sz w:val="22"/>
          <w:szCs w:val="22"/>
          <w:lang w:val="nl-NL"/>
        </w:rPr>
        <w:t>Op welke manier wordt de transitie koe het best gevoerd tijdens deze kritieke periode</w:t>
      </w:r>
      <w:r w:rsidR="000B193C">
        <w:rPr>
          <w:rFonts w:eastAsia="MS ??"/>
          <w:sz w:val="22"/>
          <w:szCs w:val="22"/>
          <w:lang w:val="nl-NL"/>
        </w:rPr>
        <w:t>?</w:t>
      </w:r>
    </w:p>
    <w:p w14:paraId="4999F8BF" w14:textId="3DA700E7" w:rsidR="002E5909" w:rsidRPr="002E5909" w:rsidRDefault="002E5909" w:rsidP="008D5E87">
      <w:pPr>
        <w:numPr>
          <w:ilvl w:val="1"/>
          <w:numId w:val="11"/>
        </w:numPr>
        <w:rPr>
          <w:rFonts w:eastAsia="MS ??"/>
          <w:b/>
          <w:sz w:val="22"/>
          <w:szCs w:val="22"/>
          <w:lang w:val="nl-NL"/>
        </w:rPr>
      </w:pPr>
      <w:r>
        <w:rPr>
          <w:rFonts w:eastAsia="MS ??"/>
          <w:sz w:val="22"/>
          <w:szCs w:val="22"/>
          <w:lang w:val="nl-NL"/>
        </w:rPr>
        <w:t>Hoe kan de transitieperiode van hoogproductief melkvee het best in beeld gebracht worden (diagnostiek, sensortechnologie,...)</w:t>
      </w:r>
      <w:r w:rsidR="000B193C">
        <w:rPr>
          <w:rFonts w:eastAsia="MS ??"/>
          <w:sz w:val="22"/>
          <w:szCs w:val="22"/>
          <w:lang w:val="nl-NL"/>
        </w:rPr>
        <w:t>?</w:t>
      </w:r>
    </w:p>
    <w:p w14:paraId="331B9301" w14:textId="3FD39145" w:rsidR="002E5909" w:rsidRPr="002E5909" w:rsidRDefault="002E5909" w:rsidP="008D5E87">
      <w:pPr>
        <w:numPr>
          <w:ilvl w:val="1"/>
          <w:numId w:val="11"/>
        </w:numPr>
        <w:rPr>
          <w:rFonts w:eastAsia="MS ??"/>
          <w:b/>
          <w:sz w:val="22"/>
          <w:szCs w:val="22"/>
          <w:lang w:val="nl-NL"/>
        </w:rPr>
      </w:pPr>
      <w:r>
        <w:rPr>
          <w:rFonts w:eastAsia="MS ??"/>
          <w:sz w:val="22"/>
          <w:szCs w:val="22"/>
          <w:lang w:val="nl-NL"/>
        </w:rPr>
        <w:t>Het behandelen van metabole stoornissen tijdens de transitieperiode: een update van de meest aangewezen behandelingen en preventie van hypocalcaemie, downer cows, ophouden van de nageboort</w:t>
      </w:r>
      <w:r w:rsidR="000B193C">
        <w:rPr>
          <w:rFonts w:eastAsia="MS ??"/>
          <w:sz w:val="22"/>
          <w:szCs w:val="22"/>
          <w:lang w:val="nl-NL"/>
        </w:rPr>
        <w:t>e</w:t>
      </w:r>
      <w:r>
        <w:rPr>
          <w:rFonts w:eastAsia="MS ??"/>
          <w:sz w:val="22"/>
          <w:szCs w:val="22"/>
          <w:lang w:val="nl-NL"/>
        </w:rPr>
        <w:t>, metritis</w:t>
      </w:r>
      <w:r w:rsidR="000B193C">
        <w:rPr>
          <w:rFonts w:eastAsia="MS ??"/>
          <w:sz w:val="22"/>
          <w:szCs w:val="22"/>
          <w:lang w:val="nl-NL"/>
        </w:rPr>
        <w:t>,</w:t>
      </w:r>
      <w:r>
        <w:rPr>
          <w:rFonts w:eastAsia="MS ??"/>
          <w:sz w:val="22"/>
          <w:szCs w:val="22"/>
          <w:lang w:val="nl-NL"/>
        </w:rPr>
        <w:t xml:space="preserve"> </w:t>
      </w:r>
      <w:r w:rsidR="000B193C">
        <w:rPr>
          <w:rFonts w:eastAsia="MS ??"/>
          <w:sz w:val="22"/>
          <w:szCs w:val="22"/>
          <w:lang w:val="nl-NL"/>
        </w:rPr>
        <w:t xml:space="preserve">ketose </w:t>
      </w:r>
      <w:r>
        <w:rPr>
          <w:rFonts w:eastAsia="MS ??"/>
          <w:sz w:val="22"/>
          <w:szCs w:val="22"/>
          <w:lang w:val="nl-NL"/>
        </w:rPr>
        <w:t>en lebmaagverplaatsingen.</w:t>
      </w:r>
    </w:p>
    <w:p w14:paraId="391EEDFB" w14:textId="139FA9ED" w:rsidR="00797397" w:rsidRPr="00C12B1A" w:rsidRDefault="0045749F" w:rsidP="008D5E87">
      <w:pPr>
        <w:numPr>
          <w:ilvl w:val="0"/>
          <w:numId w:val="11"/>
        </w:numPr>
        <w:rPr>
          <w:rFonts w:eastAsia="MS ??"/>
          <w:b/>
          <w:sz w:val="22"/>
          <w:szCs w:val="22"/>
          <w:lang w:val="nl-NL"/>
        </w:rPr>
      </w:pPr>
      <w:r>
        <w:rPr>
          <w:rFonts w:eastAsia="MS ??"/>
          <w:sz w:val="22"/>
          <w:szCs w:val="22"/>
          <w:lang w:val="nl-NL"/>
        </w:rPr>
        <w:t xml:space="preserve">Practische kennis verwerven over </w:t>
      </w:r>
      <w:r w:rsidR="000B193C">
        <w:rPr>
          <w:rFonts w:eastAsia="MS ??"/>
          <w:sz w:val="22"/>
          <w:szCs w:val="22"/>
          <w:lang w:val="nl-NL"/>
        </w:rPr>
        <w:t>het communiceren met melkveehouders over transitie management en de aanpak op bedrijfsniveau</w:t>
      </w:r>
      <w:r>
        <w:rPr>
          <w:rFonts w:eastAsia="MS ??"/>
          <w:sz w:val="22"/>
          <w:szCs w:val="22"/>
          <w:lang w:val="nl-NL"/>
        </w:rPr>
        <w:t>.</w:t>
      </w:r>
    </w:p>
    <w:p w14:paraId="79821C8A" w14:textId="77777777" w:rsidR="00797397" w:rsidRPr="00797397" w:rsidRDefault="00797397" w:rsidP="00797397">
      <w:pPr>
        <w:rPr>
          <w:rFonts w:eastAsia="MS ??"/>
          <w:sz w:val="22"/>
          <w:szCs w:val="22"/>
          <w:lang w:val="nl-NL"/>
        </w:rPr>
      </w:pPr>
    </w:p>
    <w:p w14:paraId="0F8DE13B" w14:textId="77777777" w:rsidR="00797397" w:rsidRPr="00797397" w:rsidRDefault="00797397" w:rsidP="00797397">
      <w:pPr>
        <w:rPr>
          <w:rFonts w:eastAsia="MS ??"/>
          <w:b/>
          <w:sz w:val="22"/>
          <w:szCs w:val="22"/>
          <w:lang w:val="nl-NL"/>
        </w:rPr>
      </w:pPr>
      <w:r w:rsidRPr="00797397">
        <w:rPr>
          <w:rFonts w:eastAsia="MS ??"/>
          <w:b/>
          <w:sz w:val="22"/>
          <w:szCs w:val="22"/>
          <w:lang w:val="nl-NL"/>
        </w:rPr>
        <w:t>Wijze waarop deze doelstelling wordt bereikt:</w:t>
      </w:r>
    </w:p>
    <w:p w14:paraId="605DF372" w14:textId="32C2325D" w:rsidR="000B193C" w:rsidRPr="000B193C" w:rsidRDefault="000B193C" w:rsidP="000B193C">
      <w:pPr>
        <w:numPr>
          <w:ilvl w:val="0"/>
          <w:numId w:val="11"/>
        </w:numPr>
        <w:rPr>
          <w:rFonts w:eastAsia="MS ??"/>
          <w:b/>
          <w:sz w:val="22"/>
          <w:szCs w:val="22"/>
          <w:lang w:val="nl-NL"/>
        </w:rPr>
      </w:pPr>
      <w:r>
        <w:rPr>
          <w:rFonts w:eastAsia="MS ??"/>
          <w:sz w:val="22"/>
          <w:szCs w:val="20"/>
          <w:lang w:val="nl-NL"/>
        </w:rPr>
        <w:t xml:space="preserve">In verschillende werkvormen (online, video, zelfstudie) zullen de verschillende onderwerpen </w:t>
      </w:r>
      <w:r w:rsidR="008D5E87">
        <w:rPr>
          <w:rFonts w:eastAsia="MS ??"/>
          <w:sz w:val="22"/>
          <w:szCs w:val="20"/>
          <w:lang w:val="nl-NL"/>
        </w:rPr>
        <w:t>uitgewerkt</w:t>
      </w:r>
      <w:r>
        <w:rPr>
          <w:rFonts w:eastAsia="MS ??"/>
          <w:sz w:val="22"/>
          <w:szCs w:val="20"/>
          <w:lang w:val="nl-NL"/>
        </w:rPr>
        <w:t xml:space="preserve"> worden.</w:t>
      </w:r>
    </w:p>
    <w:p w14:paraId="50D5DF22" w14:textId="24405DB1" w:rsidR="0045749F" w:rsidRPr="0045749F" w:rsidRDefault="000B193C" w:rsidP="000B193C">
      <w:pPr>
        <w:numPr>
          <w:ilvl w:val="0"/>
          <w:numId w:val="11"/>
        </w:numPr>
        <w:rPr>
          <w:rFonts w:eastAsia="MS ??"/>
          <w:b/>
          <w:sz w:val="22"/>
          <w:szCs w:val="22"/>
          <w:lang w:val="nl-NL"/>
        </w:rPr>
      </w:pPr>
      <w:r>
        <w:rPr>
          <w:rFonts w:eastAsia="MS ??"/>
          <w:sz w:val="22"/>
          <w:szCs w:val="22"/>
          <w:lang w:val="nl-NL"/>
        </w:rPr>
        <w:t>S</w:t>
      </w:r>
      <w:r w:rsidR="007E017E" w:rsidRPr="007E017E">
        <w:rPr>
          <w:rFonts w:eastAsia="MS ??"/>
          <w:sz w:val="22"/>
          <w:szCs w:val="22"/>
          <w:lang w:val="nl-NL"/>
        </w:rPr>
        <w:t xml:space="preserve">tudenten </w:t>
      </w:r>
      <w:r>
        <w:rPr>
          <w:rFonts w:eastAsia="MS ??"/>
          <w:sz w:val="22"/>
          <w:szCs w:val="22"/>
          <w:lang w:val="nl-NL"/>
        </w:rPr>
        <w:t xml:space="preserve">worden verwacht door het </w:t>
      </w:r>
      <w:r w:rsidR="008D5E87">
        <w:rPr>
          <w:rFonts w:eastAsia="MS ??"/>
          <w:sz w:val="22"/>
          <w:szCs w:val="22"/>
          <w:lang w:val="nl-NL"/>
        </w:rPr>
        <w:t>bestuderen</w:t>
      </w:r>
      <w:r>
        <w:rPr>
          <w:rFonts w:eastAsia="MS ??"/>
          <w:sz w:val="22"/>
          <w:szCs w:val="22"/>
          <w:lang w:val="nl-NL"/>
        </w:rPr>
        <w:t xml:space="preserve"> van de theoretische delen, een aantal practische oefeningen </w:t>
      </w:r>
      <w:r w:rsidR="008D5E87">
        <w:rPr>
          <w:rFonts w:eastAsia="MS ??"/>
          <w:sz w:val="22"/>
          <w:szCs w:val="22"/>
          <w:lang w:val="nl-NL"/>
        </w:rPr>
        <w:t>uit te werken</w:t>
      </w:r>
      <w:r>
        <w:rPr>
          <w:rFonts w:eastAsia="MS ??"/>
          <w:sz w:val="22"/>
          <w:szCs w:val="22"/>
          <w:lang w:val="nl-NL"/>
        </w:rPr>
        <w:t>.</w:t>
      </w:r>
    </w:p>
    <w:p w14:paraId="37DE0141" w14:textId="77777777" w:rsidR="00797397" w:rsidRPr="00797397" w:rsidRDefault="00797397" w:rsidP="0045749F">
      <w:pPr>
        <w:ind w:left="720"/>
        <w:rPr>
          <w:rFonts w:eastAsia="MS ??"/>
          <w:b/>
          <w:sz w:val="22"/>
          <w:szCs w:val="22"/>
          <w:lang w:val="nl-NL"/>
        </w:rPr>
      </w:pPr>
    </w:p>
    <w:p w14:paraId="3686034E" w14:textId="77777777" w:rsidR="00797397" w:rsidRPr="00797397" w:rsidRDefault="00797397" w:rsidP="00797397">
      <w:pPr>
        <w:rPr>
          <w:rFonts w:eastAsia="MS ??"/>
          <w:b/>
          <w:sz w:val="22"/>
          <w:szCs w:val="22"/>
          <w:lang w:val="nl-NL"/>
        </w:rPr>
      </w:pPr>
      <w:r w:rsidRPr="00797397">
        <w:rPr>
          <w:rFonts w:eastAsia="MS ??"/>
          <w:b/>
          <w:sz w:val="22"/>
          <w:szCs w:val="22"/>
          <w:lang w:val="nl-NL"/>
        </w:rPr>
        <w:t xml:space="preserve">Wijze van beoordeling: </w:t>
      </w:r>
    </w:p>
    <w:p w14:paraId="4E39A2E6" w14:textId="0A4BE774" w:rsidR="00797397" w:rsidRPr="0045749F" w:rsidRDefault="00797397" w:rsidP="0045749F">
      <w:pPr>
        <w:numPr>
          <w:ilvl w:val="0"/>
          <w:numId w:val="11"/>
        </w:numPr>
        <w:rPr>
          <w:rFonts w:eastAsia="MS ??"/>
          <w:sz w:val="22"/>
          <w:szCs w:val="20"/>
          <w:lang w:val="nl-NL"/>
        </w:rPr>
      </w:pPr>
      <w:r w:rsidRPr="0045749F">
        <w:rPr>
          <w:rFonts w:eastAsia="MS ??"/>
          <w:sz w:val="22"/>
          <w:szCs w:val="20"/>
          <w:lang w:val="nl-NL"/>
        </w:rPr>
        <w:t xml:space="preserve">Beoordeling </w:t>
      </w:r>
      <w:r w:rsidR="008D5E87" w:rsidRPr="0045749F">
        <w:rPr>
          <w:rFonts w:eastAsia="MS ??"/>
          <w:sz w:val="22"/>
          <w:szCs w:val="20"/>
          <w:lang w:val="nl-NL"/>
        </w:rPr>
        <w:t>door docent via standaard formulier</w:t>
      </w:r>
      <w:r w:rsidR="008D5E87" w:rsidRPr="0045749F">
        <w:rPr>
          <w:rFonts w:eastAsia="MS ??"/>
          <w:sz w:val="22"/>
          <w:szCs w:val="20"/>
          <w:lang w:val="nl-NL"/>
        </w:rPr>
        <w:t xml:space="preserve"> </w:t>
      </w:r>
      <w:r w:rsidR="008D5E87">
        <w:rPr>
          <w:rFonts w:eastAsia="MS ??"/>
          <w:sz w:val="22"/>
          <w:szCs w:val="20"/>
          <w:lang w:val="nl-NL"/>
        </w:rPr>
        <w:t>en</w:t>
      </w:r>
      <w:r w:rsidR="007E017E">
        <w:rPr>
          <w:rFonts w:eastAsia="MS ??"/>
          <w:sz w:val="22"/>
          <w:szCs w:val="20"/>
          <w:lang w:val="nl-NL"/>
        </w:rPr>
        <w:t xml:space="preserve"> professionele houding </w:t>
      </w:r>
      <w:r w:rsidR="000B193C">
        <w:rPr>
          <w:rFonts w:eastAsia="MS ??"/>
          <w:sz w:val="22"/>
          <w:szCs w:val="20"/>
          <w:lang w:val="nl-NL"/>
        </w:rPr>
        <w:t>tijdens de keuzeweek</w:t>
      </w:r>
      <w:r w:rsidR="007E017E">
        <w:rPr>
          <w:rFonts w:eastAsia="MS ??"/>
          <w:sz w:val="22"/>
          <w:szCs w:val="20"/>
          <w:lang w:val="nl-NL"/>
        </w:rPr>
        <w:t>.</w:t>
      </w:r>
    </w:p>
    <w:p w14:paraId="56F8D5B1" w14:textId="77777777" w:rsidR="00797397" w:rsidRPr="00797397" w:rsidRDefault="00797397" w:rsidP="00797397">
      <w:pPr>
        <w:rPr>
          <w:rFonts w:eastAsia="MS ??"/>
          <w:sz w:val="22"/>
          <w:szCs w:val="22"/>
          <w:lang w:val="nl-NL"/>
        </w:rPr>
      </w:pPr>
    </w:p>
    <w:p w14:paraId="232ABE25" w14:textId="77777777" w:rsidR="00797397" w:rsidRPr="00797397" w:rsidRDefault="00797397" w:rsidP="00797397">
      <w:pPr>
        <w:rPr>
          <w:rFonts w:eastAsia="MS ??"/>
          <w:b/>
          <w:sz w:val="22"/>
          <w:szCs w:val="22"/>
          <w:lang w:val="nl-NL"/>
        </w:rPr>
      </w:pPr>
      <w:r w:rsidRPr="00797397">
        <w:rPr>
          <w:rFonts w:eastAsia="MS ??"/>
          <w:b/>
          <w:sz w:val="22"/>
          <w:szCs w:val="22"/>
          <w:lang w:val="nl-NL"/>
        </w:rPr>
        <w:t>Begeleider</w:t>
      </w:r>
      <w:r w:rsidR="00A37734">
        <w:rPr>
          <w:rFonts w:eastAsia="MS ??"/>
          <w:b/>
          <w:sz w:val="22"/>
          <w:szCs w:val="22"/>
          <w:lang w:val="nl-NL"/>
        </w:rPr>
        <w:t xml:space="preserve">/ verantwoordelijk docent en aanspreekpunt binnen het departement </w:t>
      </w:r>
      <w:r w:rsidRPr="00797397">
        <w:rPr>
          <w:rFonts w:eastAsia="MS ??"/>
          <w:b/>
          <w:sz w:val="22"/>
          <w:szCs w:val="22"/>
          <w:lang w:val="nl-NL"/>
        </w:rPr>
        <w:t xml:space="preserve">: </w:t>
      </w:r>
    </w:p>
    <w:p w14:paraId="39CD58EC" w14:textId="77777777" w:rsidR="00F150DC" w:rsidRPr="007E017E" w:rsidRDefault="007E017E" w:rsidP="007E017E">
      <w:pPr>
        <w:rPr>
          <w:rFonts w:eastAsia="MS ??"/>
          <w:sz w:val="22"/>
          <w:szCs w:val="22"/>
        </w:rPr>
      </w:pPr>
      <w:bookmarkStart w:id="0" w:name="_GoBack"/>
      <w:r w:rsidRPr="007E017E">
        <w:rPr>
          <w:rFonts w:eastAsia="MS ??"/>
          <w:sz w:val="22"/>
          <w:szCs w:val="22"/>
        </w:rPr>
        <w:t>Miel Hostens – Farm Animal Health</w:t>
      </w:r>
      <w:r w:rsidR="00797397" w:rsidRPr="007E017E">
        <w:rPr>
          <w:rFonts w:eastAsia="MS ??"/>
          <w:sz w:val="22"/>
          <w:szCs w:val="22"/>
        </w:rPr>
        <w:t xml:space="preserve"> </w:t>
      </w:r>
      <w:bookmarkEnd w:id="0"/>
    </w:p>
    <w:sectPr w:rsidR="00F150DC" w:rsidRPr="007E017E" w:rsidSect="008D5E87">
      <w:headerReference w:type="default" r:id="rId7"/>
      <w:pgSz w:w="11907" w:h="16840" w:code="9"/>
      <w:pgMar w:top="753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CF58C" w14:textId="77777777" w:rsidR="00F26899" w:rsidRDefault="00F26899" w:rsidP="007E017E">
      <w:r>
        <w:separator/>
      </w:r>
    </w:p>
  </w:endnote>
  <w:endnote w:type="continuationSeparator" w:id="0">
    <w:p w14:paraId="2D4F9082" w14:textId="77777777" w:rsidR="00F26899" w:rsidRDefault="00F26899" w:rsidP="007E0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41AB9" w14:textId="77777777" w:rsidR="00F26899" w:rsidRDefault="00F26899" w:rsidP="007E017E">
      <w:r>
        <w:separator/>
      </w:r>
    </w:p>
  </w:footnote>
  <w:footnote w:type="continuationSeparator" w:id="0">
    <w:p w14:paraId="383EC802" w14:textId="77777777" w:rsidR="00F26899" w:rsidRDefault="00F26899" w:rsidP="007E0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69931" w14:textId="77777777" w:rsidR="007E017E" w:rsidRPr="007E017E" w:rsidRDefault="007E017E" w:rsidP="007E017E">
    <w:pPr>
      <w:pStyle w:val="Header"/>
    </w:pPr>
    <w:r>
      <w:rPr>
        <w:i/>
        <w:iCs/>
        <w:noProof/>
        <w:sz w:val="22"/>
        <w:szCs w:val="22"/>
        <w:lang w:val="nl-NL" w:eastAsia="nl-NL"/>
      </w:rPr>
      <w:drawing>
        <wp:inline distT="0" distB="0" distL="0" distR="0" wp14:anchorId="711C5865" wp14:editId="2FB39FCD">
          <wp:extent cx="1660670" cy="524700"/>
          <wp:effectExtent l="0" t="0" r="0" b="8890"/>
          <wp:docPr id="8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958" r="15581"/>
                  <a:stretch/>
                </pic:blipFill>
                <pic:spPr bwMode="auto">
                  <a:xfrm>
                    <a:off x="0" y="0"/>
                    <a:ext cx="1684976" cy="532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092F"/>
    <w:multiLevelType w:val="hybridMultilevel"/>
    <w:tmpl w:val="0344931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A76D9"/>
    <w:multiLevelType w:val="hybridMultilevel"/>
    <w:tmpl w:val="51B2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33A4D"/>
    <w:multiLevelType w:val="multilevel"/>
    <w:tmpl w:val="51B28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C769E"/>
    <w:multiLevelType w:val="hybridMultilevel"/>
    <w:tmpl w:val="CBD6503A"/>
    <w:lvl w:ilvl="0" w:tplc="04090003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520316B9"/>
    <w:multiLevelType w:val="hybridMultilevel"/>
    <w:tmpl w:val="45AC5D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E18D95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55097574"/>
    <w:multiLevelType w:val="hybridMultilevel"/>
    <w:tmpl w:val="4962C82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73D09FD"/>
    <w:multiLevelType w:val="hybridMultilevel"/>
    <w:tmpl w:val="4C7220B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5C503CD6"/>
    <w:multiLevelType w:val="hybridMultilevel"/>
    <w:tmpl w:val="19B6CD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D7A83"/>
    <w:multiLevelType w:val="hybridMultilevel"/>
    <w:tmpl w:val="6F64CCB8"/>
    <w:lvl w:ilvl="0" w:tplc="42DC76A8">
      <w:numFmt w:val="bullet"/>
      <w:lvlText w:val="-"/>
      <w:lvlJc w:val="left"/>
      <w:pPr>
        <w:ind w:left="720" w:hanging="360"/>
      </w:pPr>
      <w:rPr>
        <w:rFonts w:ascii="Verdana" w:eastAsia="MS ??" w:hAnsi="Verdana" w:cs="Times New Roman" w:hint="default"/>
        <w:b w:val="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570EE"/>
    <w:multiLevelType w:val="hybridMultilevel"/>
    <w:tmpl w:val="66960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B42C6"/>
    <w:multiLevelType w:val="hybridMultilevel"/>
    <w:tmpl w:val="C14068F0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73F9798C"/>
    <w:multiLevelType w:val="hybridMultilevel"/>
    <w:tmpl w:val="A3A09EA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10"/>
  </w:num>
  <w:num w:numId="11">
    <w:abstractNumId w:val="8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AD"/>
    <w:rsid w:val="0001407B"/>
    <w:rsid w:val="000544F4"/>
    <w:rsid w:val="000845FF"/>
    <w:rsid w:val="000B193C"/>
    <w:rsid w:val="000E6713"/>
    <w:rsid w:val="00137E37"/>
    <w:rsid w:val="00154BFE"/>
    <w:rsid w:val="001F3325"/>
    <w:rsid w:val="0022098A"/>
    <w:rsid w:val="002276C8"/>
    <w:rsid w:val="002D3ABF"/>
    <w:rsid w:val="002E5909"/>
    <w:rsid w:val="0035766F"/>
    <w:rsid w:val="003A38FD"/>
    <w:rsid w:val="00412A18"/>
    <w:rsid w:val="004221F9"/>
    <w:rsid w:val="00430A28"/>
    <w:rsid w:val="0044726B"/>
    <w:rsid w:val="0045749F"/>
    <w:rsid w:val="00474889"/>
    <w:rsid w:val="004871F2"/>
    <w:rsid w:val="005025AB"/>
    <w:rsid w:val="0050590A"/>
    <w:rsid w:val="00512BDF"/>
    <w:rsid w:val="00577646"/>
    <w:rsid w:val="005A1E22"/>
    <w:rsid w:val="005C4E9D"/>
    <w:rsid w:val="005C56C4"/>
    <w:rsid w:val="005F6238"/>
    <w:rsid w:val="0068419B"/>
    <w:rsid w:val="006A3EC4"/>
    <w:rsid w:val="006A6557"/>
    <w:rsid w:val="00712648"/>
    <w:rsid w:val="007544C1"/>
    <w:rsid w:val="00797397"/>
    <w:rsid w:val="007E017E"/>
    <w:rsid w:val="00851E9B"/>
    <w:rsid w:val="00870D42"/>
    <w:rsid w:val="008D5E87"/>
    <w:rsid w:val="008D7415"/>
    <w:rsid w:val="0090242D"/>
    <w:rsid w:val="00915715"/>
    <w:rsid w:val="00946FAD"/>
    <w:rsid w:val="009715A0"/>
    <w:rsid w:val="0097795A"/>
    <w:rsid w:val="009A3526"/>
    <w:rsid w:val="009E01A6"/>
    <w:rsid w:val="009F3E17"/>
    <w:rsid w:val="00A37734"/>
    <w:rsid w:val="00A437CE"/>
    <w:rsid w:val="00A5514F"/>
    <w:rsid w:val="00A7532A"/>
    <w:rsid w:val="00AF6241"/>
    <w:rsid w:val="00B5670D"/>
    <w:rsid w:val="00B83CE4"/>
    <w:rsid w:val="00BB5810"/>
    <w:rsid w:val="00BC6D8C"/>
    <w:rsid w:val="00BD1EC3"/>
    <w:rsid w:val="00BE03A8"/>
    <w:rsid w:val="00C12B1A"/>
    <w:rsid w:val="00C233BE"/>
    <w:rsid w:val="00C40001"/>
    <w:rsid w:val="00C81445"/>
    <w:rsid w:val="00CC6810"/>
    <w:rsid w:val="00CF3029"/>
    <w:rsid w:val="00D229B7"/>
    <w:rsid w:val="00DB1FC8"/>
    <w:rsid w:val="00DE5331"/>
    <w:rsid w:val="00DF49BD"/>
    <w:rsid w:val="00E63C26"/>
    <w:rsid w:val="00EA19C1"/>
    <w:rsid w:val="00EC4B7D"/>
    <w:rsid w:val="00F13585"/>
    <w:rsid w:val="00F150DC"/>
    <w:rsid w:val="00F16C4C"/>
    <w:rsid w:val="00F26899"/>
    <w:rsid w:val="00F531A3"/>
    <w:rsid w:val="00F77613"/>
    <w:rsid w:val="00FB73EF"/>
    <w:rsid w:val="00FE763B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42E5C5"/>
  <w15:docId w15:val="{8D7E0A7F-F3CF-4FE8-AB1B-F9EEEB57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8FD"/>
    <w:rPr>
      <w:rFonts w:ascii="Verdana" w:hAnsi="Verdana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F75F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B7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5F6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F6238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E01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17E"/>
    <w:rPr>
      <w:rFonts w:ascii="Verdana" w:hAnsi="Verdana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E01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17E"/>
    <w:rPr>
      <w:rFonts w:ascii="Verdana" w:hAnsi="Verdana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9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052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Keuzecoschap</vt:lpstr>
      <vt:lpstr>Keuzecoschap</vt:lpstr>
    </vt:vector>
  </TitlesOfParts>
  <Company>Utrecht University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Keuzecoschap</dc:title>
  <dc:creator>perqu101</dc:creator>
  <cp:lastModifiedBy>Miel Hostens</cp:lastModifiedBy>
  <cp:revision>14</cp:revision>
  <cp:lastPrinted>2012-02-01T09:25:00Z</cp:lastPrinted>
  <dcterms:created xsi:type="dcterms:W3CDTF">2019-06-05T14:21:00Z</dcterms:created>
  <dcterms:modified xsi:type="dcterms:W3CDTF">2020-04-01T19:12:00Z</dcterms:modified>
</cp:coreProperties>
</file>