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21429" w14:textId="3EA9ACE0" w:rsidR="00050D2B" w:rsidRDefault="005060F4" w:rsidP="005060F4">
      <w:pPr>
        <w:jc w:val="center"/>
        <w:rPr>
          <w:rFonts w:ascii="微軟正黑體" w:eastAsia="微軟正黑體" w:hAnsi="微軟正黑體"/>
          <w:b/>
          <w:bCs/>
          <w:sz w:val="60"/>
          <w:szCs w:val="60"/>
        </w:rPr>
      </w:pPr>
      <w:r w:rsidRPr="005060F4">
        <w:rPr>
          <w:rFonts w:ascii="微軟正黑體" w:eastAsia="微軟正黑體" w:hAnsi="微軟正黑體" w:hint="eastAsia"/>
          <w:b/>
          <w:bCs/>
          <w:sz w:val="60"/>
          <w:szCs w:val="60"/>
        </w:rPr>
        <w:t>AOP相關概念</w:t>
      </w:r>
    </w:p>
    <w:p w14:paraId="0E59D143" w14:textId="362AF1AB" w:rsidR="005060F4" w:rsidRPr="005060F4" w:rsidRDefault="005060F4" w:rsidP="005060F4">
      <w:pPr>
        <w:rPr>
          <w:rFonts w:ascii="微軟正黑體" w:eastAsia="微軟正黑體" w:hAnsi="微軟正黑體"/>
          <w:sz w:val="40"/>
          <w:szCs w:val="40"/>
        </w:rPr>
      </w:pPr>
      <w:r w:rsidRPr="005060F4">
        <w:rPr>
          <w:rFonts w:ascii="微軟正黑體" w:eastAsia="微軟正黑體" w:hAnsi="微軟正黑體" w:hint="eastAsia"/>
          <w:sz w:val="40"/>
          <w:szCs w:val="40"/>
        </w:rPr>
        <w:t>一、S</w:t>
      </w:r>
      <w:r w:rsidRPr="005060F4">
        <w:rPr>
          <w:rFonts w:ascii="微軟正黑體" w:eastAsia="微軟正黑體" w:hAnsi="微軟正黑體"/>
          <w:sz w:val="40"/>
          <w:szCs w:val="40"/>
        </w:rPr>
        <w:t>pring AOP</w:t>
      </w:r>
      <w:r w:rsidRPr="005060F4">
        <w:rPr>
          <w:rFonts w:ascii="微軟正黑體" w:eastAsia="微軟正黑體" w:hAnsi="微軟正黑體" w:hint="eastAsia"/>
          <w:sz w:val="40"/>
          <w:szCs w:val="40"/>
        </w:rPr>
        <w:t>與A</w:t>
      </w:r>
      <w:r w:rsidRPr="005060F4">
        <w:rPr>
          <w:rFonts w:ascii="微軟正黑體" w:eastAsia="微軟正黑體" w:hAnsi="微軟正黑體"/>
          <w:sz w:val="40"/>
          <w:szCs w:val="40"/>
        </w:rPr>
        <w:t>spectJ</w:t>
      </w:r>
      <w:r w:rsidRPr="005060F4">
        <w:rPr>
          <w:rFonts w:ascii="微軟正黑體" w:eastAsia="微軟正黑體" w:hAnsi="微軟正黑體" w:hint="eastAsia"/>
          <w:sz w:val="40"/>
          <w:szCs w:val="40"/>
        </w:rPr>
        <w:t>關係</w:t>
      </w:r>
    </w:p>
    <w:p w14:paraId="35DD6A00" w14:textId="366C1570" w:rsidR="005060F4" w:rsidRDefault="005060F4" w:rsidP="005060F4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6AB23A4D" wp14:editId="170890DA">
            <wp:extent cx="5274310" cy="24663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2AF3" w14:textId="4B79E47D" w:rsidR="005060F4" w:rsidRDefault="005060F4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A</w:t>
      </w:r>
      <w:r>
        <w:rPr>
          <w:rFonts w:ascii="微軟正黑體" w:eastAsia="微軟正黑體" w:hAnsi="微軟正黑體"/>
          <w:szCs w:val="24"/>
        </w:rPr>
        <w:t>spectJWeaver</w:t>
      </w:r>
      <w:r>
        <w:rPr>
          <w:rFonts w:ascii="微軟正黑體" w:eastAsia="微軟正黑體" w:hAnsi="微軟正黑體" w:hint="eastAsia"/>
          <w:szCs w:val="24"/>
        </w:rPr>
        <w:t>功能就是將下圖的表達式進行解析，然後與實現類和方法進行匹配。</w:t>
      </w:r>
    </w:p>
    <w:p w14:paraId="48127F1E" w14:textId="1A115F0E" w:rsidR="009E4A38" w:rsidRPr="005060F4" w:rsidRDefault="007825A4" w:rsidP="009E4A38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178FC942" wp14:editId="210A92B7">
            <wp:extent cx="5274310" cy="25419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A38" w:rsidRPr="00A015C0">
        <w:rPr>
          <w:rFonts w:ascii="微軟正黑體" w:eastAsia="微軟正黑體" w:hAnsi="微軟正黑體" w:hint="eastAsia"/>
          <w:b/>
          <w:bCs/>
          <w:sz w:val="40"/>
          <w:szCs w:val="40"/>
        </w:rPr>
        <w:t>二、關鍵概念點</w:t>
      </w:r>
    </w:p>
    <w:p w14:paraId="1E3F6043" w14:textId="08A3876E" w:rsidR="007825A4" w:rsidRDefault="007825A4" w:rsidP="005060F4">
      <w:pPr>
        <w:rPr>
          <w:rFonts w:ascii="微軟正黑體" w:eastAsia="微軟正黑體" w:hAnsi="微軟正黑體"/>
          <w:szCs w:val="24"/>
        </w:rPr>
      </w:pPr>
    </w:p>
    <w:p w14:paraId="3AE04640" w14:textId="3F77D59D" w:rsidR="009E4A38" w:rsidRDefault="009E4A38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6D578D42" wp14:editId="08C850EE">
            <wp:extent cx="5274310" cy="28651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BA74" w14:textId="12A4FB23" w:rsidR="00091066" w:rsidRPr="00901BBD" w:rsidRDefault="00091066" w:rsidP="005060F4">
      <w:pPr>
        <w:rPr>
          <w:rFonts w:ascii="微軟正黑體" w:eastAsia="微軟正黑體" w:hAnsi="微軟正黑體"/>
          <w:sz w:val="32"/>
          <w:szCs w:val="32"/>
        </w:rPr>
      </w:pPr>
      <w:r w:rsidRPr="00901BBD">
        <w:rPr>
          <w:rFonts w:ascii="微軟正黑體" w:eastAsia="微軟正黑體" w:hAnsi="微軟正黑體" w:hint="eastAsia"/>
          <w:sz w:val="32"/>
          <w:szCs w:val="32"/>
        </w:rPr>
        <w:t>1</w:t>
      </w:r>
      <w:r w:rsidRPr="00901BBD">
        <w:rPr>
          <w:rFonts w:ascii="微軟正黑體" w:eastAsia="微軟正黑體" w:hAnsi="微軟正黑體"/>
          <w:sz w:val="32"/>
          <w:szCs w:val="32"/>
        </w:rPr>
        <w:t>.JoinPoint</w:t>
      </w:r>
      <w:r w:rsidR="00FF6378" w:rsidRPr="00901BBD">
        <w:rPr>
          <w:rFonts w:ascii="微軟正黑體" w:eastAsia="微軟正黑體" w:hAnsi="微軟正黑體" w:hint="eastAsia"/>
          <w:sz w:val="32"/>
          <w:szCs w:val="32"/>
        </w:rPr>
        <w:t>物件的</w:t>
      </w:r>
      <w:r w:rsidRPr="00901BBD">
        <w:rPr>
          <w:rFonts w:ascii="微軟正黑體" w:eastAsia="微軟正黑體" w:hAnsi="微軟正黑體" w:hint="eastAsia"/>
          <w:sz w:val="32"/>
          <w:szCs w:val="32"/>
        </w:rPr>
        <w:t>核心方法</w:t>
      </w:r>
    </w:p>
    <w:p w14:paraId="5202B33B" w14:textId="562D2B68" w:rsidR="00091066" w:rsidRDefault="00091066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9A82E19" wp14:editId="694523CB">
            <wp:extent cx="5274310" cy="268287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1BCF" w14:textId="6BCAEE20" w:rsidR="00C45B8D" w:rsidRDefault="00C45B8D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使用方法</w:t>
      </w:r>
      <w:r w:rsidR="00E23F0D">
        <w:rPr>
          <w:rFonts w:ascii="微軟正黑體" w:eastAsia="微軟正黑體" w:hAnsi="微軟正黑體" w:hint="eastAsia"/>
          <w:szCs w:val="24"/>
        </w:rPr>
        <w:t>如下:</w:t>
      </w:r>
    </w:p>
    <w:p w14:paraId="46CC2A4F" w14:textId="3B80FFE7" w:rsidR="00F17297" w:rsidRDefault="00F17297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0A3249E1" wp14:editId="78CA9078">
            <wp:extent cx="5274310" cy="284924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1B6E" w14:textId="0328F4C7" w:rsidR="00CE47BB" w:rsidRPr="003567DE" w:rsidRDefault="00CE47BB" w:rsidP="005060F4">
      <w:pPr>
        <w:rPr>
          <w:rFonts w:ascii="微軟正黑體" w:eastAsia="微軟正黑體" w:hAnsi="微軟正黑體"/>
          <w:sz w:val="32"/>
          <w:szCs w:val="32"/>
        </w:rPr>
      </w:pPr>
      <w:r w:rsidRPr="003567DE">
        <w:rPr>
          <w:rFonts w:ascii="微軟正黑體" w:eastAsia="微軟正黑體" w:hAnsi="微軟正黑體" w:hint="eastAsia"/>
          <w:sz w:val="32"/>
          <w:szCs w:val="32"/>
        </w:rPr>
        <w:t>2</w:t>
      </w:r>
      <w:r w:rsidRPr="003567DE">
        <w:rPr>
          <w:rFonts w:ascii="微軟正黑體" w:eastAsia="微軟正黑體" w:hAnsi="微軟正黑體"/>
          <w:sz w:val="32"/>
          <w:szCs w:val="32"/>
        </w:rPr>
        <w:t>.PointCut</w:t>
      </w:r>
      <w:r w:rsidRPr="003567DE">
        <w:rPr>
          <w:rFonts w:ascii="微軟正黑體" w:eastAsia="微軟正黑體" w:hAnsi="微軟正黑體" w:hint="eastAsia"/>
          <w:sz w:val="32"/>
          <w:szCs w:val="32"/>
        </w:rPr>
        <w:t>中的e</w:t>
      </w:r>
      <w:r w:rsidRPr="003567DE">
        <w:rPr>
          <w:rFonts w:ascii="微軟正黑體" w:eastAsia="微軟正黑體" w:hAnsi="微軟正黑體"/>
          <w:sz w:val="32"/>
          <w:szCs w:val="32"/>
        </w:rPr>
        <w:t>xpression</w:t>
      </w:r>
      <w:r w:rsidRPr="003567DE">
        <w:rPr>
          <w:rFonts w:ascii="微軟正黑體" w:eastAsia="微軟正黑體" w:hAnsi="微軟正黑體" w:hint="eastAsia"/>
          <w:sz w:val="32"/>
          <w:szCs w:val="32"/>
        </w:rPr>
        <w:t>表達式</w:t>
      </w:r>
    </w:p>
    <w:p w14:paraId="0D1AB2DD" w14:textId="544C820E" w:rsidR="00DC1151" w:rsidRDefault="00CE47BB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73F6C6A" wp14:editId="2E350ED1">
            <wp:extent cx="5274310" cy="20440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4F3B" w14:textId="4D0673DD" w:rsidR="00DC1151" w:rsidRDefault="00DC1151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Execution</w:t>
      </w:r>
      <w:r>
        <w:rPr>
          <w:rFonts w:ascii="微軟正黑體" w:eastAsia="微軟正黑體" w:hAnsi="微軟正黑體" w:hint="eastAsia"/>
          <w:szCs w:val="24"/>
        </w:rPr>
        <w:t>表達式中，要輸寫要匹配的m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名稱，如圖:</w:t>
      </w:r>
    </w:p>
    <w:p w14:paraId="6919A108" w14:textId="0826B7FB" w:rsidR="00782874" w:rsidRDefault="00DC1151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匹配所有再c</w:t>
      </w:r>
      <w:r>
        <w:rPr>
          <w:rFonts w:ascii="微軟正黑體" w:eastAsia="微軟正黑體" w:hAnsi="微軟正黑體"/>
          <w:szCs w:val="24"/>
        </w:rPr>
        <w:t>om.imooc</w:t>
      </w:r>
      <w:r>
        <w:rPr>
          <w:rFonts w:ascii="微軟正黑體" w:eastAsia="微軟正黑體" w:hAnsi="微軟正黑體" w:hint="eastAsia"/>
          <w:szCs w:val="24"/>
        </w:rPr>
        <w:t>包底下所有</w:t>
      </w:r>
      <w:r>
        <w:rPr>
          <w:rFonts w:ascii="微軟正黑體" w:eastAsia="微軟正黑體" w:hAnsi="微軟正黑體"/>
          <w:szCs w:val="24"/>
        </w:rPr>
        <w:t>Class</w:t>
      </w:r>
      <w:r>
        <w:rPr>
          <w:rFonts w:ascii="微軟正黑體" w:eastAsia="微軟正黑體" w:hAnsi="微軟正黑體" w:hint="eastAsia"/>
          <w:szCs w:val="24"/>
        </w:rPr>
        <w:t>的所有方法中，用p</w:t>
      </w:r>
      <w:r>
        <w:rPr>
          <w:rFonts w:ascii="微軟正黑體" w:eastAsia="微軟正黑體" w:hAnsi="微軟正黑體"/>
          <w:szCs w:val="24"/>
        </w:rPr>
        <w:t>ublic</w:t>
      </w:r>
      <w:r>
        <w:rPr>
          <w:rFonts w:ascii="微軟正黑體" w:eastAsia="微軟正黑體" w:hAnsi="微軟正黑體" w:hint="eastAsia"/>
          <w:szCs w:val="24"/>
        </w:rPr>
        <w:t>修飾，</w:t>
      </w:r>
      <w:r w:rsidR="00424018">
        <w:rPr>
          <w:rFonts w:ascii="微軟正黑體" w:eastAsia="微軟正黑體" w:hAnsi="微軟正黑體" w:hint="eastAsia"/>
          <w:szCs w:val="24"/>
        </w:rPr>
        <w:t>不在乎有</w:t>
      </w:r>
      <w:r>
        <w:rPr>
          <w:rFonts w:ascii="微軟正黑體" w:eastAsia="微軟正黑體" w:hAnsi="微軟正黑體" w:hint="eastAsia"/>
          <w:szCs w:val="24"/>
        </w:rPr>
        <w:t>沒有返回值且不限參數數量的m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。</w:t>
      </w:r>
      <w:r w:rsidR="00782874">
        <w:rPr>
          <w:rFonts w:ascii="微軟正黑體" w:eastAsia="微軟正黑體" w:hAnsi="微軟正黑體" w:hint="eastAsia"/>
          <w:szCs w:val="24"/>
        </w:rPr>
        <w:t>其中p</w:t>
      </w:r>
      <w:r w:rsidR="00782874">
        <w:rPr>
          <w:rFonts w:ascii="微軟正黑體" w:eastAsia="微軟正黑體" w:hAnsi="微軟正黑體"/>
          <w:szCs w:val="24"/>
        </w:rPr>
        <w:t>ublic</w:t>
      </w:r>
      <w:r w:rsidR="00782874">
        <w:rPr>
          <w:rFonts w:ascii="微軟正黑體" w:eastAsia="微軟正黑體" w:hAnsi="微軟正黑體" w:hint="eastAsia"/>
          <w:szCs w:val="24"/>
        </w:rPr>
        <w:t>可以省略不寫。</w:t>
      </w:r>
    </w:p>
    <w:p w14:paraId="13265C2F" w14:textId="2DC835F6" w:rsidR="00192394" w:rsidRPr="00192394" w:rsidRDefault="00192394" w:rsidP="005060F4">
      <w:pPr>
        <w:rPr>
          <w:rFonts w:ascii="微軟正黑體" w:eastAsia="微軟正黑體" w:hAnsi="微軟正黑體"/>
          <w:sz w:val="28"/>
          <w:szCs w:val="28"/>
        </w:rPr>
      </w:pPr>
      <w:r w:rsidRPr="00192394">
        <w:rPr>
          <w:rFonts w:ascii="微軟正黑體" w:eastAsia="微軟正黑體" w:hAnsi="微軟正黑體" w:hint="eastAsia"/>
          <w:sz w:val="28"/>
          <w:szCs w:val="28"/>
        </w:rPr>
        <w:t>(</w:t>
      </w:r>
      <w:r w:rsidRPr="00192394">
        <w:rPr>
          <w:rFonts w:ascii="微軟正黑體" w:eastAsia="微軟正黑體" w:hAnsi="微軟正黑體"/>
          <w:sz w:val="28"/>
          <w:szCs w:val="28"/>
        </w:rPr>
        <w:t>1)</w:t>
      </w:r>
      <w:r w:rsidRPr="00192394">
        <w:rPr>
          <w:rFonts w:ascii="微軟正黑體" w:eastAsia="微軟正黑體" w:hAnsi="微軟正黑體" w:hint="eastAsia"/>
          <w:sz w:val="28"/>
          <w:szCs w:val="28"/>
        </w:rPr>
        <w:t>範例1</w:t>
      </w:r>
    </w:p>
    <w:p w14:paraId="71417872" w14:textId="5841264F" w:rsidR="00192394" w:rsidRDefault="00192394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6A13B2D" wp14:editId="593EC610">
            <wp:extent cx="5274310" cy="3441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7E03" w14:textId="789DF0BF" w:rsidR="00192394" w:rsidRDefault="00192394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指定在c</w:t>
      </w:r>
      <w:r>
        <w:rPr>
          <w:rFonts w:ascii="微軟正黑體" w:eastAsia="微軟正黑體" w:hAnsi="微軟正黑體"/>
          <w:szCs w:val="24"/>
        </w:rPr>
        <w:t>om.imooc</w:t>
      </w:r>
      <w:r>
        <w:rPr>
          <w:rFonts w:ascii="微軟正黑體" w:eastAsia="微軟正黑體" w:hAnsi="微軟正黑體" w:hint="eastAsia"/>
          <w:szCs w:val="24"/>
        </w:rPr>
        <w:t>包下，以S</w:t>
      </w:r>
      <w:r>
        <w:rPr>
          <w:rFonts w:ascii="微軟正黑體" w:eastAsia="微軟正黑體" w:hAnsi="微軟正黑體"/>
          <w:szCs w:val="24"/>
        </w:rPr>
        <w:t>ervice</w:t>
      </w:r>
      <w:r>
        <w:rPr>
          <w:rFonts w:ascii="微軟正黑體" w:eastAsia="微軟正黑體" w:hAnsi="微軟正黑體" w:hint="eastAsia"/>
          <w:szCs w:val="24"/>
        </w:rPr>
        <w:t>結尾的類。</w:t>
      </w:r>
    </w:p>
    <w:p w14:paraId="5E29C446" w14:textId="28829BE8" w:rsidR="00A76EFD" w:rsidRPr="00A76EFD" w:rsidRDefault="00A76EFD" w:rsidP="005060F4">
      <w:pPr>
        <w:rPr>
          <w:rFonts w:ascii="微軟正黑體" w:eastAsia="微軟正黑體" w:hAnsi="微軟正黑體"/>
          <w:sz w:val="28"/>
          <w:szCs w:val="28"/>
        </w:rPr>
      </w:pPr>
      <w:r w:rsidRPr="00A76EFD">
        <w:rPr>
          <w:rFonts w:ascii="微軟正黑體" w:eastAsia="微軟正黑體" w:hAnsi="微軟正黑體" w:hint="eastAsia"/>
          <w:sz w:val="28"/>
          <w:szCs w:val="28"/>
        </w:rPr>
        <w:t>(2</w:t>
      </w:r>
      <w:r w:rsidRPr="00A76EFD">
        <w:rPr>
          <w:rFonts w:ascii="微軟正黑體" w:eastAsia="微軟正黑體" w:hAnsi="微軟正黑體"/>
          <w:sz w:val="28"/>
          <w:szCs w:val="28"/>
        </w:rPr>
        <w:t>)</w:t>
      </w:r>
      <w:r w:rsidRPr="00A76EFD">
        <w:rPr>
          <w:rFonts w:ascii="微軟正黑體" w:eastAsia="微軟正黑體" w:hAnsi="微軟正黑體" w:hint="eastAsia"/>
          <w:sz w:val="28"/>
          <w:szCs w:val="28"/>
        </w:rPr>
        <w:t>範例2</w:t>
      </w:r>
    </w:p>
    <w:p w14:paraId="62F42F13" w14:textId="35A3D6DE" w:rsidR="00A76EFD" w:rsidRDefault="00A76EFD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683684ED" wp14:editId="35898AC8">
            <wp:extent cx="5274310" cy="44767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961" w14:textId="0304477C" w:rsidR="00630822" w:rsidRDefault="00A76EFD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在範例1的基礎上再限制返回值為S</w:t>
      </w:r>
      <w:r>
        <w:rPr>
          <w:rFonts w:ascii="微軟正黑體" w:eastAsia="微軟正黑體" w:hAnsi="微軟正黑體"/>
          <w:szCs w:val="24"/>
        </w:rPr>
        <w:t>tring</w:t>
      </w:r>
      <w:r>
        <w:rPr>
          <w:rFonts w:ascii="微軟正黑體" w:eastAsia="微軟正黑體" w:hAnsi="微軟正黑體" w:hint="eastAsia"/>
          <w:szCs w:val="24"/>
        </w:rPr>
        <w:t>的m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上才會作用效果。</w:t>
      </w:r>
    </w:p>
    <w:p w14:paraId="7F1CE9B2" w14:textId="65CE63A6" w:rsidR="00630822" w:rsidRDefault="00630822" w:rsidP="005060F4">
      <w:pPr>
        <w:rPr>
          <w:rFonts w:ascii="微軟正黑體" w:eastAsia="微軟正黑體" w:hAnsi="微軟正黑體"/>
          <w:sz w:val="28"/>
          <w:szCs w:val="28"/>
        </w:rPr>
      </w:pPr>
      <w:r w:rsidRPr="00A76EFD">
        <w:rPr>
          <w:rFonts w:ascii="微軟正黑體" w:eastAsia="微軟正黑體" w:hAnsi="微軟正黑體" w:hint="eastAsia"/>
          <w:sz w:val="28"/>
          <w:szCs w:val="28"/>
        </w:rPr>
        <w:t>(</w:t>
      </w:r>
      <w:r>
        <w:rPr>
          <w:rFonts w:ascii="微軟正黑體" w:eastAsia="微軟正黑體" w:hAnsi="微軟正黑體"/>
          <w:sz w:val="28"/>
          <w:szCs w:val="28"/>
        </w:rPr>
        <w:t>3</w:t>
      </w:r>
      <w:r w:rsidRPr="00A76EFD">
        <w:rPr>
          <w:rFonts w:ascii="微軟正黑體" w:eastAsia="微軟正黑體" w:hAnsi="微軟正黑體" w:hint="eastAsia"/>
          <w:sz w:val="28"/>
          <w:szCs w:val="28"/>
        </w:rPr>
        <w:t>範例</w:t>
      </w:r>
      <w:r>
        <w:rPr>
          <w:rFonts w:ascii="微軟正黑體" w:eastAsia="微軟正黑體" w:hAnsi="微軟正黑體"/>
          <w:sz w:val="28"/>
          <w:szCs w:val="28"/>
        </w:rPr>
        <w:t>3</w:t>
      </w:r>
    </w:p>
    <w:p w14:paraId="39D1B80A" w14:textId="36966BFA" w:rsidR="00630822" w:rsidRPr="00630822" w:rsidRDefault="00630822" w:rsidP="005060F4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43B936DA" wp14:editId="0AA1FA19">
            <wp:extent cx="5274310" cy="3498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E8F" w14:textId="35ED3E5B" w:rsidR="00630822" w:rsidRDefault="00630822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限定無參數的m</w:t>
      </w:r>
      <w:r>
        <w:rPr>
          <w:rFonts w:ascii="微軟正黑體" w:eastAsia="微軟正黑體" w:hAnsi="微軟正黑體"/>
          <w:szCs w:val="24"/>
        </w:rPr>
        <w:t>ethod</w:t>
      </w:r>
    </w:p>
    <w:p w14:paraId="697DF64F" w14:textId="13D395C3" w:rsidR="00B878DE" w:rsidRDefault="00B878DE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78422D3" wp14:editId="6338C467">
            <wp:extent cx="5076825" cy="4000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145C" w14:textId="6243117C" w:rsidR="00B878DE" w:rsidRDefault="00D84242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限定m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的參數類型時，在</w:t>
      </w:r>
      <w:r w:rsidR="00B878DE">
        <w:rPr>
          <w:rFonts w:ascii="微軟正黑體" w:eastAsia="微軟正黑體" w:hAnsi="微軟正黑體" w:hint="eastAsia"/>
          <w:szCs w:val="24"/>
        </w:rPr>
        <w:t>星號</w:t>
      </w:r>
      <w:r>
        <w:rPr>
          <w:rFonts w:ascii="微軟正黑體" w:eastAsia="微軟正黑體" w:hAnsi="微軟正黑體" w:hint="eastAsia"/>
          <w:szCs w:val="24"/>
        </w:rPr>
        <w:t>之間使用逗號</w:t>
      </w:r>
      <w:r w:rsidR="00B878DE">
        <w:rPr>
          <w:rFonts w:ascii="微軟正黑體" w:eastAsia="微軟正黑體" w:hAnsi="微軟正黑體" w:hint="eastAsia"/>
          <w:szCs w:val="24"/>
        </w:rPr>
        <w:t>表示</w:t>
      </w:r>
      <w:r>
        <w:rPr>
          <w:rFonts w:ascii="微軟正黑體" w:eastAsia="微軟正黑體" w:hAnsi="微軟正黑體" w:hint="eastAsia"/>
          <w:szCs w:val="24"/>
        </w:rPr>
        <w:t>限定參數個數。</w:t>
      </w:r>
    </w:p>
    <w:p w14:paraId="42029D89" w14:textId="3F48B387" w:rsidR="00D84242" w:rsidRDefault="00D84242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如上圖就是限定參數為兩個的m</w:t>
      </w:r>
      <w:r>
        <w:rPr>
          <w:rFonts w:ascii="微軟正黑體" w:eastAsia="微軟正黑體" w:hAnsi="微軟正黑體"/>
          <w:szCs w:val="24"/>
        </w:rPr>
        <w:t>ethod</w:t>
      </w:r>
    </w:p>
    <w:p w14:paraId="631C2745" w14:textId="6664120C" w:rsidR="00D84242" w:rsidRDefault="00D84242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44F1978" wp14:editId="64CB4D5F">
            <wp:extent cx="5274310" cy="27813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3CB7" w14:textId="6D73D543" w:rsidR="00D84242" w:rsidRDefault="00D84242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同時，也可以指定參數的類型，如上圖就是限定m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為兩個參數，且第一個參數一定要是S</w:t>
      </w:r>
      <w:r>
        <w:rPr>
          <w:rFonts w:ascii="微軟正黑體" w:eastAsia="微軟正黑體" w:hAnsi="微軟正黑體"/>
          <w:szCs w:val="24"/>
        </w:rPr>
        <w:t>tring</w:t>
      </w:r>
      <w:r w:rsidR="00087C71">
        <w:rPr>
          <w:rFonts w:ascii="微軟正黑體" w:eastAsia="微軟正黑體" w:hAnsi="微軟正黑體" w:hint="eastAsia"/>
          <w:szCs w:val="24"/>
        </w:rPr>
        <w:t>。</w:t>
      </w:r>
    </w:p>
    <w:p w14:paraId="0FC965DA" w14:textId="4F0408F1" w:rsidR="00E51DD0" w:rsidRPr="00A015C0" w:rsidRDefault="00E51DD0" w:rsidP="005060F4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A015C0">
        <w:rPr>
          <w:rFonts w:ascii="微軟正黑體" w:eastAsia="微軟正黑體" w:hAnsi="微軟正黑體" w:hint="eastAsia"/>
          <w:b/>
          <w:bCs/>
          <w:sz w:val="40"/>
          <w:szCs w:val="40"/>
        </w:rPr>
        <w:t>三、通知類型</w:t>
      </w:r>
    </w:p>
    <w:p w14:paraId="60D087D0" w14:textId="24231E75" w:rsidR="00E51DD0" w:rsidRDefault="00E51DD0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6CCAFA4" wp14:editId="76F150D2">
            <wp:extent cx="5274310" cy="28022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2220" w14:textId="6A63F9D9" w:rsidR="006C5FB6" w:rsidRDefault="006C5FB6" w:rsidP="005060F4">
      <w:pPr>
        <w:rPr>
          <w:rFonts w:ascii="微軟正黑體" w:eastAsia="微軟正黑體" w:hAnsi="微軟正黑體"/>
          <w:sz w:val="28"/>
          <w:szCs w:val="28"/>
        </w:rPr>
      </w:pPr>
      <w:r w:rsidRPr="005B49E1">
        <w:rPr>
          <w:rFonts w:ascii="微軟正黑體" w:eastAsia="微軟正黑體" w:hAnsi="微軟正黑體" w:hint="eastAsia"/>
          <w:sz w:val="28"/>
          <w:szCs w:val="28"/>
        </w:rPr>
        <w:t>(</w:t>
      </w:r>
      <w:r w:rsidRPr="005B49E1">
        <w:rPr>
          <w:rFonts w:ascii="微軟正黑體" w:eastAsia="微軟正黑體" w:hAnsi="微軟正黑體"/>
          <w:sz w:val="28"/>
          <w:szCs w:val="28"/>
        </w:rPr>
        <w:t>1)After Advice</w:t>
      </w:r>
    </w:p>
    <w:p w14:paraId="1874F41E" w14:textId="0209B20F" w:rsidR="00325F90" w:rsidRPr="005B49E1" w:rsidRDefault="00325F90" w:rsidP="005060F4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00A983" wp14:editId="3973EC0C">
            <wp:extent cx="4352925" cy="158115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4160" w14:textId="0E58CECD" w:rsidR="006C5FB6" w:rsidRDefault="006C5FB6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65C10E2" wp14:editId="2E40FDE4">
            <wp:extent cx="5274310" cy="341693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4014" w14:textId="0D974B8A" w:rsidR="006C5FB6" w:rsidRDefault="006C5FB6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後置通知無法獲取目標m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的返回值和異常。</w:t>
      </w:r>
    </w:p>
    <w:p w14:paraId="0039B85D" w14:textId="6887F866" w:rsidR="005B49E1" w:rsidRPr="00251BEB" w:rsidRDefault="005B49E1" w:rsidP="005060F4">
      <w:pPr>
        <w:rPr>
          <w:rFonts w:ascii="微軟正黑體" w:eastAsia="微軟正黑體" w:hAnsi="微軟正黑體"/>
          <w:sz w:val="28"/>
          <w:szCs w:val="28"/>
        </w:rPr>
      </w:pPr>
      <w:r w:rsidRPr="00251BEB">
        <w:rPr>
          <w:rFonts w:ascii="微軟正黑體" w:eastAsia="微軟正黑體" w:hAnsi="微軟正黑體" w:hint="eastAsia"/>
          <w:sz w:val="28"/>
          <w:szCs w:val="28"/>
        </w:rPr>
        <w:t>(</w:t>
      </w:r>
      <w:r w:rsidRPr="00251BEB">
        <w:rPr>
          <w:rFonts w:ascii="微軟正黑體" w:eastAsia="微軟正黑體" w:hAnsi="微軟正黑體"/>
          <w:sz w:val="28"/>
          <w:szCs w:val="28"/>
        </w:rPr>
        <w:t>2)</w:t>
      </w:r>
      <w:r w:rsidR="00325F90" w:rsidRPr="00251BEB">
        <w:rPr>
          <w:rFonts w:ascii="微軟正黑體" w:eastAsia="微軟正黑體" w:hAnsi="微軟正黑體" w:hint="eastAsia"/>
          <w:sz w:val="28"/>
          <w:szCs w:val="28"/>
        </w:rPr>
        <w:t>Af</w:t>
      </w:r>
      <w:r w:rsidR="00325F90" w:rsidRPr="00251BEB">
        <w:rPr>
          <w:rFonts w:ascii="微軟正黑體" w:eastAsia="微軟正黑體" w:hAnsi="微軟正黑體"/>
          <w:sz w:val="28"/>
          <w:szCs w:val="28"/>
        </w:rPr>
        <w:t>ter Returning Advice</w:t>
      </w:r>
    </w:p>
    <w:p w14:paraId="43514E9A" w14:textId="1D3525CB" w:rsidR="00325F90" w:rsidRDefault="00325F90" w:rsidP="005060F4">
      <w:pPr>
        <w:rPr>
          <w:rFonts w:ascii="微軟正黑體" w:eastAsia="微軟正黑體" w:hAnsi="微軟正黑體"/>
          <w:szCs w:val="24"/>
        </w:rPr>
      </w:pPr>
      <w:r w:rsidRPr="00325F90">
        <w:rPr>
          <w:rFonts w:ascii="微軟正黑體" w:eastAsia="微軟正黑體" w:hAnsi="微軟正黑體" w:hint="eastAsia"/>
          <w:szCs w:val="24"/>
        </w:rPr>
        <w:t>返回後通知要執行的函數必須包含一個O</w:t>
      </w:r>
      <w:r w:rsidRPr="00325F90">
        <w:rPr>
          <w:rFonts w:ascii="微軟正黑體" w:eastAsia="微軟正黑體" w:hAnsi="微軟正黑體"/>
          <w:szCs w:val="24"/>
        </w:rPr>
        <w:t>bject</w:t>
      </w:r>
      <w:r w:rsidRPr="00325F90">
        <w:rPr>
          <w:rFonts w:ascii="微軟正黑體" w:eastAsia="微軟正黑體" w:hAnsi="微軟正黑體" w:hint="eastAsia"/>
          <w:szCs w:val="24"/>
        </w:rPr>
        <w:t>參數，用來保存目標m</w:t>
      </w:r>
      <w:r w:rsidRPr="00325F90">
        <w:rPr>
          <w:rFonts w:ascii="微軟正黑體" w:eastAsia="微軟正黑體" w:hAnsi="微軟正黑體"/>
          <w:szCs w:val="24"/>
        </w:rPr>
        <w:t>ethod</w:t>
      </w:r>
      <w:r w:rsidRPr="00325F90">
        <w:rPr>
          <w:rFonts w:ascii="微軟正黑體" w:eastAsia="微軟正黑體" w:hAnsi="微軟正黑體" w:hint="eastAsia"/>
          <w:szCs w:val="24"/>
        </w:rPr>
        <w:t>的返回值</w:t>
      </w:r>
      <w:r w:rsidR="00AE366D">
        <w:rPr>
          <w:rFonts w:ascii="微軟正黑體" w:eastAsia="微軟正黑體" w:hAnsi="微軟正黑體" w:hint="eastAsia"/>
          <w:szCs w:val="24"/>
        </w:rPr>
        <w:t>。</w:t>
      </w:r>
    </w:p>
    <w:p w14:paraId="1AF7AD99" w14:textId="7D36E535" w:rsidR="00536E74" w:rsidRDefault="00536E74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BAC1CC3" wp14:editId="52DCD727">
            <wp:extent cx="5274310" cy="124333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0DA0" w14:textId="75F7F12B" w:rsidR="00536E74" w:rsidRPr="00325F90" w:rsidRDefault="00536E74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然後在AOP配置中，使用r</w:t>
      </w:r>
      <w:r>
        <w:rPr>
          <w:rFonts w:ascii="微軟正黑體" w:eastAsia="微軟正黑體" w:hAnsi="微軟正黑體"/>
          <w:szCs w:val="24"/>
        </w:rPr>
        <w:t>eturning</w:t>
      </w:r>
      <w:r>
        <w:rPr>
          <w:rFonts w:ascii="微軟正黑體" w:eastAsia="微軟正黑體" w:hAnsi="微軟正黑體" w:hint="eastAsia"/>
          <w:szCs w:val="24"/>
        </w:rPr>
        <w:t>屬性指定目標m</w:t>
      </w:r>
      <w:r>
        <w:rPr>
          <w:rFonts w:ascii="微軟正黑體" w:eastAsia="微軟正黑體" w:hAnsi="微軟正黑體"/>
          <w:szCs w:val="24"/>
        </w:rPr>
        <w:t>ethod</w:t>
      </w:r>
      <w:r>
        <w:rPr>
          <w:rFonts w:ascii="微軟正黑體" w:eastAsia="微軟正黑體" w:hAnsi="微軟正黑體" w:hint="eastAsia"/>
          <w:szCs w:val="24"/>
        </w:rPr>
        <w:t>返回值要存放到</w:t>
      </w:r>
      <w:r>
        <w:rPr>
          <w:rFonts w:ascii="微軟正黑體" w:eastAsia="微軟正黑體" w:hAnsi="微軟正黑體" w:hint="eastAsia"/>
          <w:szCs w:val="24"/>
        </w:rPr>
        <w:lastRenderedPageBreak/>
        <w:t>哪個參數，也就是我們剛剛在d</w:t>
      </w:r>
      <w:r>
        <w:rPr>
          <w:rFonts w:ascii="微軟正黑體" w:eastAsia="微軟正黑體" w:hAnsi="微軟正黑體"/>
          <w:szCs w:val="24"/>
        </w:rPr>
        <w:t>oAfterReturning</w:t>
      </w:r>
      <w:r>
        <w:rPr>
          <w:rFonts w:ascii="微軟正黑體" w:eastAsia="微軟正黑體" w:hAnsi="微軟正黑體" w:hint="eastAsia"/>
          <w:szCs w:val="24"/>
        </w:rPr>
        <w:t>中書寫的</w:t>
      </w:r>
      <w:r>
        <w:rPr>
          <w:rFonts w:ascii="微軟正黑體" w:eastAsia="微軟正黑體" w:hAnsi="微軟正黑體"/>
          <w:szCs w:val="24"/>
        </w:rPr>
        <w:t>ret</w:t>
      </w:r>
      <w:r>
        <w:rPr>
          <w:rFonts w:ascii="微軟正黑體" w:eastAsia="微軟正黑體" w:hAnsi="微軟正黑體" w:hint="eastAsia"/>
          <w:szCs w:val="24"/>
        </w:rPr>
        <w:t>參數。</w:t>
      </w:r>
    </w:p>
    <w:p w14:paraId="097FB763" w14:textId="3DAC1991" w:rsidR="00325F90" w:rsidRDefault="00325F90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332E079" wp14:editId="361E1825">
            <wp:extent cx="5274310" cy="257746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9523" w14:textId="484D07AC" w:rsidR="000E0931" w:rsidRDefault="000E0931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值得注意的是後置通知和返回後通知，這兩個通知的執行順序是依照AOP中書寫的順序來決定的，如上圖，是先寫a</w:t>
      </w:r>
      <w:r>
        <w:rPr>
          <w:rFonts w:ascii="微軟正黑體" w:eastAsia="微軟正黑體" w:hAnsi="微軟正黑體"/>
          <w:szCs w:val="24"/>
        </w:rPr>
        <w:t>op:after</w:t>
      </w:r>
      <w:r>
        <w:rPr>
          <w:rFonts w:ascii="微軟正黑體" w:eastAsia="微軟正黑體" w:hAnsi="微軟正黑體" w:hint="eastAsia"/>
          <w:szCs w:val="24"/>
        </w:rPr>
        <w:t>再寫a</w:t>
      </w:r>
      <w:r>
        <w:rPr>
          <w:rFonts w:ascii="微軟正黑體" w:eastAsia="微軟正黑體" w:hAnsi="微軟正黑體"/>
          <w:szCs w:val="24"/>
        </w:rPr>
        <w:t>op:after-returning</w:t>
      </w:r>
      <w:r>
        <w:rPr>
          <w:rFonts w:ascii="微軟正黑體" w:eastAsia="微軟正黑體" w:hAnsi="微軟正黑體" w:hint="eastAsia"/>
          <w:szCs w:val="24"/>
        </w:rPr>
        <w:t>因此，會先執行後置通知，再執行返回後通知。</w:t>
      </w:r>
    </w:p>
    <w:p w14:paraId="30A7D1B7" w14:textId="77F88772" w:rsidR="00301287" w:rsidRPr="00251BEB" w:rsidRDefault="00301287" w:rsidP="005060F4">
      <w:pPr>
        <w:rPr>
          <w:rFonts w:ascii="微軟正黑體" w:eastAsia="微軟正黑體" w:hAnsi="微軟正黑體"/>
          <w:sz w:val="28"/>
          <w:szCs w:val="28"/>
        </w:rPr>
      </w:pPr>
      <w:r w:rsidRPr="00251BEB">
        <w:rPr>
          <w:rFonts w:ascii="微軟正黑體" w:eastAsia="微軟正黑體" w:hAnsi="微軟正黑體" w:hint="eastAsia"/>
          <w:sz w:val="28"/>
          <w:szCs w:val="28"/>
        </w:rPr>
        <w:t>(3</w:t>
      </w:r>
      <w:r w:rsidRPr="00251BEB">
        <w:rPr>
          <w:rFonts w:ascii="微軟正黑體" w:eastAsia="微軟正黑體" w:hAnsi="微軟正黑體"/>
          <w:sz w:val="28"/>
          <w:szCs w:val="28"/>
        </w:rPr>
        <w:t>)After Throwing Advice</w:t>
      </w:r>
    </w:p>
    <w:p w14:paraId="14711588" w14:textId="2A188E1B" w:rsidR="00301287" w:rsidRDefault="00301287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異常通知，要執行的函數必須包含一個T</w:t>
      </w:r>
      <w:r>
        <w:rPr>
          <w:rFonts w:ascii="微軟正黑體" w:eastAsia="微軟正黑體" w:hAnsi="微軟正黑體"/>
          <w:szCs w:val="24"/>
        </w:rPr>
        <w:t>hrowable</w:t>
      </w:r>
      <w:r>
        <w:rPr>
          <w:rFonts w:ascii="微軟正黑體" w:eastAsia="微軟正黑體" w:hAnsi="微軟正黑體" w:hint="eastAsia"/>
          <w:szCs w:val="24"/>
        </w:rPr>
        <w:t>參數，用來保存異常物件</w:t>
      </w:r>
    </w:p>
    <w:p w14:paraId="4D630A0B" w14:textId="09C1A1D7" w:rsidR="00E26CE2" w:rsidRDefault="00301287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19E9AFB" wp14:editId="294E9F96">
            <wp:extent cx="5274310" cy="12388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5D7D" w14:textId="226048BF" w:rsidR="00301287" w:rsidRDefault="00301287" w:rsidP="005060F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在AOP配置中，使用</w:t>
      </w:r>
      <w:r>
        <w:rPr>
          <w:rFonts w:ascii="微軟正黑體" w:eastAsia="微軟正黑體" w:hAnsi="微軟正黑體"/>
          <w:szCs w:val="24"/>
        </w:rPr>
        <w:t>throwing</w:t>
      </w:r>
      <w:r>
        <w:rPr>
          <w:rFonts w:ascii="微軟正黑體" w:eastAsia="微軟正黑體" w:hAnsi="微軟正黑體" w:hint="eastAsia"/>
          <w:szCs w:val="24"/>
        </w:rPr>
        <w:t>屬性指定目標method拋出的異常要保存到的屬性</w:t>
      </w:r>
      <w:r w:rsidR="00D64E5F">
        <w:rPr>
          <w:rFonts w:ascii="微軟正黑體" w:eastAsia="微軟正黑體" w:hAnsi="微軟正黑體" w:hint="eastAsia"/>
          <w:szCs w:val="24"/>
        </w:rPr>
        <w:t>。</w:t>
      </w:r>
    </w:p>
    <w:p w14:paraId="62D398C2" w14:textId="40634AD2" w:rsidR="00741F4B" w:rsidRDefault="00741F4B" w:rsidP="005060F4">
      <w:pPr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3C3A346E" wp14:editId="7DF5821D">
            <wp:extent cx="5274310" cy="275272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5ECA" w14:textId="75DC083C" w:rsidR="00251BEB" w:rsidRDefault="00251BEB" w:rsidP="005060F4">
      <w:pPr>
        <w:rPr>
          <w:rFonts w:ascii="微軟正黑體" w:eastAsia="微軟正黑體" w:hAnsi="微軟正黑體"/>
          <w:sz w:val="28"/>
          <w:szCs w:val="28"/>
        </w:rPr>
      </w:pPr>
      <w:r w:rsidRPr="00251BEB">
        <w:rPr>
          <w:rFonts w:ascii="微軟正黑體" w:eastAsia="微軟正黑體" w:hAnsi="微軟正黑體" w:hint="eastAsia"/>
          <w:sz w:val="28"/>
          <w:szCs w:val="28"/>
        </w:rPr>
        <w:t>(</w:t>
      </w:r>
      <w:r w:rsidRPr="00251BEB">
        <w:rPr>
          <w:rFonts w:ascii="微軟正黑體" w:eastAsia="微軟正黑體" w:hAnsi="微軟正黑體"/>
          <w:sz w:val="28"/>
          <w:szCs w:val="28"/>
        </w:rPr>
        <w:t>4)Around Advice</w:t>
      </w:r>
    </w:p>
    <w:p w14:paraId="1534CEA0" w14:textId="31431F65" w:rsidR="00251BEB" w:rsidRDefault="00251BEB" w:rsidP="005060F4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圍繞通知的實作方法要求有一個O</w:t>
      </w:r>
      <w:r>
        <w:rPr>
          <w:rFonts w:ascii="微軟正黑體" w:eastAsia="微軟正黑體" w:hAnsi="微軟正黑體"/>
          <w:sz w:val="28"/>
          <w:szCs w:val="28"/>
        </w:rPr>
        <w:t>bject</w:t>
      </w:r>
      <w:r>
        <w:rPr>
          <w:rFonts w:ascii="微軟正黑體" w:eastAsia="微軟正黑體" w:hAnsi="微軟正黑體" w:hint="eastAsia"/>
          <w:sz w:val="28"/>
          <w:szCs w:val="28"/>
        </w:rPr>
        <w:t>返回值，用來返回目標m</w:t>
      </w:r>
      <w:r>
        <w:rPr>
          <w:rFonts w:ascii="微軟正黑體" w:eastAsia="微軟正黑體" w:hAnsi="微軟正黑體"/>
          <w:sz w:val="28"/>
          <w:szCs w:val="28"/>
        </w:rPr>
        <w:t>ethod</w:t>
      </w:r>
      <w:r>
        <w:rPr>
          <w:rFonts w:ascii="微軟正黑體" w:eastAsia="微軟正黑體" w:hAnsi="微軟正黑體" w:hint="eastAsia"/>
          <w:sz w:val="28"/>
          <w:szCs w:val="28"/>
        </w:rPr>
        <w:t>的返回值</w:t>
      </w:r>
      <w:r w:rsidR="00E700E6">
        <w:rPr>
          <w:rFonts w:ascii="微軟正黑體" w:eastAsia="微軟正黑體" w:hAnsi="微軟正黑體" w:hint="eastAsia"/>
          <w:sz w:val="28"/>
          <w:szCs w:val="28"/>
        </w:rPr>
        <w:t>。圍繞通知，</w:t>
      </w:r>
      <w:r>
        <w:rPr>
          <w:rFonts w:ascii="微軟正黑體" w:eastAsia="微軟正黑體" w:hAnsi="微軟正黑體" w:hint="eastAsia"/>
          <w:sz w:val="28"/>
          <w:szCs w:val="28"/>
        </w:rPr>
        <w:t>可以控制目標m</w:t>
      </w:r>
      <w:r>
        <w:rPr>
          <w:rFonts w:ascii="微軟正黑體" w:eastAsia="微軟正黑體" w:hAnsi="微軟正黑體"/>
          <w:sz w:val="28"/>
          <w:szCs w:val="28"/>
        </w:rPr>
        <w:t>ethod</w:t>
      </w:r>
      <w:r>
        <w:rPr>
          <w:rFonts w:ascii="微軟正黑體" w:eastAsia="微軟正黑體" w:hAnsi="微軟正黑體" w:hint="eastAsia"/>
          <w:sz w:val="28"/>
          <w:szCs w:val="28"/>
        </w:rPr>
        <w:t>，決定是否要執行，透過調用</w:t>
      </w:r>
      <w:r w:rsidR="00724164" w:rsidRPr="00724164">
        <w:rPr>
          <w:rFonts w:ascii="微軟正黑體" w:eastAsia="微軟正黑體" w:hAnsi="微軟正黑體"/>
          <w:sz w:val="28"/>
          <w:szCs w:val="28"/>
        </w:rPr>
        <w:t>ProceedingJoinPoint</w:t>
      </w:r>
      <w:r w:rsidR="00724164">
        <w:rPr>
          <w:rFonts w:ascii="微軟正黑體" w:eastAsia="微軟正黑體" w:hAnsi="微軟正黑體" w:hint="eastAsia"/>
          <w:sz w:val="28"/>
          <w:szCs w:val="28"/>
        </w:rPr>
        <w:t>.</w:t>
      </w:r>
      <w:r>
        <w:rPr>
          <w:rFonts w:ascii="微軟正黑體" w:eastAsia="微軟正黑體" w:hAnsi="微軟正黑體" w:hint="eastAsia"/>
          <w:sz w:val="28"/>
          <w:szCs w:val="28"/>
        </w:rPr>
        <w:t>p</w:t>
      </w:r>
      <w:r>
        <w:rPr>
          <w:rFonts w:ascii="微軟正黑體" w:eastAsia="微軟正黑體" w:hAnsi="微軟正黑體"/>
          <w:sz w:val="28"/>
          <w:szCs w:val="28"/>
        </w:rPr>
        <w:t>roceed()</w:t>
      </w:r>
      <w:r>
        <w:rPr>
          <w:rFonts w:ascii="微軟正黑體" w:eastAsia="微軟正黑體" w:hAnsi="微軟正黑體" w:hint="eastAsia"/>
          <w:sz w:val="28"/>
          <w:szCs w:val="28"/>
        </w:rPr>
        <w:t>來執行目標方法，並使用O</w:t>
      </w:r>
      <w:r>
        <w:rPr>
          <w:rFonts w:ascii="微軟正黑體" w:eastAsia="微軟正黑體" w:hAnsi="微軟正黑體"/>
          <w:sz w:val="28"/>
          <w:szCs w:val="28"/>
        </w:rPr>
        <w:t>bject</w:t>
      </w:r>
      <w:r>
        <w:rPr>
          <w:rFonts w:ascii="微軟正黑體" w:eastAsia="微軟正黑體" w:hAnsi="微軟正黑體" w:hint="eastAsia"/>
          <w:sz w:val="28"/>
          <w:szCs w:val="28"/>
        </w:rPr>
        <w:t>物件接收該方法的返回值。</w:t>
      </w:r>
    </w:p>
    <w:p w14:paraId="7718212E" w14:textId="2554F03D" w:rsidR="00741F4B" w:rsidRDefault="00741F4B" w:rsidP="005060F4">
      <w:pPr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6EF00A9E" wp14:editId="7C921500">
            <wp:extent cx="5274310" cy="3364865"/>
            <wp:effectExtent l="0" t="0" r="254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168C" w14:textId="0293BBC8" w:rsidR="00741F4B" w:rsidRPr="00251BEB" w:rsidRDefault="00741F4B" w:rsidP="005060F4">
      <w:pPr>
        <w:rPr>
          <w:rFonts w:ascii="微軟正黑體" w:eastAsia="微軟正黑體" w:hAnsi="微軟正黑體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97A9BD" wp14:editId="03BC8CB8">
            <wp:extent cx="5274310" cy="1256665"/>
            <wp:effectExtent l="0" t="0" r="254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E932" w14:textId="2ED7A84C" w:rsidR="00A70963" w:rsidRDefault="00A70963" w:rsidP="005060F4">
      <w:pPr>
        <w:rPr>
          <w:rFonts w:ascii="微軟正黑體" w:eastAsia="微軟正黑體" w:hAnsi="微軟正黑體"/>
          <w:szCs w:val="24"/>
        </w:rPr>
      </w:pPr>
    </w:p>
    <w:p w14:paraId="309ED1AC" w14:textId="3FC1ACD3" w:rsidR="00947AF7" w:rsidRPr="00947AF7" w:rsidRDefault="00947AF7" w:rsidP="005060F4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947AF7">
        <w:rPr>
          <w:rFonts w:ascii="微軟正黑體" w:eastAsia="微軟正黑體" w:hAnsi="微軟正黑體" w:hint="eastAsia"/>
          <w:b/>
          <w:bCs/>
          <w:sz w:val="40"/>
          <w:szCs w:val="40"/>
        </w:rPr>
        <w:t>四、特殊的通知-引介增強(</w:t>
      </w:r>
      <w:r w:rsidRPr="00947AF7">
        <w:rPr>
          <w:rFonts w:ascii="微軟正黑體" w:eastAsia="微軟正黑體" w:hAnsi="微軟正黑體"/>
          <w:b/>
          <w:bCs/>
          <w:sz w:val="40"/>
          <w:szCs w:val="40"/>
        </w:rPr>
        <w:t>IntroductionInterceptor)</w:t>
      </w:r>
    </w:p>
    <w:p w14:paraId="0D5A7C64" w14:textId="24961798" w:rsidR="00947AF7" w:rsidRPr="00782874" w:rsidRDefault="00947AF7" w:rsidP="005060F4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2D13DB04" wp14:editId="7E5C1E37">
            <wp:extent cx="5274310" cy="223774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AF7" w:rsidRPr="007828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081"/>
    <w:rsid w:val="00050D2B"/>
    <w:rsid w:val="00087C71"/>
    <w:rsid w:val="00091066"/>
    <w:rsid w:val="000E0931"/>
    <w:rsid w:val="00192394"/>
    <w:rsid w:val="00251BEB"/>
    <w:rsid w:val="00301287"/>
    <w:rsid w:val="00325F90"/>
    <w:rsid w:val="003567DE"/>
    <w:rsid w:val="003B2081"/>
    <w:rsid w:val="00424018"/>
    <w:rsid w:val="005060F4"/>
    <w:rsid w:val="00536E74"/>
    <w:rsid w:val="005B49E1"/>
    <w:rsid w:val="00630822"/>
    <w:rsid w:val="006C5FB6"/>
    <w:rsid w:val="00724164"/>
    <w:rsid w:val="00741F4B"/>
    <w:rsid w:val="007825A4"/>
    <w:rsid w:val="00782874"/>
    <w:rsid w:val="00842E11"/>
    <w:rsid w:val="00864883"/>
    <w:rsid w:val="00901BBD"/>
    <w:rsid w:val="00947AF7"/>
    <w:rsid w:val="009E4A38"/>
    <w:rsid w:val="00A015C0"/>
    <w:rsid w:val="00A70963"/>
    <w:rsid w:val="00A76EFD"/>
    <w:rsid w:val="00AE366D"/>
    <w:rsid w:val="00B878DE"/>
    <w:rsid w:val="00C45B8D"/>
    <w:rsid w:val="00CE47BB"/>
    <w:rsid w:val="00D64E5F"/>
    <w:rsid w:val="00D84242"/>
    <w:rsid w:val="00DC1151"/>
    <w:rsid w:val="00E23F0D"/>
    <w:rsid w:val="00E26CE2"/>
    <w:rsid w:val="00E51DD0"/>
    <w:rsid w:val="00E700E6"/>
    <w:rsid w:val="00F17297"/>
    <w:rsid w:val="00F70E68"/>
    <w:rsid w:val="00FF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F12AE"/>
  <w15:chartTrackingRefBased/>
  <w15:docId w15:val="{59A4828E-D6E9-476A-8ED9-F9F8405C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8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34</cp:revision>
  <dcterms:created xsi:type="dcterms:W3CDTF">2023-01-20T15:47:00Z</dcterms:created>
  <dcterms:modified xsi:type="dcterms:W3CDTF">2023-01-24T04:13:00Z</dcterms:modified>
</cp:coreProperties>
</file>